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0202" w:rsidRPr="00722D13" w:rsidRDefault="00B306EF" w:rsidP="00170202">
      <w:pPr>
        <w:ind w:firstLine="709"/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А</w:t>
      </w:r>
      <w:bookmarkStart w:id="0" w:name="_GoBack"/>
      <w:bookmarkEnd w:id="0"/>
      <w:r w:rsidR="00170202" w:rsidRPr="00722D13">
        <w:rPr>
          <w:rFonts w:ascii="PT Astra Serif" w:hAnsi="PT Astra Serif"/>
          <w:b/>
        </w:rPr>
        <w:t>нализ исполнения бюджета города Югорска по расходам за 2020 год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Решением Думы города Югорска от 24.12.2019 № 106 «О бюджете города Югорска на 2020 год и на плановый период 2021 и 2022 годов» расходы бюджета на 2020 год были утверждены в сумме 3 387 684,5 тыс. рублей. В течение отчетного года принято 3 решения Думы города Югорска о внесении изменений в бюджет города (решения Думы города Югорска от 09.04.2020 № 17, от 29.09.2020 № 60, от 29.12.2020 № 102).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финансового года вносились изменения в сводную бюджетную роспись бюджета города Югорска на: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 суммы средств, поступивших в виде субсидий, субвенций и иных межбюджетных трансфертов, имеющих целевое назначение из федерального и окружного бюджетов сверх объемов, предусмотренных в решении о бюджете;</w:t>
      </w:r>
    </w:p>
    <w:p w:rsidR="00170202" w:rsidRPr="00722D13" w:rsidRDefault="00170202" w:rsidP="00170202">
      <w:pPr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 суммы средств в связи с перераспределением бюджетных ассигнований между подпрограммами, основными мероприятиями муниципальных программ города Югорска, а также между их исполнителями;</w:t>
      </w:r>
    </w:p>
    <w:p w:rsidR="00170202" w:rsidRPr="00722D13" w:rsidRDefault="00170202" w:rsidP="00170202">
      <w:pPr>
        <w:widowControl w:val="0"/>
        <w:suppressAutoHyphens/>
        <w:autoSpaceDE w:val="0"/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- суммы средств в связи с перераспределением бюджетных ассигнований по разделам, подразделам, целевым статьям и видам расходов классификации расходов бюджетов за счет средств, образовавшихся в связи с экономией в текущем финансовом году, в пределах общего объема бюджетных ассигнований, предусмотренных главному распорядителю средств бюджета города Югорска;</w:t>
      </w:r>
    </w:p>
    <w:p w:rsidR="00170202" w:rsidRPr="00722D13" w:rsidRDefault="00170202" w:rsidP="00170202">
      <w:pPr>
        <w:widowControl w:val="0"/>
        <w:suppressAutoHyphens/>
        <w:autoSpaceDE w:val="0"/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- суммы средств в связи с перераспределением бюджетных ассигнований по соответствующим кодам классификации расходов бюджета в целях обеспечения условий предоставления межбюджетных трансфертов;</w:t>
      </w:r>
    </w:p>
    <w:p w:rsidR="00170202" w:rsidRPr="00722D13" w:rsidRDefault="00170202" w:rsidP="00170202">
      <w:pPr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/>
        </w:rPr>
        <w:t xml:space="preserve">- </w:t>
      </w:r>
      <w:r w:rsidRPr="00722D13">
        <w:rPr>
          <w:rFonts w:ascii="PT Astra Serif" w:hAnsi="PT Astra Serif"/>
        </w:rPr>
        <w:t>суммы средств в связи с изменением бюджетной классификации расходов бюджета города Югорска без изменения целевого направления средств;</w:t>
      </w:r>
    </w:p>
    <w:p w:rsidR="00170202" w:rsidRPr="00722D13" w:rsidRDefault="00170202" w:rsidP="00170202">
      <w:pPr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суммы неиспользованных в 2019 году средств, полученных по безвозмездным поступлениям от физических и юридических лиц, подлежащих использованию в 2020 году на те же цели; </w:t>
      </w:r>
    </w:p>
    <w:p w:rsidR="00170202" w:rsidRPr="00722D13" w:rsidRDefault="00170202" w:rsidP="00170202">
      <w:pPr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суммы средств в связи с перераспределением бюджетных ассигнований на финансовое обеспечение  мероприятий, связанных с предотвращением влияния ухудшения экономической ситуации на развитие отраслей экономики, с профилактикой и устранением последствий распространения  новой коронавирусной инфекции </w:t>
      </w:r>
      <w:r w:rsidRPr="00722D13">
        <w:rPr>
          <w:rFonts w:ascii="PT Astra Serif" w:hAnsi="PT Astra Serif"/>
          <w:lang w:val="en-US"/>
        </w:rPr>
        <w:t>COVID</w:t>
      </w:r>
      <w:r w:rsidRPr="00722D13">
        <w:rPr>
          <w:rFonts w:ascii="PT Astra Serif" w:hAnsi="PT Astra Serif"/>
        </w:rPr>
        <w:t xml:space="preserve"> – 19; </w:t>
      </w:r>
    </w:p>
    <w:p w:rsidR="00170202" w:rsidRPr="00722D13" w:rsidRDefault="00A23425" w:rsidP="00170202">
      <w:pPr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</w:t>
      </w:r>
      <w:r w:rsidR="00170202" w:rsidRPr="00722D13">
        <w:rPr>
          <w:rFonts w:ascii="PT Astra Serif" w:hAnsi="PT Astra Serif"/>
        </w:rPr>
        <w:t>суммы получения дотаций из других бюджетов бюджетной системы Российской Федерации;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экономию, образовавшуюся в ходе исполнения бюджета города;</w:t>
      </w:r>
    </w:p>
    <w:p w:rsidR="00170202" w:rsidRPr="00722D13" w:rsidRDefault="00170202" w:rsidP="00170202">
      <w:pPr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 иным основаниям, связанным с особенностями исполнения бюджета.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Утвержденный план по расходам согласно решению Думы города Югорска от 29.12.2020 № 102 «О внесении изменений в решение Думы города Югорска от 24.12.2019</w:t>
      </w:r>
      <w:r w:rsidR="00DE6316" w:rsidRPr="00722D13">
        <w:rPr>
          <w:rFonts w:ascii="PT Astra Serif" w:hAnsi="PT Astra Serif"/>
        </w:rPr>
        <w:t xml:space="preserve"> </w:t>
      </w:r>
      <w:r w:rsidR="002804D7" w:rsidRPr="00722D13">
        <w:rPr>
          <w:rFonts w:ascii="PT Astra Serif" w:hAnsi="PT Astra Serif"/>
        </w:rPr>
        <w:t xml:space="preserve">       </w:t>
      </w:r>
      <w:r w:rsidRPr="00722D13">
        <w:rPr>
          <w:rFonts w:ascii="PT Astra Serif" w:hAnsi="PT Astra Serif"/>
        </w:rPr>
        <w:t>№ 106 «О бюджете города Югорска на 2020 год и на плановый период 2021 и 2022 годов» сложился в сумме 4</w:t>
      </w:r>
      <w:r w:rsidRPr="00722D13">
        <w:rPr>
          <w:rFonts w:ascii="PT Astra Serif" w:hAnsi="PT Astra Serif"/>
          <w:szCs w:val="27"/>
        </w:rPr>
        <w:t xml:space="preserve"> 216 375,3 тыс. </w:t>
      </w:r>
      <w:r w:rsidRPr="00722D13">
        <w:rPr>
          <w:rFonts w:ascii="PT Astra Serif" w:hAnsi="PT Astra Serif"/>
        </w:rPr>
        <w:t>рублей</w:t>
      </w:r>
      <w:r w:rsidR="00717805">
        <w:rPr>
          <w:rFonts w:ascii="PT Astra Serif" w:hAnsi="PT Astra Serif"/>
        </w:rPr>
        <w:t>, он</w:t>
      </w:r>
      <w:r w:rsidRPr="00722D13">
        <w:rPr>
          <w:rFonts w:ascii="PT Astra Serif" w:hAnsi="PT Astra Serif"/>
        </w:rPr>
        <w:t xml:space="preserve"> увеличился по сравнению с первоначальным планом на 828 690,8 тыс. рублей.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Изменение в течение 2020 года плановых бюджетных ассигнований в разрезе кодов функциональной классификации расходов бюджета приведено ниже.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sz w:val="8"/>
          <w:szCs w:val="8"/>
        </w:rPr>
      </w:pPr>
    </w:p>
    <w:p w:rsidR="00170202" w:rsidRPr="00722D13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Pr="00722D13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Pr="00722D13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Pr="00722D13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Pr="00722D13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Pr="00722D13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F95349" w:rsidRPr="00722D13" w:rsidRDefault="00F95349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Pr="00722D13" w:rsidRDefault="00170202" w:rsidP="00170202">
      <w:pPr>
        <w:ind w:firstLine="708"/>
        <w:jc w:val="right"/>
        <w:rPr>
          <w:rFonts w:ascii="PT Astra Serif" w:hAnsi="PT Astra Serif"/>
          <w:highlight w:val="red"/>
        </w:rPr>
      </w:pPr>
    </w:p>
    <w:p w:rsidR="00170202" w:rsidRPr="00722D13" w:rsidRDefault="002F5ADD" w:rsidP="00170202">
      <w:pPr>
        <w:ind w:firstLine="708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Таблица 11</w:t>
      </w: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Анализ изменения плановых бюджетных ассигнований в 2020 году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в разрезе функциональной классификации расходов</w:t>
      </w:r>
    </w:p>
    <w:p w:rsidR="00170202" w:rsidRPr="00D84FA8" w:rsidRDefault="00D84FA8" w:rsidP="00170202">
      <w:pPr>
        <w:ind w:firstLine="708"/>
        <w:jc w:val="right"/>
        <w:rPr>
          <w:rFonts w:ascii="PT Astra Serif" w:hAnsi="PT Astra Serif"/>
          <w:sz w:val="22"/>
          <w:szCs w:val="20"/>
        </w:rPr>
      </w:pPr>
      <w:r>
        <w:rPr>
          <w:rFonts w:ascii="PT Astra Serif" w:hAnsi="PT Astra Serif"/>
          <w:sz w:val="22"/>
          <w:szCs w:val="20"/>
        </w:rPr>
        <w:t xml:space="preserve">   </w:t>
      </w:r>
      <w:r w:rsidR="00170202" w:rsidRPr="00D84FA8">
        <w:rPr>
          <w:rFonts w:ascii="PT Astra Serif" w:hAnsi="PT Astra Serif"/>
          <w:sz w:val="22"/>
          <w:szCs w:val="20"/>
        </w:rPr>
        <w:t>тыс. рублей</w:t>
      </w:r>
    </w:p>
    <w:tbl>
      <w:tblPr>
        <w:tblW w:w="4994" w:type="pct"/>
        <w:jc w:val="center"/>
        <w:tblLayout w:type="fixed"/>
        <w:tblLook w:val="04A0" w:firstRow="1" w:lastRow="0" w:firstColumn="1" w:lastColumn="0" w:noHBand="0" w:noVBand="1"/>
      </w:tblPr>
      <w:tblGrid>
        <w:gridCol w:w="2520"/>
        <w:gridCol w:w="1657"/>
        <w:gridCol w:w="1352"/>
        <w:gridCol w:w="1519"/>
        <w:gridCol w:w="1417"/>
        <w:gridCol w:w="1376"/>
      </w:tblGrid>
      <w:tr w:rsidR="00170202" w:rsidRPr="002D21F1" w:rsidTr="00D84FA8">
        <w:trPr>
          <w:trHeight w:val="307"/>
          <w:tblHeader/>
          <w:jc w:val="center"/>
        </w:trPr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Код и наименование раздела, подраздела</w:t>
            </w:r>
          </w:p>
        </w:tc>
        <w:tc>
          <w:tcPr>
            <w:tcW w:w="8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Первоначально утверждено решением Думы от 24.12.2019 №106</w:t>
            </w:r>
          </w:p>
        </w:tc>
        <w:tc>
          <w:tcPr>
            <w:tcW w:w="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Утверждено решением Думы от 29.12.2020 №102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Отклонение от первоначально утвержденного плана (+; -)</w:t>
            </w:r>
          </w:p>
        </w:tc>
        <w:tc>
          <w:tcPr>
            <w:tcW w:w="7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Уточненный план в соответствии с уточненной сводной бюджетной росписью</w:t>
            </w:r>
          </w:p>
        </w:tc>
        <w:tc>
          <w:tcPr>
            <w:tcW w:w="6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Отклонение уточненного плана от утвержден</w:t>
            </w:r>
            <w:r w:rsidR="00D84FA8">
              <w:rPr>
                <w:rFonts w:ascii="PT Astra Serif" w:hAnsi="PT Astra Serif"/>
                <w:sz w:val="20"/>
                <w:szCs w:val="20"/>
              </w:rPr>
              <w:t>-</w:t>
            </w:r>
            <w:r w:rsidRPr="002D21F1">
              <w:rPr>
                <w:rFonts w:ascii="PT Astra Serif" w:hAnsi="PT Astra Serif"/>
                <w:sz w:val="20"/>
                <w:szCs w:val="20"/>
              </w:rPr>
              <w:t>ного (+; -)</w:t>
            </w:r>
          </w:p>
        </w:tc>
      </w:tr>
      <w:tr w:rsidR="00170202" w:rsidRPr="002D21F1" w:rsidTr="00D84FA8">
        <w:trPr>
          <w:trHeight w:val="276"/>
          <w:tblHeader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4=3-2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6=5-3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0100 Общегосударственные вопросы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358 911,7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364 722,9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5 811,2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364 722,9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552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0102 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5 249,6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5 229,6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-20,0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5 229,6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552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0103 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11 873,9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11 369,3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-504,6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11 369,3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552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0104 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118 777,3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118 793,7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16,4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118 793,7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0105 Судебная система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12,6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43,4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0855D3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30,8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43,4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552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0106 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41 637,6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40 658,2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-979,4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40 658,2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0107 Обеспечение проведения выборов и референдумов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333,0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-333,0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0111 Резервные фонды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1 000,0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3 087,1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2 087,1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3 087,1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0113 Другие общегосударственные вопросы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180 027,7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185 541,6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5 513,9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185 541,6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0200 Национальная оборона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7 142,0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7 639,9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497,9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7 639,9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0203 Мобилизационная и вневойсковая подготовка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7 142,0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7 639,9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497,9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7 639,9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0300 Национальная безопасность и правоохранительная деятельность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6 814,5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6 603,1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-211,4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6 603,1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>0304 Органы юстиции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5 350,9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5 136,9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-214,0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5 136,9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552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0309 Защита населения и территории от чрезвычайных ситуаций природного и техногенного характера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166,4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-133,6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166,4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60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0314 Другие вопросы в области национальной безопасности и правоохранительной деятельности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1 163,6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1 299,8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136,2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1 299,8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0400 Национальная экономика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333 205,8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422 038,0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88 832,2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422 038,0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0401 Общеэкономические вопросы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5 271,0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6 080,8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809,8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6 080,8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0405 Сельское хозяйство и рыболовство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148 123,3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207 970,4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59 847,1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207 970,4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0407 Лесное хозяйство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27 200,0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29 042,8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1 842,8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29 042,8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0408 Транспорт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14 000,0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12 870,0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-1 130,0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12 870,0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0409 Дорожное хозяйство (дорожные фонды)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112 504,2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130 950,8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18 446,6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130 950,8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0410 Связь и информатика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7 972,2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7 247,7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-724,5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7 247,7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0412 Другие вопросы в области национальной экономики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18 135,1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27 875,5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9 740,4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27 875,5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0500 Жилищно-коммунальное хозяйство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380 391,0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672 178,7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291 787,7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672 178,7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0501 Жилищное хозяйство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79 327,6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351 396,1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272 068,5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351 396,1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0502 Коммунальное хозяйство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154 895,3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172 164,4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17 269,1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172 164,4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0503 Благоустройство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104 934,3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109 396,0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4 461,7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109 396,0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0505 Другие вопросы в области жилищно-коммунального хозяйства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41 233,8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39 222,2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-2 011,6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39 222,2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0600 Охрана окружающей среды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720,6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936,9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216,3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936,9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0603 Охрана объектов растительного и животного мира и среды их обитания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780,0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180,0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780,0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0605 Другие вопросы в области охраны окружающей среды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120,6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156,9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36,3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156,9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0700 Образование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1 808 776,3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2 235 327,1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426 550,8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2 235 327,1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0701 Дошкольное образование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377 653,7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833 789,2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456 135,5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833 789,2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0702 Общее образование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1 130 042,3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1 123 133,5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-6 908,8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1 123 133,5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0703 Дополнительное образование детей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135 278,3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138 784,8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3 506,5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138 784,8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0707 Молодежная политика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61 386,8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36 670,6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-24 716,2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36 670,6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>0709 Другие вопросы в области образования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104 415,2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102 949,0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-1 466,2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102 949,0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0800 Культура, кинематография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180 915,0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172 761,6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-8 153,4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172 761,6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0801 Культура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172 357,1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164 725,2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-7 631,9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164 725,2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0804 Другие вопросы в области культуры, кинематографии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8 557,9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8 036,4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-521,5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8 036,4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0900 Здравоохранение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1 355,2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4 370,4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3 015,2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4 370,4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0907 Санитарно-эпидемиологическое благополучие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3 015,2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3 015,2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3 015,2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0909 Другие вопросы в области здравоохранения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1 355,2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1 355,2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1 355,2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1000 Социальная политика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116 065,7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127 891,1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11 825,4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127 891,1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1001 Пенсионное обеспечение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5 500,0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4 668,7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-831,3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4 668,7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1003 Социальное обеспечение населения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5 675,0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4 800,6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313C08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-87</w:t>
            </w:r>
            <w:r w:rsidR="00313C08">
              <w:rPr>
                <w:rFonts w:ascii="PT Astra Serif" w:hAnsi="PT Astra Serif"/>
                <w:sz w:val="20"/>
                <w:szCs w:val="20"/>
              </w:rPr>
              <w:t>4</w:t>
            </w:r>
            <w:r w:rsidRPr="002D21F1">
              <w:rPr>
                <w:rFonts w:ascii="PT Astra Serif" w:hAnsi="PT Astra Serif"/>
                <w:sz w:val="20"/>
                <w:szCs w:val="20"/>
              </w:rPr>
              <w:t>,</w:t>
            </w:r>
            <w:r w:rsidR="00313C08">
              <w:rPr>
                <w:rFonts w:ascii="PT Astra Serif" w:hAnsi="PT Astra Serif"/>
                <w:sz w:val="20"/>
                <w:szCs w:val="20"/>
              </w:rPr>
              <w:t>4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4 800,6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1004 Охрана семьи и детства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90 545,2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104 449,8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13 904,6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104 449,8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1006 Другие вопросы в области социальной политики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14 345,5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13 972,0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-373,5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13 972,0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1100 Физическая культура и спорт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140 866,7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165 367,9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24 501,2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165 367,9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1101 Физическая культура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123 369,3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150 906,8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27 537,5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150 906,8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1102 Массовый спорт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4 548,1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1 525,0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-3 023,1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1 525,0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1103 Спорт высших достижений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302,5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302,4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-0,1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302,4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1105 Другие вопросы в области физической культуры и спорта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12 646,8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12 633,7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-13,1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12 633,7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1200 Средства массовой информации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22 220,0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22 373,8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153,8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22 373,8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1202 Периодическая печать и издательства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10 520,0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10 520,0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10 520,0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1204 Другие вопросы в области средств массовой информации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11 700,0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11 853,8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153,8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11 853,8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1300 Обслуживание государственного (муниципального) долга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30 300,0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14 163,9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313C08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>
              <w:rPr>
                <w:rFonts w:ascii="PT Astra Serif" w:hAnsi="PT Astra Serif"/>
                <w:b/>
                <w:bCs/>
                <w:sz w:val="20"/>
                <w:szCs w:val="20"/>
              </w:rPr>
              <w:t>-</w:t>
            </w:r>
            <w:r w:rsidR="00170202"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16 136,1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14 163,9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76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1301 Обслуживание государственного (муниципального) внутреннего долга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30 300,0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313C08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-</w:t>
            </w:r>
            <w:r w:rsidR="00170202" w:rsidRPr="002D21F1">
              <w:rPr>
                <w:rFonts w:ascii="PT Astra Serif" w:hAnsi="PT Astra Serif"/>
                <w:sz w:val="20"/>
                <w:szCs w:val="20"/>
              </w:rPr>
              <w:t>16 136,1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D84FA8">
        <w:trPr>
          <w:trHeight w:val="288"/>
          <w:jc w:val="center"/>
        </w:trPr>
        <w:tc>
          <w:tcPr>
            <w:tcW w:w="1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Всего расходов</w:t>
            </w: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3 387 684,5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4 216 375,3</w:t>
            </w:r>
          </w:p>
        </w:tc>
        <w:tc>
          <w:tcPr>
            <w:tcW w:w="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828 690,8</w:t>
            </w:r>
          </w:p>
        </w:tc>
        <w:tc>
          <w:tcPr>
            <w:tcW w:w="7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4 216 375,3</w:t>
            </w:r>
          </w:p>
        </w:tc>
        <w:tc>
          <w:tcPr>
            <w:tcW w:w="6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0,0</w:t>
            </w:r>
          </w:p>
        </w:tc>
      </w:tr>
    </w:tbl>
    <w:p w:rsidR="00170202" w:rsidRPr="00722D13" w:rsidRDefault="00170202" w:rsidP="00170202">
      <w:pPr>
        <w:rPr>
          <w:rFonts w:ascii="PT Astra Serif" w:hAnsi="PT Astra Serif"/>
          <w:sz w:val="20"/>
          <w:szCs w:val="20"/>
        </w:rPr>
      </w:pPr>
    </w:p>
    <w:p w:rsidR="002D21F1" w:rsidRDefault="002D21F1" w:rsidP="00170202">
      <w:pPr>
        <w:ind w:firstLine="709"/>
        <w:jc w:val="right"/>
        <w:rPr>
          <w:rFonts w:ascii="PT Astra Serif" w:hAnsi="PT Astra Serif"/>
        </w:rPr>
      </w:pPr>
    </w:p>
    <w:p w:rsidR="002D21F1" w:rsidRDefault="002D21F1" w:rsidP="00170202">
      <w:pPr>
        <w:ind w:firstLine="709"/>
        <w:jc w:val="right"/>
        <w:rPr>
          <w:rFonts w:ascii="PT Astra Serif" w:hAnsi="PT Astra Serif"/>
        </w:rPr>
      </w:pPr>
    </w:p>
    <w:p w:rsidR="00170202" w:rsidRPr="00722D13" w:rsidRDefault="002F5ADD" w:rsidP="00170202">
      <w:pPr>
        <w:ind w:firstLine="709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Диаграмма 2</w:t>
      </w: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Расходы бюджета города Югорска в разрезе источников финансирования </w:t>
      </w:r>
      <w:r w:rsidRPr="00722D13">
        <w:rPr>
          <w:rFonts w:ascii="PT Astra Serif" w:hAnsi="PT Astra Serif"/>
          <w:b/>
        </w:rPr>
        <w:br/>
        <w:t xml:space="preserve">за 2020 год </w:t>
      </w:r>
    </w:p>
    <w:p w:rsidR="00170202" w:rsidRPr="00722D13" w:rsidRDefault="00170202" w:rsidP="00170202">
      <w:pPr>
        <w:rPr>
          <w:rFonts w:ascii="PT Astra Serif" w:hAnsi="PT Astra Serif"/>
          <w:b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  <w:noProof/>
        </w:rPr>
        <w:drawing>
          <wp:inline distT="0" distB="0" distL="0" distR="0" wp14:anchorId="2E3D59E5" wp14:editId="02AE6283">
            <wp:extent cx="5759450" cy="269896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№ 2 уточненная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98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170202" w:rsidP="00170202">
      <w:pPr>
        <w:tabs>
          <w:tab w:val="left" w:pos="0"/>
          <w:tab w:val="left" w:pos="1134"/>
        </w:tabs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 xml:space="preserve">Бюджетная политика города </w:t>
      </w:r>
      <w:r w:rsidRPr="00722D13">
        <w:rPr>
          <w:rFonts w:ascii="PT Astra Serif" w:hAnsi="PT Astra Serif"/>
        </w:rPr>
        <w:t xml:space="preserve">в 2020 году была направлена на решение задач и достижение стратегических целей, обозначенных Президентом Российской Федерации, а также на реализацию мер повышения эффективности бюджетных расходов по направлениям, обозначенным в предыдущем бюджетном цикле и Плане мероприятий по реализации Концепции повышения эффективности бюджетных расходов в 2019 – 2024 годах в Ханты-Мансийском автономном округе – Югре. </w:t>
      </w:r>
    </w:p>
    <w:p w:rsidR="00170202" w:rsidRPr="00722D13" w:rsidRDefault="00170202" w:rsidP="00170202">
      <w:pPr>
        <w:ind w:firstLine="709"/>
        <w:contextualSpacing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2020 году сохранились бюджетные ограничения при формировании политики в области расходов местного бюджета. Поэтому приоритетным направлением использования бюджетных средств, как и в предыдущие годы, являлись сферы деятельности, которые непосредственно определяют качество жизни населения: отрасли социальной сферы и жилищно-коммунального комплекса, обеспечивающие создание удобных и комфортных условий для проживания горожан.</w:t>
      </w:r>
    </w:p>
    <w:p w:rsidR="00170202" w:rsidRPr="00722D13" w:rsidRDefault="00170202" w:rsidP="001702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Выстраивание приоритетов расходов бюджета города осуществлялось с учётом необходимости исполнения закреплённых за городом полномочий, организации надёжного функционирования городской инфраструктуры, необходимых условий для проживания горожан, в пределах возможных параметров бюджета города.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Повышение оплаты труда работников муниципальных учреждений города Югорска осуществлялось одновременно с совершенствованием структуры отраслевых систем оплаты труда, перераспределением средств фонда оплаты труда в пользу увеличения гарантированной окладной части месячной заработной платы работников, с соблюдением установленных трудовым законодательством государственных гарантий по оплате труда и обеспечением дифференцированного подхода к ней в зависимости от уровня квалификации и сложности выполняемых работ.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2020 году продолжилась реализация мероприятий по: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созданию условий и механизмов для увеличения объемов жилищного строительства, способствующих повышению доступности жилья, улучшению жилищных условий и качества жилищного обеспечения граждан;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обеспечению инженерной инфраструктурой земельных участков под жилищное строительство;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- улучшению внешнего облика города, повышению надежности и качества предоставления жилищно-коммунальных услуг, развитию дорожной инфраструктуры</w:t>
      </w:r>
      <w:r w:rsidR="00A23425" w:rsidRPr="00722D13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повышению транспортно-эксплуатационного состояния сети дорог общего пользования, улучшению экологической обстановки</w:t>
      </w:r>
      <w:r w:rsidR="007E0AAD">
        <w:rPr>
          <w:rFonts w:ascii="PT Astra Serif" w:hAnsi="PT Astra Serif"/>
        </w:rPr>
        <w:t>;</w:t>
      </w:r>
    </w:p>
    <w:p w:rsidR="00A23425" w:rsidRPr="00722D13" w:rsidRDefault="00A23425" w:rsidP="00A23425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привлечению негосударственных организаций к оказанию муниципальных услуг в условиях справедливой и открытой конкуренции на рынке муниципальных услуг в целях повышения их качества и доступности;</w:t>
      </w:r>
    </w:p>
    <w:p w:rsidR="00A23425" w:rsidRPr="00722D13" w:rsidRDefault="00A23425" w:rsidP="00A23425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поддержке проекта «Музейно – туристический комплекс «Ворота в Югру»;</w:t>
      </w:r>
    </w:p>
    <w:p w:rsidR="00A23425" w:rsidRPr="00722D13" w:rsidRDefault="00A23425" w:rsidP="00A23425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повышению эффективности муниципальных учреждений, развитию альтернативных форм оказания муниципальных услуг;</w:t>
      </w:r>
    </w:p>
    <w:p w:rsidR="00A23425" w:rsidRPr="00722D13" w:rsidRDefault="00A23425" w:rsidP="00A23425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интеграции бюджетной системы города Югорска в общероссийскую единую информационную систему «Электронный бюджет»;</w:t>
      </w:r>
    </w:p>
    <w:p w:rsidR="00A23425" w:rsidRPr="00722D13" w:rsidRDefault="00A23425" w:rsidP="00A23425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повышению финансовой грамотности населения</w:t>
      </w:r>
      <w:r w:rsidR="009008C8" w:rsidRPr="00722D13">
        <w:rPr>
          <w:rFonts w:ascii="PT Astra Serif" w:hAnsi="PT Astra Serif"/>
        </w:rPr>
        <w:t>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Исполнение расходов бюджета города за 2020 год составило 4 201 153,8 тыс. рублей или 99,6% от уточненного плана на год. Остаток неиспользованных плановых ассигнований по результатам года сложился в сумме 15 221,5 тыс. рублей. По сравнению с 2019 годом объем исполненных расходных обязательств в 2020 году увеличился на 13,3% или на 494 527,8 тыс. рублей.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Исполнение расходной части бюджета за 2019 - 2020 годы в функциональном разрезе представлено ниже.</w:t>
      </w:r>
    </w:p>
    <w:p w:rsidR="00170202" w:rsidRPr="00722D13" w:rsidRDefault="002F5ADD" w:rsidP="00170202">
      <w:pPr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t>Таблица 12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Анализ исполнения бюджета города Югорска за 2019 - 2020 годы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в функциональной структуре расходов</w:t>
      </w:r>
    </w:p>
    <w:p w:rsidR="00170202" w:rsidRPr="00722D13" w:rsidRDefault="00170202" w:rsidP="00170202">
      <w:pPr>
        <w:rPr>
          <w:rFonts w:ascii="PT Astra Serif" w:hAnsi="PT Astra Serif"/>
          <w:b/>
        </w:rPr>
      </w:pPr>
    </w:p>
    <w:tbl>
      <w:tblPr>
        <w:tblW w:w="4943" w:type="pct"/>
        <w:jc w:val="center"/>
        <w:tblLook w:val="04A0" w:firstRow="1" w:lastRow="0" w:firstColumn="1" w:lastColumn="0" w:noHBand="0" w:noVBand="1"/>
      </w:tblPr>
      <w:tblGrid>
        <w:gridCol w:w="2929"/>
        <w:gridCol w:w="1364"/>
        <w:gridCol w:w="1375"/>
        <w:gridCol w:w="1350"/>
        <w:gridCol w:w="1422"/>
        <w:gridCol w:w="1301"/>
      </w:tblGrid>
      <w:tr w:rsidR="00170202" w:rsidRPr="002D21F1" w:rsidTr="00170202">
        <w:trPr>
          <w:trHeight w:val="1104"/>
          <w:tblHeader/>
          <w:jc w:val="center"/>
        </w:trPr>
        <w:tc>
          <w:tcPr>
            <w:tcW w:w="1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Код и наименование раздела, подраздела</w:t>
            </w:r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Исполнено за 2019 год, тыс. рублей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Уточненный план на 2020 год, тыс. рублей</w:t>
            </w:r>
          </w:p>
        </w:tc>
        <w:tc>
          <w:tcPr>
            <w:tcW w:w="6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Исполнено за 2020 год, тыс. рублей</w:t>
            </w:r>
          </w:p>
        </w:tc>
        <w:tc>
          <w:tcPr>
            <w:tcW w:w="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% исполнения к уточненному плану на год</w:t>
            </w:r>
          </w:p>
        </w:tc>
        <w:tc>
          <w:tcPr>
            <w:tcW w:w="6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Темп прироста к уровню 2019 года, %</w:t>
            </w:r>
          </w:p>
        </w:tc>
      </w:tr>
      <w:tr w:rsidR="00170202" w:rsidRPr="002D21F1" w:rsidTr="00170202">
        <w:trPr>
          <w:trHeight w:val="288"/>
          <w:tblHeader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0100 Общегосударственные вопросы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368 365,5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364 722,9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360 464,9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98,8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-2,1</w:t>
            </w:r>
          </w:p>
        </w:tc>
      </w:tr>
      <w:tr w:rsidR="00170202" w:rsidRPr="002D21F1" w:rsidTr="00170202">
        <w:trPr>
          <w:trHeight w:val="552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0102 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4 998,6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5 229,6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5 229,6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4,6</w:t>
            </w:r>
          </w:p>
        </w:tc>
      </w:tr>
      <w:tr w:rsidR="00170202" w:rsidRPr="002D21F1" w:rsidTr="00170202">
        <w:trPr>
          <w:trHeight w:val="645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0103 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11 364,6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11 369,3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11 369,3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0,1</w:t>
            </w:r>
          </w:p>
        </w:tc>
      </w:tr>
      <w:tr w:rsidR="00170202" w:rsidRPr="002D21F1" w:rsidTr="00170202">
        <w:trPr>
          <w:trHeight w:val="96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0104 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115 567,6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118 793,7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118 013,3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99,3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2,1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0105 Судебная система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9,8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43,4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342,8</w:t>
            </w:r>
          </w:p>
        </w:tc>
      </w:tr>
      <w:tr w:rsidR="00170202" w:rsidRPr="002D21F1" w:rsidTr="00170202">
        <w:trPr>
          <w:trHeight w:val="552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0106 Обеспечение деятельности финансовых, налоговых и таможенных </w:t>
            </w: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>органов и органов финансового (финансово-бюджетного) надзора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>39 803,3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40 658,2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40 642,4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2,1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>0111 Резервные фонды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3 087,1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0113 Другие общегосударственные вопросы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196 621,6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185 541,6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185 166,9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-5,8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0200 Национальная оборона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7 473,0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7 639,9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7 526,2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98,5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0,7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0203 Мобилизационная и вневойсковая подготовка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bCs/>
                <w:sz w:val="20"/>
                <w:szCs w:val="20"/>
              </w:rPr>
              <w:t>7 473,0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7 639,9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7 526,2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98,5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0,7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0300 Национальная безопасность и правоохранительная деятельность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8 826,9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6 603,1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6 603,1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-25,2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0304 Органы юстиции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6 372,4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5 136,9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5 136,9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-19,4</w:t>
            </w:r>
          </w:p>
        </w:tc>
      </w:tr>
      <w:tr w:rsidR="00170202" w:rsidRPr="002D21F1" w:rsidTr="00170202">
        <w:trPr>
          <w:trHeight w:val="552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0309 Защита населения и территории от чрезвычайных ситуаций природного и техногенного характера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578,6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166,4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166,4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-71,2</w:t>
            </w:r>
          </w:p>
        </w:tc>
      </w:tr>
      <w:tr w:rsidR="00170202" w:rsidRPr="002D21F1" w:rsidTr="00170202">
        <w:trPr>
          <w:trHeight w:val="552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0314 Другие вопросы в области национальной безопасности и правоохранительной деятельности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1 875,9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1 299,8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1 299,8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-30,7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0400 Национальная экономика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509 202,7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422 038,0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420 253,2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99,6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-17,5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0401 Общеэкономические вопросы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6 234,5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6 080,8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6 045,4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99,4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0405 Сельское хозяйство и рыболовство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241 817,0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207 970,4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207 534,4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-14,2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0407 Лесное хозяйство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28 100,0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29 042,8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28 998,2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0408 Транспорт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13 633,4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12 870,0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12 678,0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98,5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-7,0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0409 Дорожное хозяйство (дорожные фонды)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199 074,5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130 950,8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130 197,9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99,4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-34,6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0410 Связь и информатика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7 756,4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7 247,7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7 213,2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-7,0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0412 Другие вопросы в области национальной экономики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12 586,9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27 875,5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27 586,1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119,2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0500 Жилищно-коммунальное хозяйство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765 913,3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672 178,7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669 975,5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99,7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-12,5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0501 Жилищное хозяйство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185 537,5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351 396,1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351 121,4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99,9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89,2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0502 Коммунальное хозяйство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362 060,4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172 164,4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171 359,9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-52,7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0503 Благоустройство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177 759,3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109 396,0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109 224,4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-38,6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0505 Другие вопросы в области жилищно-коммунального хозяйства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40 556,1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39 222,2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38 269,8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97,6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-5,6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0600 Охрана окружающей среды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 xml:space="preserve">366,4 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936,9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936,9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155,7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0603 Охрана объектов растительного и животного мира и среды их обитания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250,0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780,0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780,0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212,0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0605 Другие вопросы в области охраны окружающей среды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116,4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156,9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156,9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34,8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0700 Образование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1 606 811,2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2 235 327,1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2 230 240,5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38,8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0701 Дошкольное образование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328 343,8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833 789,2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833 284,1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99,9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153,8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>0702 Общее образование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988 859,2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1 123 133,5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1 120 347,0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13,3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0703 Дополнительное образование детей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137 025,5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138 784,8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137 486,5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99,1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0,3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0707 Молодежная политика 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55 465,8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36 670,6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36 670,0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-33,9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0709 Другие вопросы в области образования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97 116,9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102 949,0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102 452,9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5,5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0800 Культура, кинематография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163 957,4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172 761,6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172 652,0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99,9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5,3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0801 Культура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155 700,8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164 725,2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164 725,2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5,8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0804 Другие вопросы в области культуры, кинематографии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8 256,6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8 036,4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7 926,8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98,6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-4,0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0900 Здравоохранение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1 355,2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4 370,4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3 601,5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82,4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165,8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0907 Санитарно-эпидемиологическое благополучие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3 015,2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2 246,3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74,5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0909 Другие вопросы в области здравоохранения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1 355,2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1 355,2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1 355,2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1000 Социальная политика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114 869,3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127 891,1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127 022,6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99,3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10,6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1001 Пенсионное обеспечение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4 824,8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4 668,7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4 668,7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1003 Социальное обеспечение населения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10 534,7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4 800,6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4 757,2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99,1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-54,8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1004 Охрана семьи и детства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86 566,9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104 449,8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104 240,6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20,4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1006 Другие вопросы в области социальной политики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12 942,9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13 972,0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13 356,1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95,6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1100 Физическая культура и спорт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118 962,2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165 367,9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165 339,7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39,0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1101 Физическая культура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105 117,2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150 906,8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150 906,0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43,6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1102 Массовый спорт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825,9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1 525,0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1 521,6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84,2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1103 Спорт высших достижений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642,7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302,4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302,4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-52,9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1105 Другие вопросы в области физической культуры и спорта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12 376,4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12 633,7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12 609,7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1,9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1200 Средства массовой информации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22 031,9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22 373,8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22 373,8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1,6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1202 Периодическая печать и издательства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10 592,4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10 520,0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10 520,0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-0,7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1204 Другие вопросы в области средств массовой информации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11 439,5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11 853,8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11 853,8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3,6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1300 Обслуживание государственного (муниципального) долга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18 491,0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14 163,9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14 163,9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-23,4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1301 Обслуживание государственного (муниципального) внутреннего долга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18 491,0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-23,4</w:t>
            </w:r>
          </w:p>
        </w:tc>
      </w:tr>
      <w:tr w:rsidR="00170202" w:rsidRPr="002D21F1" w:rsidTr="00170202">
        <w:trPr>
          <w:trHeight w:val="288"/>
          <w:jc w:val="center"/>
        </w:trPr>
        <w:tc>
          <w:tcPr>
            <w:tcW w:w="15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Всего расходов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3 706 626,0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4 216 375,3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4 201 153,8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99,6</w:t>
            </w:r>
          </w:p>
        </w:tc>
        <w:tc>
          <w:tcPr>
            <w:tcW w:w="6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2D21F1" w:rsidRDefault="00170202" w:rsidP="00170202">
            <w:pPr>
              <w:jc w:val="right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13,3</w:t>
            </w:r>
          </w:p>
        </w:tc>
      </w:tr>
    </w:tbl>
    <w:p w:rsidR="00170202" w:rsidRPr="00722D13" w:rsidRDefault="00170202" w:rsidP="00170202">
      <w:pPr>
        <w:pStyle w:val="aff3"/>
        <w:ind w:firstLine="709"/>
        <w:jc w:val="both"/>
        <w:rPr>
          <w:rFonts w:ascii="PT Astra Serif" w:hAnsi="PT Astra Serif"/>
          <w:sz w:val="24"/>
          <w:szCs w:val="24"/>
        </w:rPr>
      </w:pPr>
    </w:p>
    <w:p w:rsidR="00765C9B" w:rsidRPr="00C456C1" w:rsidRDefault="006C4C7D" w:rsidP="006C4C7D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Н</w:t>
      </w:r>
      <w:r w:rsidR="00170202" w:rsidRPr="00722D13">
        <w:rPr>
          <w:rFonts w:ascii="PT Astra Serif" w:hAnsi="PT Astra Serif"/>
        </w:rPr>
        <w:t xml:space="preserve">е полное освоение средств (менее 98,0% от уточненного плана на год) </w:t>
      </w:r>
      <w:r>
        <w:rPr>
          <w:rFonts w:ascii="PT Astra Serif" w:hAnsi="PT Astra Serif"/>
        </w:rPr>
        <w:t>наблюдается п</w:t>
      </w:r>
      <w:r w:rsidR="00170202" w:rsidRPr="00722D13">
        <w:rPr>
          <w:rFonts w:ascii="PT Astra Serif" w:hAnsi="PT Astra Serif"/>
        </w:rPr>
        <w:t>о разделу  0900 «Здравоохранение»</w:t>
      </w:r>
      <w:r>
        <w:rPr>
          <w:rFonts w:ascii="PT Astra Serif" w:hAnsi="PT Astra Serif"/>
        </w:rPr>
        <w:t xml:space="preserve">, что обусловлено отсутствием случаев </w:t>
      </w:r>
      <w:r w:rsidR="00765C9B" w:rsidRPr="00722D13">
        <w:rPr>
          <w:rFonts w:ascii="PT Astra Serif" w:hAnsi="PT Astra Serif"/>
        </w:rPr>
        <w:t xml:space="preserve">проживания в изоляторе для выздоравляющих от коронавирусной инфекции и болеющих в </w:t>
      </w:r>
      <w:r w:rsidR="00765C9B" w:rsidRPr="00C456C1">
        <w:rPr>
          <w:rFonts w:ascii="PT Astra Serif" w:hAnsi="PT Astra Serif"/>
        </w:rPr>
        <w:t>легкой или бессимптомной форме жителей города Югорска.</w:t>
      </w:r>
      <w:r w:rsidR="00FC3214">
        <w:rPr>
          <w:rFonts w:ascii="PT Astra Serif" w:hAnsi="PT Astra Serif"/>
        </w:rPr>
        <w:t xml:space="preserve"> </w:t>
      </w:r>
      <w:r w:rsidR="00DF5F10">
        <w:rPr>
          <w:rFonts w:ascii="PT Astra Serif" w:hAnsi="PT Astra Serif"/>
        </w:rPr>
        <w:t xml:space="preserve">В меньшем объеме, чем планировалось,   </w:t>
      </w:r>
      <w:r w:rsidR="00DF5F10">
        <w:rPr>
          <w:rFonts w:ascii="PT Astra Serif" w:hAnsi="PT Astra Serif"/>
        </w:rPr>
        <w:lastRenderedPageBreak/>
        <w:t xml:space="preserve">оказаны </w:t>
      </w:r>
      <w:r w:rsidR="00FC3214">
        <w:rPr>
          <w:rFonts w:ascii="PT Astra Serif" w:hAnsi="PT Astra Serif"/>
        </w:rPr>
        <w:t>услуг</w:t>
      </w:r>
      <w:r w:rsidR="00DF5F10">
        <w:rPr>
          <w:rFonts w:ascii="PT Astra Serif" w:hAnsi="PT Astra Serif"/>
        </w:rPr>
        <w:t>и</w:t>
      </w:r>
      <w:r w:rsidR="00FC3214">
        <w:rPr>
          <w:rFonts w:ascii="PT Astra Serif" w:hAnsi="PT Astra Serif"/>
        </w:rPr>
        <w:t xml:space="preserve"> по организации работы обсерватора для здоровых людей, проведению заключительной дезинфекции в очагах распространения новой коронавирусной инфекции.  </w:t>
      </w:r>
    </w:p>
    <w:p w:rsidR="00170202" w:rsidRPr="00C456C1" w:rsidRDefault="00170202" w:rsidP="00765C9B">
      <w:pPr>
        <w:ind w:firstLine="708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Снижение расходов в 2020 году по сравнению с 2019 годом наблюдается по следующим разделам б</w:t>
      </w:r>
      <w:r w:rsidR="00C456C1" w:rsidRPr="00C456C1">
        <w:rPr>
          <w:rFonts w:ascii="PT Astra Serif" w:hAnsi="PT Astra Serif"/>
        </w:rPr>
        <w:t>юджетной классификации расходов</w:t>
      </w:r>
      <w:r w:rsidRPr="00C456C1">
        <w:rPr>
          <w:rFonts w:ascii="PT Astra Serif" w:hAnsi="PT Astra Serif"/>
        </w:rPr>
        <w:t>: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разделу 0300 «Национальная безопасность и правоохранительная деятельность» на 25,2% в связи с тем, что в 2019 году за счет средств субсидии на обеспечение функционирования и развития систем видеонаблюдения в сфере общественного порядка из бюджета автономного округа был</w:t>
      </w:r>
      <w:r w:rsidR="00253AED" w:rsidRPr="00C456C1">
        <w:rPr>
          <w:rFonts w:ascii="PT Astra Serif" w:hAnsi="PT Astra Serif"/>
        </w:rPr>
        <w:t>а</w:t>
      </w:r>
      <w:r w:rsidRPr="00C456C1">
        <w:rPr>
          <w:rFonts w:ascii="PT Astra Serif" w:hAnsi="PT Astra Serif"/>
        </w:rPr>
        <w:t xml:space="preserve"> произведен</w:t>
      </w:r>
      <w:r w:rsidR="00253AED" w:rsidRPr="00C456C1">
        <w:rPr>
          <w:rFonts w:ascii="PT Astra Serif" w:hAnsi="PT Astra Serif"/>
        </w:rPr>
        <w:t>а</w:t>
      </w:r>
      <w:r w:rsidRPr="00C456C1">
        <w:rPr>
          <w:rFonts w:ascii="PT Astra Serif" w:hAnsi="PT Astra Serif"/>
        </w:rPr>
        <w:t xml:space="preserve"> установк</w:t>
      </w:r>
      <w:r w:rsidR="00253AED" w:rsidRPr="00C456C1">
        <w:rPr>
          <w:rFonts w:ascii="PT Astra Serif" w:hAnsi="PT Astra Serif"/>
        </w:rPr>
        <w:t>а</w:t>
      </w:r>
      <w:r w:rsidRPr="00C456C1">
        <w:rPr>
          <w:rFonts w:ascii="PT Astra Serif" w:hAnsi="PT Astra Serif"/>
        </w:rPr>
        <w:t xml:space="preserve"> дополнительных видеокамер;</w:t>
      </w:r>
    </w:p>
    <w:p w:rsidR="00A23425" w:rsidRPr="00C456C1" w:rsidRDefault="00170202" w:rsidP="00A23425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разделу 0400 «Национальная экономика» на 17,5%, что обусловлено</w:t>
      </w:r>
      <w:r w:rsidR="00A23425" w:rsidRPr="00C456C1">
        <w:rPr>
          <w:rFonts w:ascii="PT Astra Serif" w:hAnsi="PT Astra Serif"/>
        </w:rPr>
        <w:t xml:space="preserve"> </w:t>
      </w:r>
      <w:r w:rsidR="002121D8" w:rsidRPr="00C456C1">
        <w:rPr>
          <w:rFonts w:ascii="PT Astra Serif" w:hAnsi="PT Astra Serif"/>
        </w:rPr>
        <w:t xml:space="preserve">уменьшением </w:t>
      </w:r>
      <w:r w:rsidR="00A23425" w:rsidRPr="00C456C1">
        <w:rPr>
          <w:rFonts w:ascii="PT Astra Serif" w:hAnsi="PT Astra Serif"/>
        </w:rPr>
        <w:t xml:space="preserve">в 2020 году </w:t>
      </w:r>
      <w:r w:rsidR="002121D8" w:rsidRPr="00C456C1">
        <w:rPr>
          <w:rFonts w:ascii="PT Astra Serif" w:hAnsi="PT Astra Serif"/>
        </w:rPr>
        <w:t>объемов</w:t>
      </w:r>
      <w:r w:rsidR="00A23425" w:rsidRPr="00C456C1">
        <w:rPr>
          <w:rFonts w:ascii="PT Astra Serif" w:hAnsi="PT Astra Serif"/>
        </w:rPr>
        <w:t xml:space="preserve"> субсидии на строительство (реконструкцию), капитальный ремонт и ремонт автомобильных дорог общего пользования местного значения;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 xml:space="preserve"> разделу 0500 «Жилищно-коммунальное хозяйство» на 12,5%, что обусловлено</w:t>
      </w:r>
      <w:r w:rsidR="00A23425" w:rsidRPr="00C456C1">
        <w:rPr>
          <w:rFonts w:ascii="PT Astra Serif" w:hAnsi="PT Astra Serif"/>
        </w:rPr>
        <w:t xml:space="preserve"> окончанием реконструкции канализационных очистных сооружений производительностью 500 куб.м в сутки в городе Югорске и приостановлением строительства сетей канализации микрорайонов индивидуальной застройки </w:t>
      </w:r>
      <w:r w:rsidR="00A94217">
        <w:rPr>
          <w:rFonts w:ascii="PT Astra Serif" w:hAnsi="PT Astra Serif"/>
        </w:rPr>
        <w:t>(</w:t>
      </w:r>
      <w:r w:rsidR="00A23425" w:rsidRPr="00C456C1">
        <w:rPr>
          <w:rFonts w:ascii="PT Astra Serif" w:hAnsi="PT Astra Serif"/>
        </w:rPr>
        <w:t>микрорайоны 5,</w:t>
      </w:r>
      <w:r w:rsidR="0040130C" w:rsidRPr="00C456C1">
        <w:rPr>
          <w:rFonts w:ascii="PT Astra Serif" w:hAnsi="PT Astra Serif"/>
        </w:rPr>
        <w:t xml:space="preserve"> 7</w:t>
      </w:r>
      <w:r w:rsidR="00A94217">
        <w:rPr>
          <w:rFonts w:ascii="PT Astra Serif" w:hAnsi="PT Astra Serif"/>
        </w:rPr>
        <w:t>)</w:t>
      </w:r>
      <w:r w:rsidR="00A23425" w:rsidRPr="00C456C1">
        <w:rPr>
          <w:rFonts w:ascii="PT Astra Serif" w:hAnsi="PT Astra Serif"/>
        </w:rPr>
        <w:t>. Кроме того, завершено благоустройство мемориала «Защитникам Отечества и первопроходцам земли Югорской»</w:t>
      </w:r>
      <w:r w:rsidR="0040130C" w:rsidRPr="00C456C1">
        <w:rPr>
          <w:rFonts w:ascii="PT Astra Serif" w:hAnsi="PT Astra Serif"/>
        </w:rPr>
        <w:t>;</w:t>
      </w:r>
      <w:r w:rsidRPr="00C456C1">
        <w:rPr>
          <w:rFonts w:ascii="PT Astra Serif" w:hAnsi="PT Astra Serif"/>
        </w:rPr>
        <w:t xml:space="preserve"> </w:t>
      </w:r>
    </w:p>
    <w:p w:rsidR="00170202" w:rsidRPr="00C456C1" w:rsidRDefault="00170202" w:rsidP="00170202">
      <w:pPr>
        <w:ind w:firstLine="708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разделу 1300 «Обслуживание государственного (муниципального долга)» на 23,</w:t>
      </w:r>
      <w:r w:rsidR="00846B95">
        <w:rPr>
          <w:rFonts w:ascii="PT Astra Serif" w:hAnsi="PT Astra Serif"/>
        </w:rPr>
        <w:t>4</w:t>
      </w:r>
      <w:r w:rsidRPr="00C456C1">
        <w:rPr>
          <w:rFonts w:ascii="PT Astra Serif" w:hAnsi="PT Astra Serif"/>
        </w:rPr>
        <w:t xml:space="preserve">% в связи со снижением объема муниципального долга. </w:t>
      </w:r>
      <w:r w:rsidRPr="00C456C1">
        <w:rPr>
          <w:rFonts w:ascii="PT Astra Serif" w:hAnsi="PT Astra Serif"/>
          <w:spacing w:val="-4"/>
        </w:rPr>
        <w:t xml:space="preserve">Кроме того, </w:t>
      </w:r>
      <w:r w:rsidRPr="00C456C1">
        <w:rPr>
          <w:rFonts w:ascii="PT Astra Serif" w:hAnsi="PT Astra Serif"/>
        </w:rPr>
        <w:t>в 2020 году муниципальный контракт с кредитными организациями на предоставление кредитной линии заключен по более низкой процентной ставке.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Увеличение расходов в 2020 году по сравнению с 2019 годом наблюдается по: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разделу 0600 «Охрана окружающей среды» на 155,7%, что обусловлено произведенными расходами по ликвидации несанкционированных свалок и утилизации мусора, а также  предоставлением в 2020 году иных межбюджетных трансфертов за победу в конкурсе на звание «Лучшее муниципальное образование – городской округ в сфере отношений, связанных с охраной окружающей среды»;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 xml:space="preserve">разделу 0700 «Образование» на 38,8%, что обусловлено произведенными расходами по </w:t>
      </w:r>
      <w:r w:rsidR="00DF103B">
        <w:rPr>
          <w:rFonts w:ascii="PT Astra Serif" w:hAnsi="PT Astra Serif"/>
        </w:rPr>
        <w:t>приобретению</w:t>
      </w:r>
      <w:r w:rsidRPr="00C456C1">
        <w:rPr>
          <w:rFonts w:ascii="PT Astra Serif" w:hAnsi="PT Astra Serif"/>
        </w:rPr>
        <w:t xml:space="preserve"> здания детского сада</w:t>
      </w:r>
      <w:r w:rsidR="00115486" w:rsidRPr="00C456C1">
        <w:rPr>
          <w:rFonts w:ascii="PT Astra Serif" w:hAnsi="PT Astra Serif"/>
        </w:rPr>
        <w:t xml:space="preserve"> на 344 места</w:t>
      </w:r>
      <w:r w:rsidRPr="00C456C1">
        <w:rPr>
          <w:rFonts w:ascii="PT Astra Serif" w:hAnsi="PT Astra Serif"/>
        </w:rPr>
        <w:t xml:space="preserve"> за счет субсиди</w:t>
      </w:r>
      <w:r w:rsidR="00EB47E6">
        <w:rPr>
          <w:rFonts w:ascii="PT Astra Serif" w:hAnsi="PT Astra Serif"/>
        </w:rPr>
        <w:t>й</w:t>
      </w:r>
      <w:r w:rsidRPr="00C456C1">
        <w:rPr>
          <w:rFonts w:ascii="PT Astra Serif" w:hAnsi="PT Astra Serif"/>
        </w:rPr>
        <w:t xml:space="preserve"> из федерального бюджета и бюджета автономного округа;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разделу 0900 «Здравоохранение» на 165,8%, что обусловлено проведением мероприятий, связанных с профилактикой и устранением последствий распространения новой коронавирусной инфекции (</w:t>
      </w:r>
      <w:r w:rsidRPr="00C456C1">
        <w:rPr>
          <w:rFonts w:ascii="PT Astra Serif" w:hAnsi="PT Astra Serif"/>
          <w:lang w:val="en-US"/>
        </w:rPr>
        <w:t>COVID</w:t>
      </w:r>
      <w:r w:rsidRPr="00C456C1">
        <w:rPr>
          <w:rFonts w:ascii="PT Astra Serif" w:hAnsi="PT Astra Serif"/>
        </w:rPr>
        <w:t>-19);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разделу 1000 «Социальная политика» на 10,6%, что обусловлено увеличением ассигнований по субсидии на реализацию мероприятий по обеспечению жильем молодых семей;</w:t>
      </w:r>
    </w:p>
    <w:p w:rsidR="00170202" w:rsidRPr="00C456C1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>разделу 1100 «Физическая культура и спорт» на 39,0%, что обусловлено выходом на полную проектную мощность в марте 2019 года нового физкультурно – спортивного комплекса с универсальным игровым залом.</w:t>
      </w:r>
    </w:p>
    <w:p w:rsidR="00170202" w:rsidRPr="00C456C1" w:rsidRDefault="00170202" w:rsidP="001702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C456C1">
        <w:rPr>
          <w:rFonts w:ascii="PT Astra Serif" w:hAnsi="PT Astra Serif"/>
        </w:rPr>
        <w:t xml:space="preserve">Структура расходов бюджета города за 2020 год относительно 2019 года представлена </w:t>
      </w:r>
      <w:r w:rsidR="00722D13" w:rsidRPr="00C456C1">
        <w:rPr>
          <w:rFonts w:ascii="PT Astra Serif" w:hAnsi="PT Astra Serif"/>
        </w:rPr>
        <w:t>на диаграмме 3</w:t>
      </w:r>
      <w:r w:rsidRPr="00C456C1">
        <w:rPr>
          <w:rFonts w:ascii="PT Astra Serif" w:hAnsi="PT Astra Serif"/>
        </w:rPr>
        <w:t xml:space="preserve">. 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Default="00170202" w:rsidP="00170202">
      <w:pPr>
        <w:jc w:val="right"/>
        <w:rPr>
          <w:rFonts w:ascii="PT Astra Serif" w:hAnsi="PT Astra Serif"/>
        </w:rPr>
      </w:pPr>
    </w:p>
    <w:p w:rsidR="00722D13" w:rsidRDefault="00722D13" w:rsidP="00170202">
      <w:pPr>
        <w:jc w:val="right"/>
        <w:rPr>
          <w:rFonts w:ascii="PT Astra Serif" w:hAnsi="PT Astra Serif"/>
        </w:rPr>
      </w:pPr>
    </w:p>
    <w:p w:rsidR="00722D13" w:rsidRPr="00722D13" w:rsidRDefault="00722D13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  <w:highlight w:val="red"/>
        </w:rPr>
      </w:pPr>
    </w:p>
    <w:p w:rsidR="00170202" w:rsidRPr="00722D13" w:rsidRDefault="00722D13" w:rsidP="00170202">
      <w:pPr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Диаграмма 3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Структура расходов бюджета города Югорска в 2019 и 2020 годах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noProof/>
          <w:color w:val="FF0000"/>
        </w:rPr>
        <w:drawing>
          <wp:anchor distT="0" distB="0" distL="114300" distR="114300" simplePos="0" relativeHeight="251662336" behindDoc="0" locked="0" layoutInCell="1" allowOverlap="1" wp14:anchorId="7705F788" wp14:editId="3AF6023D">
            <wp:simplePos x="0" y="0"/>
            <wp:positionH relativeFrom="column">
              <wp:posOffset>332105</wp:posOffset>
            </wp:positionH>
            <wp:positionV relativeFrom="paragraph">
              <wp:posOffset>60960</wp:posOffset>
            </wp:positionV>
            <wp:extent cx="5759450" cy="4057015"/>
            <wp:effectExtent l="0" t="0" r="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р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722D13" w:rsidP="001702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t>Таблица 13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Поквартальное распределение кассового исполнения расходов в 2019 – 2020 годах</w:t>
      </w:r>
    </w:p>
    <w:p w:rsidR="00170202" w:rsidRPr="00722D13" w:rsidRDefault="00170202" w:rsidP="00170202">
      <w:pPr>
        <w:rPr>
          <w:rFonts w:ascii="PT Astra Serif" w:hAnsi="PT Astra Serif"/>
          <w:b/>
        </w:rPr>
      </w:pPr>
    </w:p>
    <w:tbl>
      <w:tblPr>
        <w:tblW w:w="4945" w:type="pct"/>
        <w:tblInd w:w="108" w:type="dxa"/>
        <w:tblLook w:val="04A0" w:firstRow="1" w:lastRow="0" w:firstColumn="1" w:lastColumn="0" w:noHBand="0" w:noVBand="1"/>
      </w:tblPr>
      <w:tblGrid>
        <w:gridCol w:w="1569"/>
        <w:gridCol w:w="1318"/>
        <w:gridCol w:w="1016"/>
        <w:gridCol w:w="624"/>
        <w:gridCol w:w="1016"/>
        <w:gridCol w:w="624"/>
        <w:gridCol w:w="1166"/>
        <w:gridCol w:w="624"/>
        <w:gridCol w:w="1166"/>
        <w:gridCol w:w="622"/>
      </w:tblGrid>
      <w:tr w:rsidR="00170202" w:rsidRPr="00722D13" w:rsidTr="002D21F1">
        <w:trPr>
          <w:trHeight w:val="288"/>
          <w:tblHeader/>
        </w:trPr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Наименование показателя</w:t>
            </w:r>
          </w:p>
        </w:tc>
        <w:tc>
          <w:tcPr>
            <w:tcW w:w="6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Исполнено за год, рублей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I квартал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II квартал</w:t>
            </w:r>
          </w:p>
        </w:tc>
        <w:tc>
          <w:tcPr>
            <w:tcW w:w="91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III квартал</w:t>
            </w:r>
          </w:p>
        </w:tc>
        <w:tc>
          <w:tcPr>
            <w:tcW w:w="91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IV квартал</w:t>
            </w:r>
          </w:p>
        </w:tc>
      </w:tr>
      <w:tr w:rsidR="00170202" w:rsidRPr="00722D13" w:rsidTr="002D21F1">
        <w:trPr>
          <w:trHeight w:val="528"/>
          <w:tblHeader/>
        </w:trPr>
        <w:tc>
          <w:tcPr>
            <w:tcW w:w="8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</w:p>
        </w:tc>
        <w:tc>
          <w:tcPr>
            <w:tcW w:w="6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тыс. рублей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% к году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тыс. рублей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% к году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тыс. рублей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% к году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тыс. рублей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722D13">
              <w:rPr>
                <w:rFonts w:ascii="PT Astra Serif" w:hAnsi="PT Astra Serif"/>
                <w:b/>
                <w:bCs/>
                <w:sz w:val="20"/>
                <w:szCs w:val="20"/>
              </w:rPr>
              <w:t>% к году</w:t>
            </w:r>
          </w:p>
        </w:tc>
      </w:tr>
      <w:tr w:rsidR="00170202" w:rsidRPr="00722D13" w:rsidTr="002D21F1">
        <w:trPr>
          <w:trHeight w:val="528"/>
        </w:trPr>
        <w:tc>
          <w:tcPr>
            <w:tcW w:w="80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Кассовое исполнение за 2019 год</w:t>
            </w:r>
          </w:p>
        </w:tc>
        <w:tc>
          <w:tcPr>
            <w:tcW w:w="6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3 706 626,0</w:t>
            </w:r>
          </w:p>
        </w:tc>
        <w:tc>
          <w:tcPr>
            <w:tcW w:w="52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565 089,7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15,2</w:t>
            </w:r>
          </w:p>
        </w:tc>
        <w:tc>
          <w:tcPr>
            <w:tcW w:w="52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898 880,2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24,3</w:t>
            </w:r>
          </w:p>
        </w:tc>
        <w:tc>
          <w:tcPr>
            <w:tcW w:w="5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722 493,7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19,5</w:t>
            </w:r>
          </w:p>
        </w:tc>
        <w:tc>
          <w:tcPr>
            <w:tcW w:w="5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1 520 162,4</w:t>
            </w:r>
          </w:p>
        </w:tc>
        <w:tc>
          <w:tcPr>
            <w:tcW w:w="3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41,0</w:t>
            </w:r>
          </w:p>
        </w:tc>
      </w:tr>
      <w:tr w:rsidR="00170202" w:rsidRPr="00722D13" w:rsidTr="002D21F1">
        <w:trPr>
          <w:trHeight w:val="464"/>
        </w:trPr>
        <w:tc>
          <w:tcPr>
            <w:tcW w:w="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6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2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2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170202" w:rsidRPr="00722D13" w:rsidTr="002D21F1">
        <w:trPr>
          <w:trHeight w:val="528"/>
        </w:trPr>
        <w:tc>
          <w:tcPr>
            <w:tcW w:w="80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Кассовое исполнение за 2020 год</w:t>
            </w:r>
          </w:p>
        </w:tc>
        <w:tc>
          <w:tcPr>
            <w:tcW w:w="6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4 201 153,8</w:t>
            </w:r>
          </w:p>
        </w:tc>
        <w:tc>
          <w:tcPr>
            <w:tcW w:w="52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627 958,4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15,0</w:t>
            </w:r>
          </w:p>
        </w:tc>
        <w:tc>
          <w:tcPr>
            <w:tcW w:w="52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954 531,8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22,7</w:t>
            </w:r>
          </w:p>
        </w:tc>
        <w:tc>
          <w:tcPr>
            <w:tcW w:w="5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1 231 170,3</w:t>
            </w:r>
          </w:p>
        </w:tc>
        <w:tc>
          <w:tcPr>
            <w:tcW w:w="3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29,3</w:t>
            </w:r>
          </w:p>
        </w:tc>
        <w:tc>
          <w:tcPr>
            <w:tcW w:w="5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1 387 493,3</w:t>
            </w:r>
          </w:p>
        </w:tc>
        <w:tc>
          <w:tcPr>
            <w:tcW w:w="3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22D13">
              <w:rPr>
                <w:rFonts w:ascii="PT Astra Serif" w:hAnsi="PT Astra Serif"/>
                <w:sz w:val="20"/>
                <w:szCs w:val="20"/>
              </w:rPr>
              <w:t>33,0</w:t>
            </w:r>
          </w:p>
        </w:tc>
      </w:tr>
      <w:tr w:rsidR="00170202" w:rsidRPr="00722D13" w:rsidTr="002D21F1">
        <w:trPr>
          <w:trHeight w:val="464"/>
        </w:trPr>
        <w:tc>
          <w:tcPr>
            <w:tcW w:w="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6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52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52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5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5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  <w:tc>
          <w:tcPr>
            <w:tcW w:w="3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FF0000"/>
                <w:sz w:val="20"/>
                <w:szCs w:val="20"/>
              </w:rPr>
            </w:pPr>
          </w:p>
        </w:tc>
      </w:tr>
    </w:tbl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Ежегодно наименьший объем кассового исполнения расходов наблюдается в начале финансового года, наибольший - в IV квартале, что обусловлено осуществлением большинства расходов, в том числе связанных с освоением целевых средств из бюджета автономного округа. Основной объем работ на объектах капитального строительства муниципальной собственности производится в летне - осенний период. Оплата выполненных работ производится по факту выполненных работ в основном в </w:t>
      </w:r>
      <w:r w:rsidRPr="00722D13">
        <w:rPr>
          <w:rFonts w:ascii="PT Astra Serif" w:hAnsi="PT Astra Serif"/>
          <w:lang w:val="en-US"/>
        </w:rPr>
        <w:t>IV</w:t>
      </w:r>
      <w:r w:rsidRPr="00722D13">
        <w:rPr>
          <w:rFonts w:ascii="PT Astra Serif" w:hAnsi="PT Astra Serif"/>
        </w:rPr>
        <w:t xml:space="preserve"> квартале.</w:t>
      </w:r>
    </w:p>
    <w:p w:rsidR="000065F4" w:rsidRDefault="000065F4" w:rsidP="001702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</w:rPr>
      </w:pPr>
    </w:p>
    <w:p w:rsidR="00170202" w:rsidRPr="00722D13" w:rsidRDefault="00722D13" w:rsidP="001702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Диаграмма 4</w:t>
      </w:r>
    </w:p>
    <w:p w:rsidR="00170202" w:rsidRPr="00722D13" w:rsidRDefault="00170202" w:rsidP="001702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autoSpaceDE w:val="0"/>
        <w:autoSpaceDN w:val="0"/>
        <w:adjustRightInd w:val="0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Структура расходов бюджета города Югорска </w:t>
      </w:r>
      <w:r w:rsidRPr="00722D13">
        <w:rPr>
          <w:rFonts w:ascii="PT Astra Serif" w:hAnsi="PT Astra Serif"/>
          <w:b/>
        </w:rPr>
        <w:br/>
        <w:t>в укрупненном функциональном разрезе в 2019 – 2020 годах</w:t>
      </w:r>
    </w:p>
    <w:p w:rsidR="00170202" w:rsidRPr="00722D13" w:rsidRDefault="00170202" w:rsidP="00170202">
      <w:pPr>
        <w:pStyle w:val="aa"/>
        <w:tabs>
          <w:tab w:val="left" w:pos="708"/>
        </w:tabs>
        <w:ind w:firstLine="709"/>
        <w:jc w:val="both"/>
        <w:rPr>
          <w:rFonts w:ascii="PT Astra Serif" w:hAnsi="PT Astra Serif" w:cs="Times New Roman"/>
        </w:rPr>
      </w:pPr>
    </w:p>
    <w:p w:rsidR="00170202" w:rsidRPr="00722D13" w:rsidRDefault="00170202" w:rsidP="00170202">
      <w:pPr>
        <w:pStyle w:val="aa"/>
        <w:tabs>
          <w:tab w:val="left" w:pos="708"/>
        </w:tabs>
        <w:jc w:val="both"/>
        <w:rPr>
          <w:rFonts w:ascii="PT Astra Serif" w:hAnsi="PT Astra Serif" w:cs="Times New Roman"/>
        </w:rPr>
      </w:pPr>
    </w:p>
    <w:p w:rsidR="00170202" w:rsidRPr="00722D13" w:rsidRDefault="00170202" w:rsidP="00170202">
      <w:pPr>
        <w:tabs>
          <w:tab w:val="left" w:pos="708"/>
          <w:tab w:val="center" w:pos="4677"/>
          <w:tab w:val="right" w:pos="9355"/>
        </w:tabs>
        <w:ind w:firstLine="709"/>
        <w:jc w:val="both"/>
        <w:rPr>
          <w:rFonts w:ascii="PT Astra Serif" w:hAnsi="PT Astra Serif"/>
          <w:highlight w:val="cyan"/>
        </w:rPr>
      </w:pPr>
      <w:r w:rsidRPr="00722D13">
        <w:rPr>
          <w:rFonts w:ascii="PT Astra Serif" w:hAnsi="PT Astra Serif"/>
          <w:noProof/>
          <w:color w:val="FF0000"/>
        </w:rPr>
        <w:drawing>
          <wp:anchor distT="0" distB="0" distL="114300" distR="114300" simplePos="0" relativeHeight="251659264" behindDoc="0" locked="0" layoutInCell="1" allowOverlap="1" wp14:anchorId="0AC0A2DF" wp14:editId="1B350E25">
            <wp:simplePos x="0" y="0"/>
            <wp:positionH relativeFrom="column">
              <wp:posOffset>234950</wp:posOffset>
            </wp:positionH>
            <wp:positionV relativeFrom="paragraph">
              <wp:posOffset>226695</wp:posOffset>
            </wp:positionV>
            <wp:extent cx="5759450" cy="4297045"/>
            <wp:effectExtent l="0" t="0" r="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№ 4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97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0202" w:rsidRPr="00722D13" w:rsidRDefault="00170202" w:rsidP="00170202">
      <w:pPr>
        <w:tabs>
          <w:tab w:val="left" w:pos="708"/>
          <w:tab w:val="center" w:pos="4677"/>
          <w:tab w:val="right" w:pos="9355"/>
        </w:tabs>
        <w:ind w:firstLine="709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tabs>
          <w:tab w:val="left" w:pos="708"/>
          <w:tab w:val="center" w:pos="4677"/>
          <w:tab w:val="right" w:pos="9355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Отрасли – образование, культура, физическая культура и спорт, социальная политика составили 64,2% в структуре расходов бюджета города на 2020 год (в 2019 году – 54,1%). Расходы на социальную сферу исполнены по итогам года в сумме 2 698 856,3 тыс. рублей или на 99,8% к уточненному плану.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 соответствии с решением Думы города Югорска от 24.12.2019 № 106 «О бюджете города Югорска на 2020 год и на плановый период 2021 и 2022 годов» (с изменениями) в 2020 году утверждены 8 главных распорядителей средств бюджета города Югорска, являющихся органами местного самоуправления (Дума города Югорска, администрация города Югорска) и органами администрации города Югорска (Управление образования администрации города Югорска, Департамент финансов администрации города Югорска, Департамент муниципальной собственности и градостроительства администрации города Югорска, Департамент жилищно-коммунального и строительного комплекса администрации города Югорска, Управление культуры администрации города Югорска, Управление социальной политики администрации города Югорска). 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2D21F1" w:rsidRDefault="002D21F1" w:rsidP="00170202">
      <w:pPr>
        <w:jc w:val="right"/>
        <w:rPr>
          <w:rFonts w:ascii="PT Astra Serif" w:hAnsi="PT Astra Serif"/>
        </w:rPr>
      </w:pPr>
    </w:p>
    <w:p w:rsidR="002D21F1" w:rsidRDefault="002D21F1" w:rsidP="00170202">
      <w:pPr>
        <w:jc w:val="right"/>
        <w:rPr>
          <w:rFonts w:ascii="PT Astra Serif" w:hAnsi="PT Astra Serif"/>
        </w:rPr>
      </w:pPr>
    </w:p>
    <w:p w:rsidR="002D21F1" w:rsidRDefault="002D21F1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 xml:space="preserve">Диаграмма </w:t>
      </w:r>
      <w:r w:rsidR="00722D13" w:rsidRPr="00722D13">
        <w:rPr>
          <w:rFonts w:ascii="PT Astra Serif" w:hAnsi="PT Astra Serif"/>
        </w:rPr>
        <w:t>5</w:t>
      </w:r>
    </w:p>
    <w:p w:rsidR="00170202" w:rsidRPr="00722D13" w:rsidRDefault="00170202" w:rsidP="00170202">
      <w:pPr>
        <w:ind w:firstLine="709"/>
        <w:jc w:val="center"/>
        <w:rPr>
          <w:rFonts w:ascii="PT Astra Serif" w:hAnsi="PT Astra Serif"/>
          <w:b/>
          <w:bCs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>Анализ ведомственной структуры расходов за 2019 - 2020 годы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</w:p>
    <w:p w:rsidR="00170202" w:rsidRPr="00722D13" w:rsidRDefault="00170202" w:rsidP="00170202">
      <w:pPr>
        <w:tabs>
          <w:tab w:val="left" w:pos="567"/>
        </w:tabs>
        <w:ind w:hanging="426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b/>
          <w:bCs/>
          <w:noProof/>
          <w:color w:val="FF0000"/>
        </w:rPr>
        <w:drawing>
          <wp:anchor distT="0" distB="0" distL="114300" distR="114300" simplePos="0" relativeHeight="251661312" behindDoc="0" locked="0" layoutInCell="1" allowOverlap="1" wp14:anchorId="5D6C5FB5" wp14:editId="21A07A6C">
            <wp:simplePos x="0" y="0"/>
            <wp:positionH relativeFrom="column">
              <wp:posOffset>-335280</wp:posOffset>
            </wp:positionH>
            <wp:positionV relativeFrom="paragraph">
              <wp:posOffset>59690</wp:posOffset>
            </wp:positionV>
            <wp:extent cx="6642735" cy="3851275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№5.я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0202" w:rsidRPr="00722D13" w:rsidRDefault="00170202" w:rsidP="00170202">
      <w:pPr>
        <w:tabs>
          <w:tab w:val="left" w:pos="567"/>
        </w:tabs>
        <w:ind w:firstLine="709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tabs>
          <w:tab w:val="left" w:pos="567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ведомственной структуре расходов наибольший удельный вес</w:t>
      </w:r>
      <w:r w:rsidR="002121D8" w:rsidRPr="00722D13">
        <w:rPr>
          <w:rFonts w:ascii="PT Astra Serif" w:hAnsi="PT Astra Serif"/>
        </w:rPr>
        <w:t xml:space="preserve"> -</w:t>
      </w:r>
      <w:r w:rsidRPr="00722D13">
        <w:rPr>
          <w:rFonts w:ascii="PT Astra Serif" w:hAnsi="PT Astra Serif"/>
        </w:rPr>
        <w:t xml:space="preserve"> 39,0% или в сумме 1 639 147,9 тыс. рублей составили расходы Управления образования администрации города Югорска. Расходы Департамента муниципальной собственности и градостроительства администрации города Югорска составили 22,0% или в сумме 925 584,6 тыс. рублей, 16,3% или в сумме 684 058,0 тыс. рублей исполнено администрацией города </w:t>
      </w:r>
      <w:r w:rsidRPr="005823C2">
        <w:rPr>
          <w:rFonts w:ascii="PT Astra Serif" w:hAnsi="PT Astra Serif"/>
        </w:rPr>
        <w:t>Югорска.</w:t>
      </w:r>
    </w:p>
    <w:p w:rsidR="00170202" w:rsidRPr="00722D13" w:rsidRDefault="00170202" w:rsidP="00170202">
      <w:pPr>
        <w:tabs>
          <w:tab w:val="left" w:pos="567"/>
        </w:tabs>
        <w:ind w:firstLine="709"/>
        <w:jc w:val="both"/>
        <w:rPr>
          <w:rFonts w:ascii="PT Astra Serif" w:hAnsi="PT Astra Serif"/>
        </w:rPr>
        <w:sectPr w:rsidR="00170202" w:rsidRPr="00722D13" w:rsidSect="0069313D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4" w:right="851" w:bottom="1134" w:left="1418" w:header="709" w:footer="414" w:gutter="0"/>
          <w:pgNumType w:start="245"/>
          <w:cols w:space="720"/>
          <w:docGrid w:linePitch="326"/>
        </w:sectPr>
      </w:pPr>
    </w:p>
    <w:p w:rsidR="00170202" w:rsidRPr="00722D13" w:rsidRDefault="00722D13" w:rsidP="00170202">
      <w:pPr>
        <w:tabs>
          <w:tab w:val="left" w:pos="567"/>
        </w:tabs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>Таблица 14</w:t>
      </w:r>
    </w:p>
    <w:p w:rsidR="00170202" w:rsidRPr="00722D13" w:rsidRDefault="00170202" w:rsidP="00170202">
      <w:pPr>
        <w:tabs>
          <w:tab w:val="left" w:pos="567"/>
        </w:tabs>
        <w:ind w:firstLine="709"/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tabs>
          <w:tab w:val="left" w:pos="567"/>
        </w:tabs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  <w:color w:val="000000"/>
        </w:rPr>
        <w:t>Анализ исполнения расходов бюджета города Югорска за 2020 год</w:t>
      </w:r>
    </w:p>
    <w:p w:rsidR="00170202" w:rsidRPr="00722D13" w:rsidRDefault="00170202" w:rsidP="00170202">
      <w:pPr>
        <w:tabs>
          <w:tab w:val="left" w:pos="567"/>
        </w:tabs>
        <w:ind w:firstLine="709"/>
        <w:jc w:val="center"/>
        <w:rPr>
          <w:rFonts w:ascii="PT Astra Serif" w:hAnsi="PT Astra Serif"/>
          <w:b/>
          <w:color w:val="000000"/>
        </w:rPr>
      </w:pPr>
      <w:r w:rsidRPr="00722D13">
        <w:rPr>
          <w:rFonts w:ascii="PT Astra Serif" w:hAnsi="PT Astra Serif"/>
          <w:b/>
          <w:color w:val="000000"/>
        </w:rPr>
        <w:t>в ведомственной структуре расходов</w:t>
      </w:r>
    </w:p>
    <w:p w:rsidR="00170202" w:rsidRPr="00722D13" w:rsidRDefault="00170202" w:rsidP="00170202">
      <w:pPr>
        <w:tabs>
          <w:tab w:val="left" w:pos="567"/>
        </w:tabs>
        <w:ind w:firstLine="709"/>
        <w:rPr>
          <w:rFonts w:ascii="PT Astra Serif" w:hAnsi="PT Astra Serif"/>
          <w:b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9"/>
        <w:gridCol w:w="1316"/>
        <w:gridCol w:w="1845"/>
        <w:gridCol w:w="1579"/>
        <w:gridCol w:w="1975"/>
        <w:gridCol w:w="1712"/>
        <w:gridCol w:w="1316"/>
        <w:gridCol w:w="1449"/>
        <w:gridCol w:w="1124"/>
      </w:tblGrid>
      <w:tr w:rsidR="00170202" w:rsidRPr="002D21F1" w:rsidTr="00170202">
        <w:trPr>
          <w:trHeight w:val="60"/>
          <w:tblHeader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Код и наименование главного распорядителя средств бюджета города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Исполнено за 2019 год, тыс. рублей</w:t>
            </w:r>
          </w:p>
        </w:tc>
        <w:tc>
          <w:tcPr>
            <w:tcW w:w="624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Первоначально утверждено решением Думы от 24.12.2019 </w:t>
            </w:r>
            <w:r w:rsidR="005823C2" w:rsidRPr="002D21F1">
              <w:rPr>
                <w:rFonts w:ascii="PT Astra Serif" w:hAnsi="PT Astra Serif"/>
                <w:sz w:val="20"/>
                <w:szCs w:val="20"/>
              </w:rPr>
              <w:t xml:space="preserve">          </w:t>
            </w:r>
            <w:r w:rsidRPr="002D21F1">
              <w:rPr>
                <w:rFonts w:ascii="PT Astra Serif" w:hAnsi="PT Astra Serif"/>
                <w:sz w:val="20"/>
                <w:szCs w:val="20"/>
              </w:rPr>
              <w:t>№ 106, тыс. рублей</w:t>
            </w:r>
          </w:p>
        </w:tc>
        <w:tc>
          <w:tcPr>
            <w:tcW w:w="534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Утверждено решением Думы от 29.12.2020     </w:t>
            </w:r>
            <w:r w:rsidR="005823C2" w:rsidRPr="002D21F1">
              <w:rPr>
                <w:rFonts w:ascii="PT Astra Serif" w:hAnsi="PT Astra Serif"/>
                <w:sz w:val="20"/>
                <w:szCs w:val="20"/>
              </w:rPr>
              <w:t xml:space="preserve"> </w:t>
            </w:r>
            <w:r w:rsidRPr="002D21F1">
              <w:rPr>
                <w:rFonts w:ascii="PT Astra Serif" w:hAnsi="PT Astra Serif"/>
                <w:sz w:val="20"/>
                <w:szCs w:val="20"/>
              </w:rPr>
              <w:t>№ 102, тыс. рублей</w:t>
            </w:r>
          </w:p>
        </w:tc>
        <w:tc>
          <w:tcPr>
            <w:tcW w:w="668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Уточненный план в соответствии с уточненной сводной бюджетной росписью, тыс. рублей</w:t>
            </w:r>
          </w:p>
        </w:tc>
        <w:tc>
          <w:tcPr>
            <w:tcW w:w="579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Отклонение уточненного плана от утвержденного (+; -)</w:t>
            </w:r>
            <w:r w:rsidR="005823C2" w:rsidRPr="002D21F1">
              <w:rPr>
                <w:rFonts w:ascii="PT Astra Serif" w:hAnsi="PT Astra Serif"/>
                <w:sz w:val="20"/>
                <w:szCs w:val="20"/>
              </w:rPr>
              <w:t>, тыс. рублей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Исполнено за 2020 год, тыс. рублей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% исполнения к уточненному плану на год</w:t>
            </w:r>
            <w:r w:rsidR="005823C2" w:rsidRPr="002D21F1">
              <w:rPr>
                <w:rFonts w:ascii="PT Astra Serif" w:hAnsi="PT Astra Serif"/>
                <w:sz w:val="20"/>
                <w:szCs w:val="20"/>
              </w:rPr>
              <w:t>,</w:t>
            </w:r>
            <w:r w:rsidR="004D04A7" w:rsidRPr="002D21F1">
              <w:rPr>
                <w:rFonts w:ascii="PT Astra Serif" w:hAnsi="PT Astra Serif"/>
                <w:sz w:val="20"/>
                <w:szCs w:val="20"/>
              </w:rPr>
              <w:t xml:space="preserve"> </w:t>
            </w:r>
            <w:r w:rsidR="005823C2" w:rsidRPr="002D21F1">
              <w:rPr>
                <w:rFonts w:ascii="PT Astra Serif" w:hAnsi="PT Astra Serif"/>
                <w:sz w:val="20"/>
                <w:szCs w:val="20"/>
              </w:rPr>
              <w:t>%</w:t>
            </w:r>
          </w:p>
        </w:tc>
        <w:tc>
          <w:tcPr>
            <w:tcW w:w="380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Темп роста к уровню 2019 года, %</w:t>
            </w:r>
          </w:p>
        </w:tc>
      </w:tr>
      <w:tr w:rsidR="00170202" w:rsidRPr="002D21F1" w:rsidTr="00170202">
        <w:trPr>
          <w:trHeight w:val="276"/>
          <w:tblHeader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</w:t>
            </w:r>
          </w:p>
        </w:tc>
        <w:tc>
          <w:tcPr>
            <w:tcW w:w="624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534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</w:t>
            </w:r>
          </w:p>
        </w:tc>
        <w:tc>
          <w:tcPr>
            <w:tcW w:w="668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6=5-3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</w:t>
            </w:r>
          </w:p>
        </w:tc>
        <w:tc>
          <w:tcPr>
            <w:tcW w:w="380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010 Дума города 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19 975,9 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20 287,5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19 469,1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19 469,1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-818,4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19 469,1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-2,5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 xml:space="preserve">0,5 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0,6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0,4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0,4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0,5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040 Администрация города 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701 040,6 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621 553,7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691 377,0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691 377,0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69 823,3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684 058,0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98,9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-2,4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18,9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18,3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16,4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16,4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16,3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050 Департамент финансов администрации города 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55 174,9 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67 500,0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50 688,2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50 688,2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-16 811,8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50 649,1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99,9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-8,2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1,5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2,0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1,2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1,2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1,2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540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070 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269 625,7 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169 426,5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925 963,1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925 963,1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756 536,6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925 584,6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347686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99,9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243,3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 xml:space="preserve">7,3 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5,0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22,0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22,0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22,0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230 Управление образования администрации города 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1 499 945,1 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1  657 777,6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1 644 252,9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1 644 252,9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-13 524,7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1 639 147,9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99,7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9,3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 xml:space="preserve">40,5 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48,9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39,0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39,0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39,0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240 Управление культуры </w:t>
            </w: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 xml:space="preserve">администрации города </w:t>
            </w:r>
            <w:r w:rsidR="004D04A7" w:rsidRPr="002D21F1">
              <w:rPr>
                <w:rFonts w:ascii="PT Astra Serif" w:hAnsi="PT Astra Serif"/>
                <w:sz w:val="20"/>
                <w:szCs w:val="20"/>
              </w:rPr>
              <w:t xml:space="preserve"> </w:t>
            </w:r>
            <w:r w:rsidRPr="002D21F1">
              <w:rPr>
                <w:rFonts w:ascii="PT Astra Serif" w:hAnsi="PT Astra Serif"/>
                <w:sz w:val="20"/>
                <w:szCs w:val="20"/>
              </w:rPr>
              <w:t>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lastRenderedPageBreak/>
              <w:t xml:space="preserve">232 544,7 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252 217,0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248 329,7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248 329,7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-3 887,3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248 329,7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6,8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lastRenderedPageBreak/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6,3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7,5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5,9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5,9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5,9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270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280 Управление социальной политики администрации города 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164 364,3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189 931,8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198 339,5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198 339,5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8 407,7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198 307,5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B315A1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20,7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4,4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5,6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4,7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4,7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4,7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540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460 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 xml:space="preserve">763 954,8 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408 990,4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437 955,8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437 955,8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28 965,4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435 607,9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99,5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D21F1">
              <w:rPr>
                <w:rFonts w:ascii="PT Astra Serif" w:hAnsi="PT Astra Serif"/>
                <w:sz w:val="20"/>
                <w:szCs w:val="20"/>
              </w:rPr>
              <w:t>-43,0</w:t>
            </w: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расходов, %</w:t>
            </w:r>
          </w:p>
        </w:tc>
        <w:tc>
          <w:tcPr>
            <w:tcW w:w="44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 xml:space="preserve">20,6 </w:t>
            </w:r>
          </w:p>
        </w:tc>
        <w:tc>
          <w:tcPr>
            <w:tcW w:w="62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12,1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10,4</w:t>
            </w:r>
          </w:p>
        </w:tc>
        <w:tc>
          <w:tcPr>
            <w:tcW w:w="668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10,4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445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2D21F1">
              <w:rPr>
                <w:rFonts w:ascii="PT Astra Serif" w:hAnsi="PT Astra Serif"/>
                <w:i/>
                <w:sz w:val="20"/>
                <w:szCs w:val="20"/>
              </w:rPr>
              <w:t>10,4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2D21F1" w:rsidTr="00170202">
        <w:trPr>
          <w:trHeight w:val="276"/>
        </w:trPr>
        <w:tc>
          <w:tcPr>
            <w:tcW w:w="835" w:type="pct"/>
            <w:shd w:val="clear" w:color="auto" w:fill="auto"/>
            <w:vAlign w:val="center"/>
            <w:hideMark/>
          </w:tcPr>
          <w:p w:rsidR="00170202" w:rsidRPr="002D21F1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Всего расходов</w:t>
            </w:r>
          </w:p>
        </w:tc>
        <w:tc>
          <w:tcPr>
            <w:tcW w:w="445" w:type="pct"/>
            <w:shd w:val="clear" w:color="auto" w:fill="auto"/>
            <w:noWrap/>
            <w:vAlign w:val="center"/>
            <w:hideMark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3 706 626,0</w:t>
            </w:r>
          </w:p>
        </w:tc>
        <w:tc>
          <w:tcPr>
            <w:tcW w:w="62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3 387 684,5</w:t>
            </w:r>
          </w:p>
        </w:tc>
        <w:tc>
          <w:tcPr>
            <w:tcW w:w="534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4 216 375,3</w:t>
            </w:r>
          </w:p>
        </w:tc>
        <w:tc>
          <w:tcPr>
            <w:tcW w:w="668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4 216 375,3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828 690,8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4 201 153,8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99,6</w:t>
            </w:r>
          </w:p>
        </w:tc>
        <w:tc>
          <w:tcPr>
            <w:tcW w:w="380" w:type="pct"/>
            <w:shd w:val="clear" w:color="auto" w:fill="auto"/>
            <w:vAlign w:val="center"/>
          </w:tcPr>
          <w:p w:rsidR="00170202" w:rsidRPr="002D21F1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2D21F1">
              <w:rPr>
                <w:rFonts w:ascii="PT Astra Serif" w:hAnsi="PT Astra Serif"/>
                <w:b/>
                <w:bCs/>
                <w:sz w:val="20"/>
                <w:szCs w:val="20"/>
              </w:rPr>
              <w:t>13,3</w:t>
            </w:r>
          </w:p>
        </w:tc>
      </w:tr>
    </w:tbl>
    <w:p w:rsidR="00170202" w:rsidRPr="00722D13" w:rsidRDefault="00170202" w:rsidP="00170202">
      <w:pPr>
        <w:tabs>
          <w:tab w:val="left" w:pos="567"/>
        </w:tabs>
        <w:ind w:firstLine="709"/>
        <w:rPr>
          <w:rFonts w:ascii="PT Astra Serif" w:hAnsi="PT Astra Serif"/>
          <w:b/>
          <w:color w:val="000000"/>
        </w:rPr>
      </w:pPr>
    </w:p>
    <w:p w:rsidR="00170202" w:rsidRPr="00722D13" w:rsidRDefault="00170202" w:rsidP="00170202">
      <w:pPr>
        <w:tabs>
          <w:tab w:val="left" w:pos="567"/>
        </w:tabs>
        <w:rPr>
          <w:rFonts w:ascii="PT Astra Serif" w:hAnsi="PT Astra Serif"/>
        </w:rPr>
      </w:pPr>
      <w:r w:rsidRPr="00722D13">
        <w:rPr>
          <w:rFonts w:ascii="PT Astra Serif" w:hAnsi="PT Astra Serif"/>
          <w:b/>
          <w:color w:val="000000"/>
        </w:rPr>
        <w:tab/>
      </w:r>
      <w:r w:rsidRPr="00722D13">
        <w:rPr>
          <w:rFonts w:ascii="PT Astra Serif" w:hAnsi="PT Astra Serif"/>
        </w:rPr>
        <w:t xml:space="preserve">Анализ исполнения бюджета города Югорска в разрезе видов расходов классификации расходов бюджетов за 2020 год представлен в </w:t>
      </w:r>
      <w:r w:rsidRPr="00BB3E34">
        <w:rPr>
          <w:rFonts w:ascii="PT Astra Serif" w:hAnsi="PT Astra Serif"/>
        </w:rPr>
        <w:t>приложении 4</w:t>
      </w:r>
      <w:r w:rsidRPr="00722D13">
        <w:rPr>
          <w:rFonts w:ascii="PT Astra Serif" w:hAnsi="PT Astra Serif"/>
        </w:rPr>
        <w:t xml:space="preserve"> к настоящей пояснительной записке.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Исполнение расходов бюджета города за 2020 год в разрезе кодов классификации операций сектора государственного управления характеризуется показателями, приведенными ниже.</w:t>
      </w:r>
    </w:p>
    <w:p w:rsidR="00170202" w:rsidRPr="00722D13" w:rsidRDefault="00170202" w:rsidP="00170202">
      <w:pPr>
        <w:tabs>
          <w:tab w:val="left" w:pos="567"/>
        </w:tabs>
        <w:ind w:firstLine="709"/>
        <w:jc w:val="center"/>
        <w:rPr>
          <w:rFonts w:ascii="PT Astra Serif" w:hAnsi="PT Astra Serif"/>
          <w:b/>
          <w:color w:val="000000"/>
        </w:rPr>
        <w:sectPr w:rsidR="00170202" w:rsidRPr="00722D13" w:rsidSect="00FB05B1">
          <w:pgSz w:w="16838" w:h="11906" w:orient="landscape"/>
          <w:pgMar w:top="1134" w:right="851" w:bottom="1134" w:left="1418" w:header="709" w:footer="284" w:gutter="0"/>
          <w:cols w:space="720"/>
          <w:docGrid w:linePitch="326"/>
        </w:sectPr>
      </w:pPr>
    </w:p>
    <w:p w:rsidR="00170202" w:rsidRPr="00722D13" w:rsidRDefault="00BB3E34" w:rsidP="00170202">
      <w:pPr>
        <w:ind w:firstLine="709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>Таблица 15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Анализ исполнения расходов бюджета города за 2020 год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в разрезе кодов классификации операций сектора государственного управления</w:t>
      </w:r>
    </w:p>
    <w:tbl>
      <w:tblPr>
        <w:tblpPr w:leftFromText="180" w:rightFromText="180" w:vertAnchor="text" w:horzAnchor="margin" w:tblpXSpec="center" w:tblpY="200"/>
        <w:tblW w:w="15559" w:type="dxa"/>
        <w:tblLook w:val="04A0" w:firstRow="1" w:lastRow="0" w:firstColumn="1" w:lastColumn="0" w:noHBand="0" w:noVBand="1"/>
      </w:tblPr>
      <w:tblGrid>
        <w:gridCol w:w="3984"/>
        <w:gridCol w:w="1701"/>
        <w:gridCol w:w="2410"/>
        <w:gridCol w:w="1701"/>
        <w:gridCol w:w="1843"/>
        <w:gridCol w:w="1417"/>
        <w:gridCol w:w="1418"/>
        <w:gridCol w:w="1085"/>
      </w:tblGrid>
      <w:tr w:rsidR="00170202" w:rsidRPr="000065F4" w:rsidTr="00170202">
        <w:trPr>
          <w:trHeight w:val="20"/>
        </w:trPr>
        <w:tc>
          <w:tcPr>
            <w:tcW w:w="3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Наименование статьи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Исполнено за 2019 год, тыс. рублей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Первоначально утверждено решением Думы от 24.12.2019             № 106, тыс. рублей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Уточненный план на 2020 год, тыс. рублей 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Отклонение уточненного плана от первоначально утвержденного (+; -)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Исполнено за 2020 год, тыс. рублей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% исполнения к уточненному плану на год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Темп прироста к 2019 году, %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8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Оплата труда, начисления на выплаты по оплате труда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435 910,3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447 100,0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458 122,6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11 022,6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456 116,8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4,6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11,8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13,2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10,9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10,8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Оплата работ, услуг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489 678,6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457 445,5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431 899,7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-25 545,8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428 473,4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99,2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-12,5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13,2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13,5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10,2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10,2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Обслуживание государственного и муниципального долга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18 491,0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30 300,0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-16 136,1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-23,4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Безвозмездные перечисления текущего характера организациям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2 247 511,3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2 153 381,4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2 332 482,2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179 100,8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2 327 130,6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3,5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60,6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63,6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55,3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55,4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Социальное обеспечение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62 380,0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56 883,4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58 681,9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1 798,5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57 875,3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98,6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-7,2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Безвозмездные перечисления капитального характера организациям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10 933,7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653,5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2 576,7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1 923,2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2 576,7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-76,4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Прочие расходы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14 074,6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8 910,1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12 606,9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3 696,8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12 560,2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-10,8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Увеличение стоимости основных средств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418 389,0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204 536,2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893 602,7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689 066,5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893 213,0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113,5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11,3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6,0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21,2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21,3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Увеличение стоимости материальных запасов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9 257,5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27 474,4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9 151,6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-18 322,8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9 043,9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98,8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A57044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2,3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Резервный фонд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1 000,0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3 087,1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2 087,1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3 706 626,0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3 387 684,5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4 216 375,3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828 690,8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4 201 153,8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99,6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13,3</w:t>
            </w:r>
          </w:p>
        </w:tc>
      </w:tr>
    </w:tbl>
    <w:p w:rsidR="00170202" w:rsidRPr="00722D13" w:rsidRDefault="00170202" w:rsidP="00170202">
      <w:pPr>
        <w:rPr>
          <w:rFonts w:ascii="PT Astra Serif" w:hAnsi="PT Astra Serif"/>
          <w:b/>
        </w:rPr>
      </w:pP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FF0000"/>
          <w:sz w:val="20"/>
          <w:szCs w:val="20"/>
        </w:rPr>
      </w:pPr>
    </w:p>
    <w:p w:rsidR="00170202" w:rsidRPr="00722D13" w:rsidRDefault="00170202" w:rsidP="00170202">
      <w:pPr>
        <w:rPr>
          <w:rFonts w:ascii="PT Astra Serif" w:hAnsi="PT Astra Serif"/>
          <w:b/>
        </w:rPr>
      </w:pPr>
    </w:p>
    <w:p w:rsidR="00170202" w:rsidRPr="00722D13" w:rsidRDefault="00170202" w:rsidP="00BF49B2">
      <w:pPr>
        <w:pStyle w:val="a4"/>
        <w:rPr>
          <w:rFonts w:ascii="PT Astra Serif" w:hAnsi="PT Astra Serif"/>
        </w:rPr>
        <w:sectPr w:rsidR="00170202" w:rsidRPr="00722D13" w:rsidSect="00FB05B1">
          <w:pgSz w:w="16838" w:h="11906" w:orient="landscape"/>
          <w:pgMar w:top="1134" w:right="851" w:bottom="1134" w:left="1418" w:header="709" w:footer="448" w:gutter="0"/>
          <w:cols w:space="720"/>
          <w:docGrid w:linePitch="326"/>
        </w:sectPr>
      </w:pPr>
    </w:p>
    <w:p w:rsidR="00170202" w:rsidRPr="00722D13" w:rsidRDefault="00170202" w:rsidP="00FF277C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Процент исполнения расходов</w:t>
      </w:r>
      <w:r w:rsidR="00140E5A" w:rsidRPr="00722D13">
        <w:rPr>
          <w:rFonts w:ascii="PT Astra Serif" w:hAnsi="PT Astra Serif"/>
        </w:rPr>
        <w:t xml:space="preserve"> по статьям операций сектора государственного управления </w:t>
      </w:r>
      <w:r w:rsidRPr="00722D13">
        <w:rPr>
          <w:rFonts w:ascii="PT Astra Serif" w:hAnsi="PT Astra Serif"/>
        </w:rPr>
        <w:t xml:space="preserve"> менее 98,0% к уточненному плану на год наблюдается по статье 200 «Резервный фонд» - 0,0% к уточненному плану на год обусловлено тем, что не использованы средства резервного фонда администрации города Югорска, так как отсутствовали случаи аварий, стихийных бедствий и другие непредвиденные расходы, не предусмотренные в бюджете города и подлежащие финансированию из резервного фонда в соответствии с утвержденным Положением о порядке расходования средств резервного фонда администрации города Югорска.</w:t>
      </w:r>
    </w:p>
    <w:p w:rsidR="00170202" w:rsidRPr="00722D13" w:rsidRDefault="00170202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>Расходы по статье</w:t>
      </w:r>
      <w:r w:rsidR="005901F4" w:rsidRPr="00722D13">
        <w:rPr>
          <w:rFonts w:ascii="PT Astra Serif" w:hAnsi="PT Astra Serif"/>
        </w:rPr>
        <w:t xml:space="preserve"> 240</w:t>
      </w:r>
      <w:r w:rsidRPr="00722D13">
        <w:rPr>
          <w:rFonts w:ascii="PT Astra Serif" w:hAnsi="PT Astra Serif"/>
        </w:rPr>
        <w:t xml:space="preserve"> «Безвозмездные перечисления текущего характера организациям» по-прежнему занимают лидирующую позицию в структуре расходов бюджета города и составили 2 327 130,6 тыс. рублей или 55,4% соответственно. </w:t>
      </w:r>
      <w:r w:rsidR="005901F4" w:rsidRPr="00722D13">
        <w:rPr>
          <w:rFonts w:ascii="PT Astra Serif" w:hAnsi="PT Astra Serif"/>
        </w:rPr>
        <w:t>В данной статье учтены расходы на предоставление субсидий муниципальным учреждениям на финансовое обеспечение муниципальных заданий на оказание услуг (выполнение работ).</w:t>
      </w:r>
      <w:r w:rsidRPr="00722D13">
        <w:rPr>
          <w:rFonts w:ascii="PT Astra Serif" w:hAnsi="PT Astra Serif"/>
        </w:rPr>
        <w:t xml:space="preserve"> </w:t>
      </w:r>
    </w:p>
    <w:p w:rsidR="00170202" w:rsidRPr="00722D13" w:rsidRDefault="00170202" w:rsidP="00BF49B2">
      <w:pPr>
        <w:pStyle w:val="a4"/>
        <w:rPr>
          <w:rFonts w:ascii="PT Astra Serif" w:hAnsi="PT Astra Serif"/>
        </w:rPr>
      </w:pPr>
    </w:p>
    <w:p w:rsidR="00170202" w:rsidRPr="00722D13" w:rsidRDefault="0046729D" w:rsidP="00170202">
      <w:pPr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>Диаграмма 6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Расходы бюджета города за 2020 год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в разрезе статей операций сектора государственного управления</w:t>
      </w:r>
    </w:p>
    <w:p w:rsidR="00170202" w:rsidRPr="00722D13" w:rsidRDefault="00170202" w:rsidP="00170202">
      <w:pPr>
        <w:rPr>
          <w:rFonts w:ascii="PT Astra Serif" w:hAnsi="PT Astra Serif"/>
          <w:b/>
          <w:color w:val="000000" w:themeColor="text1"/>
        </w:rPr>
      </w:pPr>
    </w:p>
    <w:p w:rsidR="00170202" w:rsidRPr="00722D13" w:rsidRDefault="00A54AFC" w:rsidP="00170202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noProof/>
        </w:rPr>
        <w:drawing>
          <wp:inline distT="0" distB="0" distL="0" distR="0" wp14:anchorId="248548A5" wp14:editId="28409964">
            <wp:extent cx="6119495" cy="4433776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43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color w:val="000000" w:themeColor="text1"/>
        </w:rPr>
      </w:pPr>
    </w:p>
    <w:p w:rsidR="00170202" w:rsidRPr="00722D13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2020 году произошли следующие изменения в структуре расходов в разрезе операций сектора государственного управления по сравнению с исполненными ассигнованиями за 2019 год:</w:t>
      </w:r>
    </w:p>
    <w:p w:rsidR="00170202" w:rsidRPr="00722D13" w:rsidRDefault="00170202" w:rsidP="00170202">
      <w:pPr>
        <w:tabs>
          <w:tab w:val="left" w:pos="0"/>
          <w:tab w:val="left" w:pos="708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на 12,5% снизились расходы по КОСГУ</w:t>
      </w:r>
      <w:r w:rsidR="005901F4" w:rsidRPr="00722D13">
        <w:rPr>
          <w:rFonts w:ascii="PT Astra Serif" w:hAnsi="PT Astra Serif"/>
        </w:rPr>
        <w:t xml:space="preserve"> 220</w:t>
      </w:r>
      <w:r w:rsidRPr="00722D13">
        <w:rPr>
          <w:rFonts w:ascii="PT Astra Serif" w:hAnsi="PT Astra Serif"/>
        </w:rPr>
        <w:t xml:space="preserve"> «Оплата работ, услуг»</w:t>
      </w:r>
      <w:r w:rsidR="000B54D2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что обусловлено </w:t>
      </w:r>
      <w:r w:rsidR="00140E5A" w:rsidRPr="00722D13">
        <w:rPr>
          <w:rFonts w:ascii="PT Astra Serif" w:hAnsi="PT Astra Serif"/>
        </w:rPr>
        <w:t xml:space="preserve">уменьшением </w:t>
      </w:r>
      <w:r w:rsidRPr="00722D13">
        <w:rPr>
          <w:rFonts w:ascii="PT Astra Serif" w:hAnsi="PT Astra Serif"/>
        </w:rPr>
        <w:t>в 2020 году</w:t>
      </w:r>
      <w:r w:rsidR="00140E5A" w:rsidRPr="00722D13">
        <w:rPr>
          <w:rFonts w:ascii="PT Astra Serif" w:hAnsi="PT Astra Serif"/>
        </w:rPr>
        <w:t xml:space="preserve"> объемов </w:t>
      </w:r>
      <w:r w:rsidRPr="00722D13">
        <w:rPr>
          <w:rFonts w:ascii="PT Astra Serif" w:hAnsi="PT Astra Serif"/>
        </w:rPr>
        <w:t>субсидии на строительство (реконструкцию), капитальный ремонт и ремонт автомобильных дорог общего пользования местного значения;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- на 23,4% снизились расходы по КОСГУ</w:t>
      </w:r>
      <w:r w:rsidR="005901F4" w:rsidRPr="00722D13">
        <w:rPr>
          <w:rFonts w:ascii="PT Astra Serif" w:hAnsi="PT Astra Serif"/>
        </w:rPr>
        <w:t xml:space="preserve"> 230</w:t>
      </w:r>
      <w:r w:rsidRPr="00722D13">
        <w:rPr>
          <w:rFonts w:ascii="PT Astra Serif" w:hAnsi="PT Astra Serif"/>
        </w:rPr>
        <w:t xml:space="preserve"> «Обслуживание государственного и муниципального долга»</w:t>
      </w:r>
      <w:r w:rsidR="000B54D2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что обусловлено тем, что в 2020 году муниципальный контракт с кредитными организациями на предоставление кредитной линии заключен по более низкой процентной ставке. Кроме того, в 2020 году произошло снижение муниципального долга на 22,2%;</w:t>
      </w:r>
    </w:p>
    <w:p w:rsidR="005901F4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на 76,4% снизились расходы по КОСГУ</w:t>
      </w:r>
      <w:r w:rsidR="005901F4" w:rsidRPr="00722D13">
        <w:rPr>
          <w:rFonts w:ascii="PT Astra Serif" w:hAnsi="PT Astra Serif"/>
        </w:rPr>
        <w:t xml:space="preserve"> 280</w:t>
      </w:r>
      <w:r w:rsidRPr="00722D13">
        <w:rPr>
          <w:rFonts w:ascii="PT Astra Serif" w:hAnsi="PT Astra Serif"/>
        </w:rPr>
        <w:t xml:space="preserve"> «Безвозмездные перечисления капитального характера организациям»</w:t>
      </w:r>
      <w:r w:rsidR="000B54D2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что обусловлено </w:t>
      </w:r>
      <w:r w:rsidR="005901F4" w:rsidRPr="00722D13">
        <w:rPr>
          <w:rFonts w:ascii="PT Astra Serif" w:hAnsi="PT Astra Serif"/>
        </w:rPr>
        <w:t>тем, что в 2020 году расходы на укрепление материально – технической базы муниципальных учреждений производились по КОСГУ 2</w:t>
      </w:r>
      <w:r w:rsidR="00376A1C" w:rsidRPr="00722D13">
        <w:rPr>
          <w:rFonts w:ascii="PT Astra Serif" w:hAnsi="PT Astra Serif"/>
        </w:rPr>
        <w:t>40</w:t>
      </w:r>
      <w:r w:rsidR="005901F4" w:rsidRPr="00722D13">
        <w:rPr>
          <w:rFonts w:ascii="PT Astra Serif" w:hAnsi="PT Astra Serif"/>
        </w:rPr>
        <w:t xml:space="preserve"> «</w:t>
      </w:r>
      <w:r w:rsidR="00376A1C" w:rsidRPr="00722D13">
        <w:rPr>
          <w:rFonts w:ascii="PT Astra Serif" w:hAnsi="PT Astra Serif"/>
        </w:rPr>
        <w:t>Безвозмездные перечисления текущего характера организациям</w:t>
      </w:r>
      <w:r w:rsidR="005901F4" w:rsidRPr="00722D13">
        <w:rPr>
          <w:rFonts w:ascii="PT Astra Serif" w:hAnsi="PT Astra Serif"/>
        </w:rPr>
        <w:t xml:space="preserve">» </w:t>
      </w:r>
      <w:r w:rsidR="00376A1C" w:rsidRPr="00722D13">
        <w:rPr>
          <w:rFonts w:ascii="PT Astra Serif" w:hAnsi="PT Astra Serif"/>
        </w:rPr>
        <w:t>в рамках субсидии на выполнение муниципального задания</w:t>
      </w:r>
      <w:r w:rsidR="005901F4" w:rsidRPr="00722D13">
        <w:rPr>
          <w:rFonts w:ascii="PT Astra Serif" w:hAnsi="PT Astra Serif"/>
        </w:rPr>
        <w:t>. В 2019 году данные расходы были произведены по КОСГУ 280 «Безвозмездные перечисления капитального характера организациям»</w:t>
      </w:r>
      <w:r w:rsidR="005674AC" w:rsidRPr="00722D13">
        <w:rPr>
          <w:rFonts w:ascii="PT Astra Serif" w:hAnsi="PT Astra Serif"/>
        </w:rPr>
        <w:t>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на 113,5% увеличились расходы по КОСГУ</w:t>
      </w:r>
      <w:r w:rsidR="00115486" w:rsidRPr="00722D13">
        <w:rPr>
          <w:rFonts w:ascii="PT Astra Serif" w:hAnsi="PT Astra Serif"/>
        </w:rPr>
        <w:t xml:space="preserve"> 310 </w:t>
      </w:r>
      <w:r w:rsidRPr="00722D13">
        <w:rPr>
          <w:rFonts w:ascii="PT Astra Serif" w:hAnsi="PT Astra Serif"/>
        </w:rPr>
        <w:t>«Увеличение стоимости основных средств»</w:t>
      </w:r>
      <w:r w:rsidR="000B54D2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что обусловлено произведенными в 2020 году расходами по </w:t>
      </w:r>
      <w:r w:rsidR="005674AC" w:rsidRPr="00722D13">
        <w:rPr>
          <w:rFonts w:ascii="PT Astra Serif" w:hAnsi="PT Astra Serif"/>
        </w:rPr>
        <w:t>приобретению</w:t>
      </w:r>
      <w:r w:rsidRPr="00722D13">
        <w:rPr>
          <w:rFonts w:ascii="PT Astra Serif" w:hAnsi="PT Astra Serif"/>
        </w:rPr>
        <w:t xml:space="preserve"> здания детского сада</w:t>
      </w:r>
      <w:r w:rsidR="00115486" w:rsidRPr="00722D13">
        <w:rPr>
          <w:rFonts w:ascii="PT Astra Serif" w:hAnsi="PT Astra Serif"/>
        </w:rPr>
        <w:t xml:space="preserve"> на 344 места</w:t>
      </w:r>
      <w:r w:rsidRPr="00722D13">
        <w:rPr>
          <w:rFonts w:ascii="PT Astra Serif" w:hAnsi="PT Astra Serif"/>
        </w:rPr>
        <w:t xml:space="preserve">. 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зависимости от экономического содержания исполнение расходов бюджета города за 2020 год характеризуется следующими данными: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  <w:sectPr w:rsidR="00170202" w:rsidRPr="00722D13" w:rsidSect="00FB05B1">
          <w:pgSz w:w="11906" w:h="16838"/>
          <w:pgMar w:top="1134" w:right="851" w:bottom="1134" w:left="1418" w:header="709" w:footer="255" w:gutter="0"/>
          <w:cols w:space="720"/>
          <w:docGrid w:linePitch="326"/>
        </w:sectPr>
      </w:pPr>
    </w:p>
    <w:p w:rsidR="00170202" w:rsidRPr="0046729D" w:rsidRDefault="0046729D" w:rsidP="00170202">
      <w:pPr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>Таблица 16</w:t>
      </w:r>
    </w:p>
    <w:p w:rsidR="00170202" w:rsidRPr="0046729D" w:rsidRDefault="00170202" w:rsidP="00170202">
      <w:pPr>
        <w:jc w:val="right"/>
        <w:rPr>
          <w:rFonts w:ascii="PT Astra Serif" w:hAnsi="PT Astra Serif"/>
          <w:b/>
          <w:sz w:val="20"/>
          <w:szCs w:val="20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Анализ исполнения расходов бюджета города за 2020 год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по экономическому содержанию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sz w:val="20"/>
          <w:szCs w:val="20"/>
        </w:rPr>
      </w:pPr>
    </w:p>
    <w:p w:rsidR="00170202" w:rsidRPr="00722D13" w:rsidRDefault="00170202" w:rsidP="00170202">
      <w:pPr>
        <w:rPr>
          <w:rFonts w:ascii="PT Astra Serif" w:hAnsi="PT Astra Serif"/>
          <w:sz w:val="10"/>
          <w:szCs w:val="10"/>
        </w:rPr>
      </w:pPr>
    </w:p>
    <w:tbl>
      <w:tblPr>
        <w:tblW w:w="15891" w:type="dxa"/>
        <w:tblInd w:w="-937" w:type="dxa"/>
        <w:tblLook w:val="04A0" w:firstRow="1" w:lastRow="0" w:firstColumn="1" w:lastColumn="0" w:noHBand="0" w:noVBand="1"/>
      </w:tblPr>
      <w:tblGrid>
        <w:gridCol w:w="3984"/>
        <w:gridCol w:w="1701"/>
        <w:gridCol w:w="2410"/>
        <w:gridCol w:w="1701"/>
        <w:gridCol w:w="1843"/>
        <w:gridCol w:w="1417"/>
        <w:gridCol w:w="1418"/>
        <w:gridCol w:w="1417"/>
      </w:tblGrid>
      <w:tr w:rsidR="00170202" w:rsidRPr="000065F4" w:rsidTr="00170202">
        <w:trPr>
          <w:trHeight w:val="20"/>
        </w:trPr>
        <w:tc>
          <w:tcPr>
            <w:tcW w:w="3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Наименование статьи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Исполнено за 2019 год, тыс. рублей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Первоначально утверждено решением Думы от 24.12.2019             № 106, тыс. рублей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Уточненный план на 2020 год, тыс. рублей 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Отклонение уточненного плана от первоначально утвержденного (+; -)</w:t>
            </w:r>
            <w:r w:rsidR="00936F5C" w:rsidRPr="000065F4">
              <w:rPr>
                <w:rFonts w:ascii="PT Astra Serif" w:hAnsi="PT Astra Serif"/>
                <w:sz w:val="20"/>
                <w:szCs w:val="20"/>
              </w:rPr>
              <w:t>, тыс. рублей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 xml:space="preserve">Исполнено за 2020 год, тыс. рублей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% исполнения к уточненному плану на год</w:t>
            </w:r>
            <w:r w:rsidR="00936F5C" w:rsidRPr="000065F4">
              <w:rPr>
                <w:rFonts w:ascii="PT Astra Serif" w:hAnsi="PT Astra Serif"/>
                <w:sz w:val="20"/>
                <w:szCs w:val="20"/>
              </w:rPr>
              <w:t>, %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Темп прироста к 2019 году, %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8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Оплата труда, начисления на выплаты по оплате труда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1 906 250,0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1 981 147,1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2 020 757,5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39 610,4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2 015 891,4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5,6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51,4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58,5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47,9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48,0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Оплата работ, услуг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668 810,5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649 449,9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605 892,2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-43 557,7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601 995,2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-10,0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18,0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19,2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14,4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14,3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Обслуживание государственного и муниципального долга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18 491,0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30 300,0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-16 136,1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14 163,9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-23,4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Безвозмездные перечисления текущего характера организациям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457 904,8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204 530,0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345 557,2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141 027,2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344 194,3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-24,8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12,4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6,0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8,2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8,2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Социальное обеспечение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69 799,1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65 229,1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78 626,0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13 396,9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77 762,4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98,9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11,4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Безвозмездные перечисления капитального характера организациям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10 933,7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653,5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2 576,7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1 923,2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2 576,7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-76,4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Прочие расходы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44 617,7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48 050,5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79 005,5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30 955,0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78 957,3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77,0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Увеличение стоимости основных средств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453 185,8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284 947,1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987 466,9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702 519,8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987 076,9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117,8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12,2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8,4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23,4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23,5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Увеличение стоимости материальных запасов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76 633,4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122 377,3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79 242,3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-43 135,0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78 535,7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99,1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2,5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2,1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3,6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1,8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Резервный фонд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1 000,0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3 087,1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2 087,1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065F4">
              <w:rPr>
                <w:rFonts w:ascii="PT Astra Serif" w:hAnsi="PT Astra Serif"/>
                <w:sz w:val="20"/>
                <w:szCs w:val="20"/>
              </w:rPr>
              <w:t>0,0</w:t>
            </w: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i/>
                <w:iCs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iCs/>
                <w:sz w:val="20"/>
                <w:szCs w:val="20"/>
              </w:rPr>
              <w:t>- удельный вес в общей сумме расходов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0065F4">
              <w:rPr>
                <w:rFonts w:ascii="PT Astra Serif" w:hAnsi="PT Astra Serif"/>
                <w:i/>
                <w:sz w:val="20"/>
                <w:szCs w:val="20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</w:p>
        </w:tc>
      </w:tr>
      <w:tr w:rsidR="00170202" w:rsidRPr="000065F4" w:rsidTr="00170202">
        <w:trPr>
          <w:trHeight w:val="2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0065F4" w:rsidRDefault="00170202" w:rsidP="00170202">
            <w:pPr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3 706 626,0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3 387 684,5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4 216 375,3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828 690,8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4 201 153,8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99,6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0065F4" w:rsidRDefault="00170202" w:rsidP="00170202">
            <w:pPr>
              <w:jc w:val="center"/>
              <w:rPr>
                <w:rFonts w:ascii="PT Astra Serif" w:hAnsi="PT Astra Serif"/>
                <w:b/>
                <w:bCs/>
                <w:sz w:val="20"/>
                <w:szCs w:val="20"/>
              </w:rPr>
            </w:pPr>
            <w:r w:rsidRPr="000065F4">
              <w:rPr>
                <w:rFonts w:ascii="PT Astra Serif" w:hAnsi="PT Astra Serif"/>
                <w:b/>
                <w:bCs/>
                <w:sz w:val="20"/>
                <w:szCs w:val="20"/>
              </w:rPr>
              <w:t>13,3</w:t>
            </w:r>
          </w:p>
        </w:tc>
      </w:tr>
    </w:tbl>
    <w:p w:rsidR="00170202" w:rsidRPr="00722D13" w:rsidRDefault="00170202" w:rsidP="00170202">
      <w:pPr>
        <w:ind w:firstLine="708"/>
        <w:jc w:val="both"/>
        <w:rPr>
          <w:rFonts w:ascii="PT Astra Serif" w:hAnsi="PT Astra Serif"/>
          <w:sz w:val="10"/>
          <w:szCs w:val="10"/>
        </w:rPr>
        <w:sectPr w:rsidR="00170202" w:rsidRPr="00722D13" w:rsidSect="00FB05B1">
          <w:pgSz w:w="16838" w:h="11906" w:orient="landscape"/>
          <w:pgMar w:top="1134" w:right="851" w:bottom="1134" w:left="1418" w:header="709" w:footer="426" w:gutter="0"/>
          <w:cols w:space="720"/>
          <w:docGrid w:linePitch="326"/>
        </w:sectPr>
      </w:pP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В структуре расходов бюджета города Югорска по экономическому содержанию (с учетом расходов муниципальных учреждений города Югорска) 48,0% составляют расходы на оплату труда и начисления на выплаты по оплате труда.</w:t>
      </w: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</w:rPr>
      </w:pPr>
    </w:p>
    <w:p w:rsidR="00170202" w:rsidRPr="00722D13" w:rsidRDefault="0046729D" w:rsidP="00170202">
      <w:pPr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>Диаграмма 7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Расходы бюджета города за 2020 год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в разрезе экономического содержания</w:t>
      </w:r>
    </w:p>
    <w:p w:rsidR="00170202" w:rsidRPr="00722D13" w:rsidRDefault="00D526D7" w:rsidP="00170202">
      <w:pPr>
        <w:rPr>
          <w:rFonts w:ascii="PT Astra Serif" w:hAnsi="PT Astra Serif"/>
          <w:b/>
        </w:rPr>
      </w:pPr>
      <w:r w:rsidRPr="00722D13">
        <w:rPr>
          <w:rFonts w:ascii="PT Astra Serif" w:hAnsi="PT Astra Serif"/>
          <w:noProof/>
        </w:rPr>
        <w:drawing>
          <wp:inline distT="0" distB="0" distL="0" distR="0" wp14:anchorId="514954B0" wp14:editId="0542C918">
            <wp:extent cx="6135329" cy="442217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34350" cy="4421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В 2020 году полностью обеспечено финансирование социально значимых расходных обязательств по всем сферам.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6 муниципальных программах города Югорска интегрированы 9 национальных проектов, определенных Указом Президента Российской Федерации от 07.05.2018 № 204 «О национальных целях и стратегических задачах развития Российской Федерации на период до 2024 года»</w:t>
      </w:r>
      <w:r w:rsidR="00C745FB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в сумме 560 740,0 тыс. рублей.</w:t>
      </w:r>
    </w:p>
    <w:p w:rsidR="00170202" w:rsidRPr="00722D13" w:rsidRDefault="00EF60FD" w:rsidP="00170202">
      <w:pPr>
        <w:ind w:firstLine="709"/>
        <w:jc w:val="right"/>
        <w:rPr>
          <w:rFonts w:ascii="PT Astra Serif" w:hAnsi="PT Astra Serif"/>
          <w:color w:val="000000"/>
        </w:rPr>
      </w:pPr>
      <w:r>
        <w:rPr>
          <w:rFonts w:ascii="PT Astra Serif" w:hAnsi="PT Astra Serif"/>
          <w:color w:val="000000"/>
        </w:rPr>
        <w:t>Таблица 17</w:t>
      </w: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  <w:color w:val="000000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color w:val="000000"/>
        </w:rPr>
      </w:pPr>
      <w:r w:rsidRPr="00722D13">
        <w:rPr>
          <w:rFonts w:ascii="PT Astra Serif" w:hAnsi="PT Astra Serif"/>
          <w:b/>
          <w:color w:val="000000"/>
        </w:rPr>
        <w:t>Расходы бюджета города Югорска на финансовое обеспечение участия</w:t>
      </w:r>
      <w:r w:rsidR="00C745FB">
        <w:rPr>
          <w:rFonts w:ascii="PT Astra Serif" w:hAnsi="PT Astra Serif"/>
          <w:b/>
          <w:color w:val="000000"/>
        </w:rPr>
        <w:t xml:space="preserve"> в</w:t>
      </w:r>
      <w:r w:rsidRPr="00722D13">
        <w:rPr>
          <w:rFonts w:ascii="PT Astra Serif" w:hAnsi="PT Astra Serif"/>
          <w:b/>
          <w:color w:val="000000"/>
        </w:rPr>
        <w:t xml:space="preserve"> региональных проект</w:t>
      </w:r>
      <w:r w:rsidR="00C745FB">
        <w:rPr>
          <w:rFonts w:ascii="PT Astra Serif" w:hAnsi="PT Astra Serif"/>
          <w:b/>
          <w:color w:val="000000"/>
        </w:rPr>
        <w:t>ах</w:t>
      </w:r>
      <w:r w:rsidRPr="00722D13">
        <w:rPr>
          <w:rFonts w:ascii="PT Astra Serif" w:hAnsi="PT Astra Serif"/>
          <w:b/>
          <w:color w:val="000000"/>
        </w:rPr>
        <w:t xml:space="preserve"> в 2020 году</w:t>
      </w:r>
    </w:p>
    <w:p w:rsidR="00170202" w:rsidRPr="00722D13" w:rsidRDefault="00170202" w:rsidP="00170202">
      <w:pPr>
        <w:rPr>
          <w:rFonts w:ascii="PT Astra Serif" w:hAnsi="PT Astra Serif"/>
          <w:b/>
          <w:color w:val="000000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6312"/>
        <w:gridCol w:w="1752"/>
        <w:gridCol w:w="1789"/>
      </w:tblGrid>
      <w:tr w:rsidR="00170202" w:rsidRPr="00722D13" w:rsidTr="00CB094D">
        <w:trPr>
          <w:trHeight w:val="703"/>
          <w:tblHeader/>
        </w:trPr>
        <w:tc>
          <w:tcPr>
            <w:tcW w:w="3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Наименование национального проекта</w:t>
            </w:r>
          </w:p>
        </w:tc>
        <w:tc>
          <w:tcPr>
            <w:tcW w:w="8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Уточненный план, тыс. рублей</w:t>
            </w:r>
          </w:p>
        </w:tc>
        <w:tc>
          <w:tcPr>
            <w:tcW w:w="9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Исполнено, тыс. рублей</w:t>
            </w:r>
          </w:p>
        </w:tc>
      </w:tr>
      <w:tr w:rsidR="00170202" w:rsidRPr="00722D13" w:rsidTr="00CB094D">
        <w:trPr>
          <w:trHeight w:val="461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Объем бюджетных ассигнований на реализацию национальных проектов, всего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562 074,3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560 740,0</w:t>
            </w:r>
          </w:p>
        </w:tc>
      </w:tr>
      <w:tr w:rsidR="00170202" w:rsidRPr="00722D13" w:rsidTr="00CB094D">
        <w:trPr>
          <w:trHeight w:val="32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Национальный проект «Культура»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iCs/>
                <w:color w:val="000000"/>
              </w:rPr>
              <w:t>10 000,0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iCs/>
                <w:color w:val="000000"/>
              </w:rPr>
              <w:t>10 000,0</w:t>
            </w:r>
          </w:p>
        </w:tc>
      </w:tr>
      <w:tr w:rsidR="00170202" w:rsidRPr="00722D13" w:rsidTr="00CB094D">
        <w:trPr>
          <w:trHeight w:val="16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lastRenderedPageBreak/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170202" w:rsidRPr="00722D13" w:rsidTr="00CB094D">
        <w:trPr>
          <w:trHeight w:val="27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i/>
                <w:iCs/>
                <w:color w:val="000000"/>
              </w:rPr>
              <w:t>Региональный проект «Культурная среда»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i/>
                <w:iCs/>
                <w:color w:val="000000"/>
              </w:rPr>
              <w:t>10 000,0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i/>
                <w:iCs/>
                <w:color w:val="000000"/>
              </w:rPr>
              <w:t>10 000,0</w:t>
            </w:r>
          </w:p>
        </w:tc>
      </w:tr>
      <w:tr w:rsidR="00170202" w:rsidRPr="00722D13" w:rsidTr="00CB094D">
        <w:trPr>
          <w:trHeight w:val="161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170202" w:rsidRPr="00722D13" w:rsidTr="00CB094D">
        <w:trPr>
          <w:trHeight w:val="26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Пополнение библиотечного фонда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700,0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700,0</w:t>
            </w:r>
          </w:p>
        </w:tc>
      </w:tr>
      <w:tr w:rsidR="00170202" w:rsidRPr="00722D13" w:rsidTr="00CB094D">
        <w:trPr>
          <w:trHeight w:val="30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170202" w:rsidRPr="00722D13" w:rsidTr="00CB094D">
        <w:trPr>
          <w:trHeight w:val="26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700,0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700,0</w:t>
            </w:r>
          </w:p>
        </w:tc>
      </w:tr>
      <w:tr w:rsidR="00170202" w:rsidRPr="00722D13" w:rsidTr="00CB094D">
        <w:trPr>
          <w:trHeight w:val="43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BD53C8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Повышение квалификации работнико</w:t>
            </w:r>
            <w:r w:rsidR="00BD53C8" w:rsidRPr="00722D13">
              <w:rPr>
                <w:rFonts w:ascii="PT Astra Serif" w:hAnsi="PT Astra Serif"/>
                <w:color w:val="000000"/>
              </w:rPr>
              <w:t>в</w:t>
            </w:r>
            <w:r w:rsidRPr="00722D13">
              <w:rPr>
                <w:rFonts w:ascii="PT Astra Serif" w:hAnsi="PT Astra Serif"/>
                <w:color w:val="000000"/>
              </w:rPr>
              <w:t xml:space="preserve"> МБУ «Централизованная библиотечная система г.Югорска»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84,6</w:t>
            </w:r>
          </w:p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84,6</w:t>
            </w:r>
          </w:p>
        </w:tc>
      </w:tr>
      <w:tr w:rsidR="00170202" w:rsidRPr="00722D13" w:rsidTr="00CB094D">
        <w:trPr>
          <w:trHeight w:val="281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170202" w:rsidRPr="00722D13" w:rsidTr="00CB094D">
        <w:trPr>
          <w:trHeight w:val="413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84,6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84,6</w:t>
            </w:r>
          </w:p>
        </w:tc>
      </w:tr>
      <w:tr w:rsidR="00170202" w:rsidRPr="00722D13" w:rsidTr="00CB094D">
        <w:trPr>
          <w:trHeight w:val="43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D526D7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 xml:space="preserve">Проведение текущего ремонта </w:t>
            </w:r>
            <w:r w:rsidR="00D526D7" w:rsidRPr="00722D13">
              <w:rPr>
                <w:rFonts w:ascii="PT Astra Serif" w:hAnsi="PT Astra Serif"/>
                <w:color w:val="000000"/>
              </w:rPr>
              <w:t>МБУ «Централизованная библиотечная система г. Югорска»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3 456,2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3 456,2</w:t>
            </w:r>
          </w:p>
        </w:tc>
      </w:tr>
      <w:tr w:rsidR="00170202" w:rsidRPr="00722D13" w:rsidTr="00CB094D">
        <w:trPr>
          <w:trHeight w:val="28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</w:tr>
      <w:tr w:rsidR="00CB094D" w:rsidRPr="00722D13" w:rsidTr="00CB094D">
        <w:trPr>
          <w:trHeight w:val="27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F7002E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3 456,2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F7002E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3 456,2</w:t>
            </w:r>
          </w:p>
        </w:tc>
      </w:tr>
      <w:tr w:rsidR="00CB094D" w:rsidRPr="00722D13" w:rsidTr="00CB094D">
        <w:trPr>
          <w:trHeight w:val="43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94D" w:rsidRPr="00722D13" w:rsidRDefault="00CB094D" w:rsidP="00D526D7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Приобретение мебели и осветительных приборов для МБУ «Централизованная библиотечная система г. Югорска»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4 378,6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4 378,6</w:t>
            </w:r>
          </w:p>
        </w:tc>
      </w:tr>
      <w:tr w:rsidR="00CB094D" w:rsidRPr="00722D13" w:rsidTr="00CB094D">
        <w:trPr>
          <w:trHeight w:val="160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4 378,6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4 378,6</w:t>
            </w:r>
          </w:p>
        </w:tc>
      </w:tr>
      <w:tr w:rsidR="00CB094D" w:rsidRPr="00722D13" w:rsidTr="00CB094D">
        <w:trPr>
          <w:trHeight w:val="52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Создание современного библиотечного пространства (приобретение основных средств) для Центральной городской библиотеки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1 380,6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1 380,6</w:t>
            </w:r>
          </w:p>
        </w:tc>
      </w:tr>
      <w:tr w:rsidR="00CB094D" w:rsidRPr="00722D13" w:rsidTr="00CB094D">
        <w:trPr>
          <w:trHeight w:val="217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50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1 380,6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1 380,6</w:t>
            </w:r>
          </w:p>
        </w:tc>
      </w:tr>
      <w:tr w:rsidR="00CB094D" w:rsidRPr="00722D13" w:rsidTr="00CB094D">
        <w:trPr>
          <w:trHeight w:val="350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Национальный проект «Образование</w:t>
            </w:r>
            <w:r w:rsidRPr="00722D13">
              <w:rPr>
                <w:rFonts w:ascii="PT Astra Serif" w:hAnsi="PT Astra Serif"/>
                <w:b/>
                <w:bCs/>
                <w:color w:val="000000"/>
              </w:rPr>
              <w:t>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55 034,0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53 700,0</w:t>
            </w:r>
          </w:p>
        </w:tc>
      </w:tr>
      <w:tr w:rsidR="00CB094D" w:rsidRPr="00722D13" w:rsidTr="00CB094D">
        <w:trPr>
          <w:trHeight w:val="248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25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iCs/>
                <w:color w:val="000000"/>
              </w:rPr>
              <w:t>Региональный проект «Успех каждого ребенка»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iCs/>
                <w:color w:val="000000"/>
              </w:rPr>
              <w:t>53 254,7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iCs/>
                <w:color w:val="000000"/>
              </w:rPr>
              <w:t>51 920,7</w:t>
            </w:r>
          </w:p>
        </w:tc>
      </w:tr>
      <w:tr w:rsidR="00CB094D" w:rsidRPr="00722D13" w:rsidTr="00CB094D">
        <w:trPr>
          <w:trHeight w:val="25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</w:p>
        </w:tc>
      </w:tr>
      <w:tr w:rsidR="00CB094D" w:rsidRPr="00722D13" w:rsidTr="00CB094D">
        <w:trPr>
          <w:trHeight w:val="24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Субсидия на выполнение муниципального задания МБУ ДО «ДЮЦ «Прометей»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26 493,1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26 493,1</w:t>
            </w:r>
          </w:p>
        </w:tc>
      </w:tr>
      <w:tr w:rsidR="00CB094D" w:rsidRPr="00722D13" w:rsidTr="00CB094D">
        <w:trPr>
          <w:trHeight w:val="27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26 493,1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26 493,1</w:t>
            </w:r>
          </w:p>
        </w:tc>
      </w:tr>
      <w:tr w:rsidR="00CB094D" w:rsidRPr="00722D13" w:rsidTr="00CB094D">
        <w:trPr>
          <w:trHeight w:val="511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Функционирование центра патриотического воспитания «Доблесть»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1 977,3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1 977,3</w:t>
            </w:r>
          </w:p>
        </w:tc>
      </w:tr>
      <w:tr w:rsidR="00CB094D" w:rsidRPr="00722D13" w:rsidTr="00CB094D">
        <w:trPr>
          <w:trHeight w:val="23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198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1 977,3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1 977,3</w:t>
            </w:r>
          </w:p>
        </w:tc>
      </w:tr>
      <w:tr w:rsidR="00CB094D" w:rsidRPr="00722D13" w:rsidTr="00CB094D">
        <w:trPr>
          <w:trHeight w:val="187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Участие в конкурсах, олимпиадах, образовательных сессиях ресурсного центра – детский технопарк «Кванториум</w:t>
            </w:r>
            <w:r w:rsidRPr="00722D13">
              <w:rPr>
                <w:rFonts w:ascii="PT Astra Serif" w:hAnsi="PT Astra Serif"/>
                <w:bCs/>
                <w:color w:val="000000"/>
              </w:rPr>
              <w:t>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200,0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157,2</w:t>
            </w:r>
          </w:p>
        </w:tc>
      </w:tr>
      <w:tr w:rsidR="00CB094D" w:rsidRPr="00722D13" w:rsidTr="00CB094D">
        <w:trPr>
          <w:trHeight w:val="419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200,0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157,2</w:t>
            </w:r>
          </w:p>
        </w:tc>
      </w:tr>
      <w:tr w:rsidR="00CB094D" w:rsidRPr="00722D13" w:rsidTr="00CB094D">
        <w:trPr>
          <w:trHeight w:val="387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Cs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Cs/>
                <w:color w:val="000000"/>
              </w:rPr>
              <w:t>Реализация программы персонифицированного финансирования дополнительного образования детей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Cs/>
                <w:color w:val="000000"/>
              </w:rPr>
              <w:t>24 020,0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Cs/>
                <w:color w:val="000000"/>
              </w:rPr>
              <w:t>22 764,5</w:t>
            </w:r>
          </w:p>
        </w:tc>
      </w:tr>
      <w:tr w:rsidR="00CB094D" w:rsidRPr="00722D13" w:rsidTr="00CB094D">
        <w:trPr>
          <w:trHeight w:val="32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</w:p>
        </w:tc>
      </w:tr>
      <w:tr w:rsidR="00CB094D" w:rsidRPr="00722D13" w:rsidTr="00CB094D">
        <w:trPr>
          <w:trHeight w:val="20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/>
                <w:iCs/>
                <w:color w:val="000000"/>
              </w:rPr>
              <w:t>24 020,0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/>
                <w:iCs/>
                <w:color w:val="000000"/>
              </w:rPr>
              <w:t>22 764,5</w:t>
            </w:r>
          </w:p>
        </w:tc>
      </w:tr>
      <w:tr w:rsidR="00CB094D" w:rsidRPr="00722D13" w:rsidTr="00CB094D">
        <w:trPr>
          <w:trHeight w:val="18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lastRenderedPageBreak/>
              <w:t xml:space="preserve">Мероприятия в области образования, направленные на развитие способностей и талантов у детей 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Cs/>
                <w:color w:val="000000"/>
              </w:rPr>
              <w:t>564,3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Cs/>
                <w:color w:val="000000"/>
              </w:rPr>
              <w:t>528,6</w:t>
            </w:r>
          </w:p>
        </w:tc>
      </w:tr>
      <w:tr w:rsidR="00CB094D" w:rsidRPr="00722D13" w:rsidTr="00CB094D">
        <w:trPr>
          <w:trHeight w:val="173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</w:p>
        </w:tc>
      </w:tr>
      <w:tr w:rsidR="00CB094D" w:rsidRPr="00722D13" w:rsidTr="00CB094D">
        <w:trPr>
          <w:trHeight w:val="178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/>
                <w:iCs/>
                <w:color w:val="000000"/>
              </w:rPr>
              <w:t>564,3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Cs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Cs/>
                <w:i/>
                <w:iCs/>
                <w:color w:val="000000"/>
              </w:rPr>
              <w:t>528,6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bCs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i/>
                <w:color w:val="000000"/>
              </w:rPr>
              <w:t>Региональный проект «Учитель будущего»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503,5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503,5</w:t>
            </w:r>
          </w:p>
        </w:tc>
      </w:tr>
      <w:tr w:rsidR="00CB094D" w:rsidRPr="00722D13" w:rsidTr="00CB094D">
        <w:trPr>
          <w:trHeight w:val="297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/>
              </w:rPr>
            </w:pP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Развитие системы выявления, поддержки и сопровождения лидеров в сфере образования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503,5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503,5</w:t>
            </w: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503,5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503,5</w:t>
            </w: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 xml:space="preserve">Региональный проект </w:t>
            </w:r>
            <w:r w:rsidRPr="00722D13">
              <w:rPr>
                <w:rFonts w:ascii="PT Astra Serif" w:hAnsi="PT Astra Serif"/>
                <w:b/>
                <w:bCs/>
                <w:i/>
                <w:iCs/>
                <w:color w:val="000000"/>
              </w:rPr>
              <w:t>«</w:t>
            </w:r>
            <w:r w:rsidRPr="00722D13">
              <w:rPr>
                <w:rFonts w:ascii="PT Astra Serif" w:hAnsi="PT Astra Serif"/>
                <w:b/>
                <w:i/>
                <w:color w:val="000000"/>
              </w:rPr>
              <w:t>Социальная активность»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1 275,8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1 275,8</w:t>
            </w: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Мероприятия в области образования, направленные на развитие добровольчества (волонтерства), развитие талантов детей и молодежи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1 275,8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1 275,8</w:t>
            </w: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27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1 275,8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1 275,8</w:t>
            </w:r>
          </w:p>
        </w:tc>
      </w:tr>
      <w:tr w:rsidR="00CB094D" w:rsidRPr="00722D13" w:rsidTr="00CB094D">
        <w:trPr>
          <w:trHeight w:val="107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Национальный проект «Малое и среднее предпринимательство и поддержка индивидуальной предпринимательской инициативы</w:t>
            </w:r>
            <w:r w:rsidRPr="00722D13">
              <w:rPr>
                <w:rFonts w:ascii="PT Astra Serif" w:hAnsi="PT Astra Serif"/>
                <w:b/>
                <w:bCs/>
                <w:color w:val="000000"/>
              </w:rPr>
              <w:t>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4 894,2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4 894,2</w:t>
            </w:r>
          </w:p>
        </w:tc>
      </w:tr>
      <w:tr w:rsidR="00CB094D" w:rsidRPr="00722D13" w:rsidTr="00CB094D">
        <w:trPr>
          <w:trHeight w:val="30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1076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Региональный проект «Расширение доступа субъектов малого и среднего предпринимательства к финансовым ресурсам, в том числе к льготному финансированию</w:t>
            </w:r>
            <w:r w:rsidRPr="00722D13">
              <w:rPr>
                <w:rFonts w:ascii="PT Astra Serif" w:hAnsi="PT Astra Serif"/>
                <w:b/>
                <w:bCs/>
                <w:i/>
                <w:iCs/>
                <w:color w:val="000000"/>
              </w:rPr>
              <w:t>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4 648,7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4 648,7</w:t>
            </w:r>
          </w:p>
        </w:tc>
      </w:tr>
      <w:tr w:rsidR="00CB094D" w:rsidRPr="00722D13" w:rsidTr="00CB094D">
        <w:trPr>
          <w:trHeight w:val="297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297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Финансовая поддержка субъектов малого и среднего предпринимательства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4 648,7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4 648,7</w:t>
            </w:r>
          </w:p>
        </w:tc>
      </w:tr>
      <w:tr w:rsidR="00CB094D" w:rsidRPr="00722D13" w:rsidTr="00CB094D">
        <w:trPr>
          <w:trHeight w:val="297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24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4 090,9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4 090,9</w:t>
            </w:r>
          </w:p>
        </w:tc>
      </w:tr>
      <w:tr w:rsidR="00CB094D" w:rsidRPr="00722D13" w:rsidTr="00CB094D">
        <w:trPr>
          <w:trHeight w:val="280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557,8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557,8</w:t>
            </w:r>
          </w:p>
        </w:tc>
      </w:tr>
      <w:tr w:rsidR="00CB094D" w:rsidRPr="00722D13" w:rsidTr="00CB094D">
        <w:trPr>
          <w:trHeight w:val="663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Региональный проект «Популяризация предпринимательства</w:t>
            </w:r>
            <w:r w:rsidRPr="00722D13">
              <w:rPr>
                <w:rFonts w:ascii="PT Astra Serif" w:hAnsi="PT Astra Serif"/>
                <w:b/>
                <w:bCs/>
                <w:i/>
                <w:iCs/>
                <w:color w:val="000000"/>
              </w:rPr>
              <w:t>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245,5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245,5</w:t>
            </w:r>
          </w:p>
        </w:tc>
      </w:tr>
      <w:tr w:rsidR="00CB094D" w:rsidRPr="00722D13" w:rsidTr="00CB094D">
        <w:trPr>
          <w:trHeight w:val="40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564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Организация мероприятий по информационно – консультационной поддержке, популяризации и пропаганде предпринимательской деятельности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245,5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245,5</w:t>
            </w:r>
          </w:p>
        </w:tc>
      </w:tr>
      <w:tr w:rsidR="00CB094D" w:rsidRPr="00722D13" w:rsidTr="00CB094D">
        <w:trPr>
          <w:trHeight w:val="27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216,0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216,0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29,5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29,5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Национальный проект «Жилье и городская среда»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13 980,8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13 980,5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Региональный проект «Формирование комфортной городской среды</w:t>
            </w:r>
            <w:r w:rsidRPr="00722D13">
              <w:rPr>
                <w:rFonts w:ascii="PT Astra Serif" w:hAnsi="PT Astra Serif"/>
                <w:b/>
                <w:bCs/>
                <w:i/>
                <w:iCs/>
                <w:color w:val="000000"/>
              </w:rPr>
              <w:t>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13 980,8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13 980,5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 xml:space="preserve">Благоустройство мемориала «Защитникам Отечества и </w:t>
            </w:r>
            <w:r w:rsidRPr="00722D13">
              <w:rPr>
                <w:rFonts w:ascii="PT Astra Serif" w:hAnsi="PT Astra Serif"/>
                <w:iCs/>
                <w:color w:val="000000"/>
              </w:rPr>
              <w:lastRenderedPageBreak/>
              <w:t>первопроходцам земли Югорской»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lastRenderedPageBreak/>
              <w:t>10 045,9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10 045,8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lastRenderedPageBreak/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3 293,8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3 293,8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5 151,8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5 151,8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1 600,3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1 600,2</w:t>
            </w:r>
          </w:p>
        </w:tc>
      </w:tr>
      <w:tr w:rsidR="00CB094D" w:rsidRPr="00722D13" w:rsidTr="00CB094D">
        <w:trPr>
          <w:trHeight w:val="36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C152AA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 xml:space="preserve">Благоустройство дворовой территории в квартале жилых домов 4, 4а, 6, 8 по улице Попова 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3 934,9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3 934,7</w:t>
            </w:r>
          </w:p>
        </w:tc>
      </w:tr>
      <w:tr w:rsidR="00CB094D" w:rsidRPr="00722D13" w:rsidTr="00CB094D">
        <w:trPr>
          <w:trHeight w:val="36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6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3 934,9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3 934,7</w:t>
            </w:r>
          </w:p>
        </w:tc>
      </w:tr>
      <w:tr w:rsidR="00CB094D" w:rsidRPr="00722D13" w:rsidTr="00CB094D">
        <w:trPr>
          <w:trHeight w:val="36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Национальный проект «Демография»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478 165,3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722D13">
              <w:rPr>
                <w:rFonts w:ascii="PT Astra Serif" w:hAnsi="PT Astra Serif"/>
                <w:b/>
                <w:color w:val="000000"/>
              </w:rPr>
              <w:t>478 165,3</w:t>
            </w:r>
          </w:p>
        </w:tc>
      </w:tr>
      <w:tr w:rsidR="00CB094D" w:rsidRPr="00722D13" w:rsidTr="00CB094D">
        <w:trPr>
          <w:trHeight w:val="365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Региональный проект «Содействие занятости женщин – создание условий дошкольного образования для детей в возрасте до 3 – х лет»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477 862,9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3E0377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>
              <w:rPr>
                <w:rFonts w:ascii="PT Astra Serif" w:hAnsi="PT Astra Serif"/>
                <w:b/>
                <w:i/>
                <w:color w:val="000000"/>
              </w:rPr>
              <w:t>477 862,9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A6585">
            <w:pPr>
              <w:rPr>
                <w:rFonts w:ascii="PT Astra Serif" w:hAnsi="PT Astra Serif"/>
                <w:iCs/>
                <w:color w:val="000000"/>
              </w:rPr>
            </w:pPr>
            <w:r>
              <w:rPr>
                <w:rFonts w:ascii="PT Astra Serif" w:hAnsi="PT Astra Serif"/>
                <w:iCs/>
                <w:color w:val="000000"/>
              </w:rPr>
              <w:t>Приобретение</w:t>
            </w:r>
            <w:r w:rsidRPr="00722D13">
              <w:rPr>
                <w:rFonts w:ascii="PT Astra Serif" w:hAnsi="PT Astra Serif"/>
                <w:iCs/>
                <w:color w:val="000000"/>
              </w:rPr>
              <w:t xml:space="preserve"> здания детского сада на 344 места 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477 862,9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75268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>
              <w:rPr>
                <w:rFonts w:ascii="PT Astra Serif" w:hAnsi="PT Astra Serif"/>
                <w:color w:val="000000"/>
              </w:rPr>
              <w:t>477 862,9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113 717,1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113 717,1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340 252,7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D15D5F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>
              <w:rPr>
                <w:rFonts w:ascii="PT Astra Serif" w:hAnsi="PT Astra Serif"/>
                <w:i/>
                <w:color w:val="000000"/>
              </w:rPr>
              <w:t>340 252,7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23 893,1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23 893,1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b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iCs/>
                <w:color w:val="000000"/>
              </w:rPr>
              <w:t>Региональный проект «Спорт – норма жизни»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302,4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722D13">
              <w:rPr>
                <w:rFonts w:ascii="PT Astra Serif" w:hAnsi="PT Astra Serif"/>
                <w:b/>
                <w:i/>
                <w:color w:val="000000"/>
              </w:rPr>
              <w:t>302,4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в том числе по направлениям расходов: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Cs/>
                <w:color w:val="000000"/>
              </w:rPr>
            </w:pPr>
            <w:r w:rsidRPr="00722D13">
              <w:rPr>
                <w:rFonts w:ascii="PT Astra Serif" w:hAnsi="PT Astra Serif"/>
                <w:iCs/>
                <w:color w:val="000000"/>
              </w:rPr>
              <w:t>Приобретение спортивной экипировки и инвентаря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302,4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302,4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федеральный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86,2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86,2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i/>
                <w:color w:val="000000"/>
              </w:rPr>
            </w:pPr>
            <w:r w:rsidRPr="00722D13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201,1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201,1</w:t>
            </w:r>
          </w:p>
        </w:tc>
      </w:tr>
      <w:tr w:rsidR="00CB094D" w:rsidRPr="00722D13" w:rsidTr="00CB094D">
        <w:trPr>
          <w:trHeight w:val="312"/>
        </w:trPr>
        <w:tc>
          <w:tcPr>
            <w:tcW w:w="3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094D" w:rsidRPr="00722D13" w:rsidRDefault="00CB094D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местный  бюджет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15,1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B094D" w:rsidRPr="00722D13" w:rsidRDefault="00CB094D" w:rsidP="00170202">
            <w:pPr>
              <w:jc w:val="center"/>
              <w:rPr>
                <w:rFonts w:ascii="PT Astra Serif" w:hAnsi="PT Astra Serif"/>
                <w:i/>
                <w:iCs/>
                <w:color w:val="000000"/>
              </w:rPr>
            </w:pPr>
            <w:r w:rsidRPr="00722D13">
              <w:rPr>
                <w:rFonts w:ascii="PT Astra Serif" w:hAnsi="PT Astra Serif"/>
                <w:i/>
                <w:iCs/>
                <w:color w:val="000000"/>
              </w:rPr>
              <w:t>15,1</w:t>
            </w:r>
          </w:p>
        </w:tc>
      </w:tr>
    </w:tbl>
    <w:p w:rsidR="00170202" w:rsidRPr="00722D13" w:rsidRDefault="00170202" w:rsidP="00170202">
      <w:pPr>
        <w:rPr>
          <w:rFonts w:ascii="PT Astra Serif" w:hAnsi="PT Astra Serif"/>
          <w:b/>
          <w:color w:val="000000"/>
        </w:rPr>
      </w:pP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eastAsiaTheme="minorHAnsi" w:hAnsi="PT Astra Serif"/>
          <w:lang w:eastAsia="en-US"/>
        </w:rPr>
        <w:t xml:space="preserve">Обеспечено достижение </w:t>
      </w:r>
      <w:r w:rsidRPr="00722D13">
        <w:rPr>
          <w:rFonts w:ascii="PT Astra Serif" w:eastAsiaTheme="minorHAnsi" w:hAnsi="PT Astra Serif" w:cstheme="minorBidi"/>
          <w:lang w:eastAsia="en-US"/>
        </w:rPr>
        <w:t>в 2020 году установленно</w:t>
      </w:r>
      <w:r w:rsidR="002844A5">
        <w:rPr>
          <w:rFonts w:ascii="PT Astra Serif" w:eastAsiaTheme="minorHAnsi" w:hAnsi="PT Astra Serif" w:cstheme="minorBidi"/>
          <w:lang w:eastAsia="en-US"/>
        </w:rPr>
        <w:t>го</w:t>
      </w:r>
      <w:r w:rsidRPr="00722D13">
        <w:rPr>
          <w:rFonts w:ascii="PT Astra Serif" w:eastAsiaTheme="minorHAnsi" w:hAnsi="PT Astra Serif" w:cstheme="minorBidi"/>
          <w:lang w:eastAsia="en-US"/>
        </w:rPr>
        <w:t xml:space="preserve"> соотношени</w:t>
      </w:r>
      <w:r w:rsidR="002844A5">
        <w:rPr>
          <w:rFonts w:ascii="PT Astra Serif" w:eastAsiaTheme="minorHAnsi" w:hAnsi="PT Astra Serif" w:cstheme="minorBidi"/>
          <w:lang w:eastAsia="en-US"/>
        </w:rPr>
        <w:t>я</w:t>
      </w:r>
      <w:r w:rsidRPr="00722D13">
        <w:rPr>
          <w:rFonts w:ascii="PT Astra Serif" w:eastAsiaTheme="minorHAnsi" w:hAnsi="PT Astra Serif" w:cstheme="minorBidi"/>
          <w:lang w:eastAsia="en-US"/>
        </w:rPr>
        <w:t xml:space="preserve"> в оплате труда отдельных категорий работников, подпадающих под действие Указов Президента Российской Федерации от 2012 года. </w:t>
      </w:r>
      <w:r w:rsidRPr="00722D13">
        <w:rPr>
          <w:rFonts w:ascii="PT Astra Serif" w:hAnsi="PT Astra Serif"/>
          <w:color w:val="000000"/>
        </w:rPr>
        <w:t xml:space="preserve">По заработной плате педагогических работников дошкольного образования целевой показатель выполнен на 100,0%, педагогических работников общеобразовательных учреждений - на 100,0%, </w:t>
      </w:r>
      <w:r w:rsidR="006438BA" w:rsidRPr="00722D13">
        <w:rPr>
          <w:rFonts w:ascii="PT Astra Serif" w:hAnsi="PT Astra Serif"/>
          <w:color w:val="000000"/>
        </w:rPr>
        <w:t xml:space="preserve">по </w:t>
      </w:r>
      <w:r w:rsidRPr="00722D13">
        <w:rPr>
          <w:rFonts w:ascii="PT Astra Serif" w:hAnsi="PT Astra Serif"/>
          <w:color w:val="000000"/>
        </w:rPr>
        <w:t xml:space="preserve">заработной плате педагогических работников учреждений дополнительного образования - на 100,0%, также на 100,0% выполнен целевой показатель по заработной плате работников учреждений культуры.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Общий объем </w:t>
      </w:r>
      <w:r w:rsidRPr="00722D13">
        <w:rPr>
          <w:rFonts w:ascii="PT Astra Serif" w:hAnsi="PT Astra Serif"/>
        </w:rPr>
        <w:t>бюджетных ассигнований, направленных в 2020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работников, установленных профильными Департаментами Югры,</w:t>
      </w:r>
      <w:r w:rsidRPr="00722D13">
        <w:rPr>
          <w:rFonts w:ascii="PT Astra Serif" w:hAnsi="PT Astra Serif"/>
          <w:color w:val="000000"/>
        </w:rPr>
        <w:t xml:space="preserve"> составил </w:t>
      </w:r>
      <w:r w:rsidR="00001476" w:rsidRPr="00722D13">
        <w:rPr>
          <w:rFonts w:ascii="PT Astra Serif" w:hAnsi="PT Astra Serif"/>
          <w:color w:val="000000"/>
        </w:rPr>
        <w:t>52 188,9</w:t>
      </w:r>
      <w:r w:rsidRPr="00722D13">
        <w:rPr>
          <w:rFonts w:ascii="PT Astra Serif" w:hAnsi="PT Astra Serif"/>
          <w:color w:val="000000"/>
        </w:rPr>
        <w:t xml:space="preserve"> тыс. рублей. 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EF74A3" w:rsidRDefault="00EF74A3" w:rsidP="00170202">
      <w:pPr>
        <w:jc w:val="right"/>
        <w:rPr>
          <w:rFonts w:ascii="PT Astra Serif" w:hAnsi="PT Astra Serif"/>
        </w:rPr>
      </w:pPr>
    </w:p>
    <w:p w:rsidR="00EF74A3" w:rsidRDefault="00EF74A3" w:rsidP="00170202">
      <w:pPr>
        <w:jc w:val="right"/>
        <w:rPr>
          <w:rFonts w:ascii="PT Astra Serif" w:hAnsi="PT Astra Serif"/>
        </w:rPr>
      </w:pPr>
    </w:p>
    <w:p w:rsidR="00FD2854" w:rsidRDefault="00FD2854" w:rsidP="00170202">
      <w:pPr>
        <w:jc w:val="right"/>
        <w:rPr>
          <w:rFonts w:ascii="PT Astra Serif" w:hAnsi="PT Astra Serif"/>
        </w:rPr>
      </w:pPr>
    </w:p>
    <w:p w:rsidR="000065F4" w:rsidRDefault="000065F4" w:rsidP="00170202">
      <w:pPr>
        <w:jc w:val="right"/>
        <w:rPr>
          <w:rFonts w:ascii="PT Astra Serif" w:hAnsi="PT Astra Serif"/>
        </w:rPr>
      </w:pPr>
    </w:p>
    <w:p w:rsidR="000065F4" w:rsidRDefault="000065F4" w:rsidP="00170202">
      <w:pPr>
        <w:jc w:val="right"/>
        <w:rPr>
          <w:rFonts w:ascii="PT Astra Serif" w:hAnsi="PT Astra Serif"/>
        </w:rPr>
      </w:pPr>
    </w:p>
    <w:p w:rsidR="00170202" w:rsidRPr="00722D13" w:rsidRDefault="007450D8" w:rsidP="00170202">
      <w:pPr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>Таблица 18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2197"/>
        <w:gridCol w:w="1553"/>
        <w:gridCol w:w="1565"/>
        <w:gridCol w:w="1409"/>
        <w:gridCol w:w="1720"/>
        <w:gridCol w:w="1409"/>
      </w:tblGrid>
      <w:tr w:rsidR="00170202" w:rsidRPr="00722D13" w:rsidTr="000065F4">
        <w:trPr>
          <w:trHeight w:val="480"/>
          <w:tblHeader/>
        </w:trPr>
        <w:tc>
          <w:tcPr>
            <w:tcW w:w="11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Наименование</w:t>
            </w:r>
            <w:r w:rsidRPr="00722D13">
              <w:rPr>
                <w:rFonts w:ascii="PT Astra Serif" w:hAnsi="PT Astra Serif"/>
                <w:color w:val="000000"/>
              </w:rPr>
              <w:br/>
              <w:t>категории работников</w:t>
            </w:r>
          </w:p>
        </w:tc>
        <w:tc>
          <w:tcPr>
            <w:tcW w:w="7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Фактичес-кая средняя заработная плата</w:t>
            </w:r>
            <w:r w:rsidRPr="00722D13">
              <w:rPr>
                <w:rFonts w:ascii="PT Astra Serif" w:hAnsi="PT Astra Serif"/>
                <w:color w:val="000000"/>
              </w:rPr>
              <w:br/>
              <w:t>за 2019 год, рублей*</w:t>
            </w:r>
          </w:p>
        </w:tc>
        <w:tc>
          <w:tcPr>
            <w:tcW w:w="7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Плановая средняя заработная плата</w:t>
            </w:r>
            <w:r w:rsidRPr="00722D13">
              <w:rPr>
                <w:rFonts w:ascii="PT Astra Serif" w:hAnsi="PT Astra Serif"/>
                <w:color w:val="000000"/>
              </w:rPr>
              <w:br/>
              <w:t>на 2020 год (целевой показатель, установ-ленный отрасле-выми департа-ментами Югры), рублей*</w:t>
            </w:r>
          </w:p>
        </w:tc>
        <w:tc>
          <w:tcPr>
            <w:tcW w:w="7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Фактичес-кая средняя заработ-ная плата</w:t>
            </w:r>
            <w:r w:rsidRPr="00722D13">
              <w:rPr>
                <w:rFonts w:ascii="PT Astra Serif" w:hAnsi="PT Astra Serif"/>
                <w:color w:val="000000"/>
              </w:rPr>
              <w:br/>
              <w:t>за 2020 год, рублей*</w:t>
            </w:r>
          </w:p>
        </w:tc>
        <w:tc>
          <w:tcPr>
            <w:tcW w:w="8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0065F4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Среднеспи-сочная численность работников, (человек)</w:t>
            </w:r>
          </w:p>
        </w:tc>
        <w:tc>
          <w:tcPr>
            <w:tcW w:w="7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Направле-но бюджет-ных ассигно-ваний на повыше-ние оплаты труда за 2020 год (прирост к 2019 году), тыс. рублей**</w:t>
            </w:r>
          </w:p>
        </w:tc>
      </w:tr>
      <w:tr w:rsidR="00170202" w:rsidRPr="00722D13" w:rsidTr="000065F4">
        <w:trPr>
          <w:trHeight w:val="2224"/>
          <w:tblHeader/>
        </w:trPr>
        <w:tc>
          <w:tcPr>
            <w:tcW w:w="11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8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</w:p>
        </w:tc>
      </w:tr>
      <w:tr w:rsidR="00170202" w:rsidRPr="00722D13" w:rsidTr="000065F4">
        <w:trPr>
          <w:trHeight w:val="1224"/>
        </w:trPr>
        <w:tc>
          <w:tcPr>
            <w:tcW w:w="11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Педагогические работники дошкольных образовательных организаций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53 388,3</w:t>
            </w:r>
            <w:r w:rsidR="00001476" w:rsidRPr="00722D13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55 583,9</w:t>
            </w:r>
            <w:r w:rsidR="00001476" w:rsidRPr="00722D13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55 583,9</w:t>
            </w:r>
            <w:r w:rsidR="00001476" w:rsidRPr="00722D13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268,0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9 778,6</w:t>
            </w:r>
          </w:p>
        </w:tc>
      </w:tr>
      <w:tr w:rsidR="00170202" w:rsidRPr="00722D13" w:rsidTr="000065F4">
        <w:trPr>
          <w:trHeight w:val="1320"/>
        </w:trPr>
        <w:tc>
          <w:tcPr>
            <w:tcW w:w="11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Педагогические работники образовательных учреждений общего образования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61 763,0</w:t>
            </w:r>
            <w:r w:rsidR="00001476" w:rsidRPr="00722D13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63 390,3</w:t>
            </w:r>
            <w:r w:rsidR="00001476" w:rsidRPr="00722D13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63 389,0</w:t>
            </w:r>
            <w:r w:rsidR="00001476" w:rsidRPr="00722D13">
              <w:rPr>
                <w:rFonts w:ascii="PT Astra Serif" w:hAnsi="PT Astra Serif"/>
                <w:color w:val="000000"/>
              </w:rPr>
              <w:t>4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A34D73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403,0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34 500,6</w:t>
            </w:r>
          </w:p>
        </w:tc>
      </w:tr>
      <w:tr w:rsidR="00170202" w:rsidRPr="00722D13" w:rsidTr="000065F4">
        <w:trPr>
          <w:trHeight w:val="1294"/>
        </w:trPr>
        <w:tc>
          <w:tcPr>
            <w:tcW w:w="11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Педагогические работники организаций дополнительного образования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66 356,0</w:t>
            </w:r>
            <w:r w:rsidR="00001476" w:rsidRPr="00722D13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68 920,9</w:t>
            </w:r>
            <w:r w:rsidR="00001476" w:rsidRPr="00722D13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68 920,9</w:t>
            </w:r>
            <w:r w:rsidR="00001476" w:rsidRPr="00722D13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69,0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001476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2 704,1</w:t>
            </w:r>
          </w:p>
        </w:tc>
      </w:tr>
      <w:tr w:rsidR="00170202" w:rsidRPr="00722D13" w:rsidTr="000065F4">
        <w:trPr>
          <w:trHeight w:val="624"/>
        </w:trPr>
        <w:tc>
          <w:tcPr>
            <w:tcW w:w="11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Работники учреждений культуры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65 332,6</w:t>
            </w:r>
            <w:r w:rsidR="00001476" w:rsidRPr="00722D13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67 227,2</w:t>
            </w:r>
            <w:r w:rsidR="00001476" w:rsidRPr="00722D13">
              <w:rPr>
                <w:rFonts w:ascii="PT Astra Serif" w:hAnsi="PT Astra Serif"/>
                <w:color w:val="000000"/>
              </w:rPr>
              <w:t>5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9A6DC1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67 227,2</w:t>
            </w:r>
            <w:r w:rsidR="00001476" w:rsidRPr="00722D13">
              <w:rPr>
                <w:rFonts w:ascii="PT Astra Serif" w:hAnsi="PT Astra Serif"/>
                <w:color w:val="000000"/>
              </w:rPr>
              <w:t>5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112,0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5 205,6</w:t>
            </w:r>
          </w:p>
        </w:tc>
      </w:tr>
      <w:tr w:rsidR="00170202" w:rsidRPr="00722D13" w:rsidTr="000065F4">
        <w:trPr>
          <w:trHeight w:val="312"/>
        </w:trPr>
        <w:tc>
          <w:tcPr>
            <w:tcW w:w="11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Итого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 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 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852,0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001476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52 188,9</w:t>
            </w:r>
          </w:p>
        </w:tc>
      </w:tr>
    </w:tbl>
    <w:p w:rsidR="00170202" w:rsidRPr="00722D13" w:rsidRDefault="00170202" w:rsidP="00170202">
      <w:pPr>
        <w:jc w:val="both"/>
        <w:rPr>
          <w:rFonts w:ascii="PT Astra Serif" w:hAnsi="PT Astra Serif"/>
        </w:rPr>
      </w:pPr>
    </w:p>
    <w:p w:rsidR="00B70836" w:rsidRPr="00722D13" w:rsidRDefault="00B70836" w:rsidP="00170202">
      <w:pPr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Примечание:</w:t>
      </w:r>
    </w:p>
    <w:p w:rsidR="00170202" w:rsidRPr="00722D13" w:rsidRDefault="00170202" w:rsidP="00170202">
      <w:pPr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* значение показателей «Фактическая средняя заработная плата за 2019 год», «Плановая средняя заработная плата на 2020 год (</w:t>
      </w:r>
      <w:r w:rsidRPr="00722D13">
        <w:rPr>
          <w:rFonts w:ascii="PT Astra Serif" w:hAnsi="PT Astra Serif"/>
          <w:color w:val="000000"/>
        </w:rPr>
        <w:t>целевой показатель, установленный отраслевыми департаментами Югры</w:t>
      </w:r>
      <w:r w:rsidRPr="00722D13">
        <w:rPr>
          <w:rFonts w:ascii="PT Astra Serif" w:hAnsi="PT Astra Serif"/>
        </w:rPr>
        <w:t>), «Фактическая средняя заработная плата за 2020 год» отражены с учетом средств от иной приносящей доход деятельности;</w:t>
      </w:r>
    </w:p>
    <w:p w:rsidR="00170202" w:rsidRPr="00722D13" w:rsidRDefault="00170202" w:rsidP="00170202">
      <w:pPr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** значение показателя «Направлено бюджетных ассигнований на повышение оплаты труда за 2020 год (прирост к 2019 году)» отражено без учета средств от иной приносящей доход деятельности.</w:t>
      </w:r>
    </w:p>
    <w:p w:rsidR="00170202" w:rsidRDefault="00170202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Обязательства по оплате труда работников муниципальных учреждений и муниципальных служащих выполнены полностью. </w:t>
      </w:r>
    </w:p>
    <w:p w:rsidR="007450D8" w:rsidRPr="00722D13" w:rsidRDefault="007450D8" w:rsidP="00BF49B2">
      <w:pPr>
        <w:pStyle w:val="a4"/>
        <w:rPr>
          <w:rFonts w:ascii="PT Astra Serif" w:hAnsi="PT Astra Serif"/>
        </w:rPr>
      </w:pPr>
    </w:p>
    <w:p w:rsidR="00170202" w:rsidRDefault="00170202" w:rsidP="00170202">
      <w:pPr>
        <w:jc w:val="right"/>
        <w:rPr>
          <w:rFonts w:ascii="PT Astra Serif" w:hAnsi="PT Astra Serif"/>
        </w:rPr>
      </w:pPr>
    </w:p>
    <w:p w:rsidR="00F0583C" w:rsidRDefault="00F0583C" w:rsidP="00170202">
      <w:pPr>
        <w:jc w:val="right"/>
        <w:rPr>
          <w:rFonts w:ascii="PT Astra Serif" w:hAnsi="PT Astra Serif"/>
        </w:rPr>
      </w:pPr>
    </w:p>
    <w:p w:rsidR="00170202" w:rsidRPr="00722D13" w:rsidRDefault="00EE55F1" w:rsidP="00170202">
      <w:pPr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lastRenderedPageBreak/>
        <w:t>Д</w:t>
      </w:r>
      <w:r w:rsidR="00170202" w:rsidRPr="00722D13">
        <w:rPr>
          <w:rFonts w:ascii="PT Astra Serif" w:hAnsi="PT Astra Serif"/>
        </w:rPr>
        <w:t xml:space="preserve">иаграмма </w:t>
      </w:r>
      <w:r w:rsidR="007450D8">
        <w:rPr>
          <w:rFonts w:ascii="PT Astra Serif" w:hAnsi="PT Astra Serif"/>
        </w:rPr>
        <w:t>8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 xml:space="preserve">Среднемесячная заработная плата на 1 работника социальной сферы </w:t>
      </w:r>
      <w:r w:rsidRPr="00722D13">
        <w:rPr>
          <w:rFonts w:ascii="PT Astra Serif" w:hAnsi="PT Astra Serif"/>
          <w:b/>
          <w:bCs/>
        </w:rPr>
        <w:br/>
        <w:t>за 2020 год по отраслям, рублей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>(без учета средств от иной приносящей доход деятельности)</w:t>
      </w:r>
    </w:p>
    <w:p w:rsidR="00F75940" w:rsidRPr="00722D13" w:rsidRDefault="00F75940" w:rsidP="00170202">
      <w:pPr>
        <w:jc w:val="right"/>
        <w:rPr>
          <w:rFonts w:ascii="PT Astra Serif" w:hAnsi="PT Astra Serif"/>
          <w:noProof/>
        </w:rPr>
      </w:pPr>
      <w:r>
        <w:rPr>
          <w:noProof/>
        </w:rPr>
        <w:drawing>
          <wp:inline distT="0" distB="0" distL="0" distR="0" wp14:anchorId="6E29596F" wp14:editId="4358EE9C">
            <wp:extent cx="5964850" cy="351011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63992" cy="350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202" w:rsidRDefault="00170202" w:rsidP="00170202">
      <w:pPr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Диаграмма </w:t>
      </w:r>
      <w:r w:rsidR="007450D8">
        <w:rPr>
          <w:rFonts w:ascii="PT Astra Serif" w:hAnsi="PT Astra Serif"/>
        </w:rPr>
        <w:t>9</w:t>
      </w:r>
    </w:p>
    <w:p w:rsidR="007450D8" w:rsidRPr="00722D13" w:rsidRDefault="007450D8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 xml:space="preserve">Среднемесячная заработная плата на 1 работника социальной сферы </w:t>
      </w:r>
      <w:r w:rsidRPr="00722D13">
        <w:rPr>
          <w:rFonts w:ascii="PT Astra Serif" w:hAnsi="PT Astra Serif"/>
          <w:b/>
          <w:bCs/>
        </w:rPr>
        <w:br/>
        <w:t>за 2020 год по отраслям, рублей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>(с учетом средств от иной приносящей доход деятельности)</w:t>
      </w:r>
    </w:p>
    <w:p w:rsidR="00170202" w:rsidRPr="00722D13" w:rsidRDefault="00F75940" w:rsidP="00170202">
      <w:pPr>
        <w:jc w:val="right"/>
        <w:rPr>
          <w:rFonts w:ascii="PT Astra Serif" w:hAnsi="PT Astra Serif"/>
          <w:highlight w:val="yellow"/>
        </w:rPr>
      </w:pPr>
      <w:r>
        <w:rPr>
          <w:noProof/>
        </w:rPr>
        <w:drawing>
          <wp:inline distT="0" distB="0" distL="0" distR="0" wp14:anchorId="45C6B71B" wp14:editId="736B57E1">
            <wp:extent cx="6119495" cy="3706182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06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2E8" w:rsidRDefault="004742E8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 xml:space="preserve">Диаграмма </w:t>
      </w:r>
      <w:r w:rsidR="00944FA3">
        <w:rPr>
          <w:rFonts w:ascii="PT Astra Serif" w:hAnsi="PT Astra Serif"/>
        </w:rPr>
        <w:t>10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 xml:space="preserve">Среднемесячная заработная плата работников бюджетной сферы за счет средств 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>бюджета муниципального образования за 2019 и 2020 годы, рублей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>(без учета средств от иной приносящей доход деятельности)</w:t>
      </w:r>
    </w:p>
    <w:p w:rsidR="00170202" w:rsidRPr="00722D13" w:rsidRDefault="00170202" w:rsidP="00170202">
      <w:pPr>
        <w:jc w:val="both"/>
        <w:rPr>
          <w:rFonts w:ascii="PT Astra Serif" w:hAnsi="PT Astra Serif"/>
          <w:noProof/>
        </w:rPr>
      </w:pPr>
    </w:p>
    <w:p w:rsidR="00170202" w:rsidRPr="00722D13" w:rsidRDefault="00271BF9" w:rsidP="00170202">
      <w:pPr>
        <w:jc w:val="both"/>
        <w:rPr>
          <w:rFonts w:ascii="PT Astra Serif" w:hAnsi="PT Astra Serif"/>
          <w:noProof/>
        </w:rPr>
      </w:pPr>
      <w:r>
        <w:rPr>
          <w:rFonts w:ascii="PT Astra Serif" w:hAnsi="PT Astra Serif"/>
          <w:noProof/>
        </w:rPr>
        <w:drawing>
          <wp:inline distT="0" distB="0" distL="0" distR="0" wp14:anchorId="7817411B" wp14:editId="2F299814">
            <wp:extent cx="6113206" cy="3259393"/>
            <wp:effectExtent l="0" t="0" r="1905" b="0"/>
            <wp:docPr id="7" name="Рисунок 7" descr="C:\Users\Gushina_IA\Desktop\Снимок. 111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ushina_IA\Desktop\Снимок. 111PNG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308" cy="3259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По состоянию на 01.01.2020 и на 01.01.2021 численность учреждений не изменилась и составляет 29 учреждений (в том числе: 10 бюджетных учреждений, 7 автономных учреждений, 4 казенных учреждения, 8 учреждений, выполняющих функции органов местного самоуправления).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Общая штатная численность муниципальных учреждений на начало года составила </w:t>
      </w:r>
      <w:r w:rsidR="002D0C92">
        <w:rPr>
          <w:rFonts w:ascii="PT Astra Serif" w:hAnsi="PT Astra Serif"/>
        </w:rPr>
        <w:t xml:space="preserve">         </w:t>
      </w:r>
      <w:r w:rsidRPr="00722D13">
        <w:rPr>
          <w:rFonts w:ascii="PT Astra Serif" w:hAnsi="PT Astra Serif"/>
        </w:rPr>
        <w:t xml:space="preserve">2 816 штатных единиц (в том числе 1 705 - в бюджетных учреждениях, 701 - в автономных учреждениях, 193 – в казенных учреждениях, 217 – в учреждениях, выполняющих функции органов местного самоуправления).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На конец года общая штатная численность муниципальных учреждений составила </w:t>
      </w:r>
      <w:r w:rsidR="002D0C92">
        <w:rPr>
          <w:rFonts w:ascii="PT Astra Serif" w:hAnsi="PT Astra Serif"/>
        </w:rPr>
        <w:t xml:space="preserve">            </w:t>
      </w:r>
      <w:r w:rsidRPr="00722D13">
        <w:rPr>
          <w:rFonts w:ascii="PT Astra Serif" w:hAnsi="PT Astra Serif"/>
        </w:rPr>
        <w:t>2 856 штатных единиц (в том числе 1 746 - в бюджетных учреждениях, 700 - в автономных учреждениях, 194 – в казенных учреждениях, 216 – в учреждениях, выполняющих функции органов местного самоуправления).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Увеличение на 41 штатную единицу в муниципальных бюджетных учреждениях обусловлено ростом количества учащихся в общеобразовательных учреждениях и ростом часов педагогической нагрузки согласно учебному плану, а также увеличением количества детей, обучающихся на дому по медицинским показаниям. Кроме того, с 01.09.2020 введено в эксплуатацию новое здание детского сада на 344 места.</w:t>
      </w:r>
    </w:p>
    <w:p w:rsidR="00170202" w:rsidRPr="00722D13" w:rsidRDefault="00170202" w:rsidP="00B70836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  <w:lang w:eastAsia="ar-SA"/>
        </w:rPr>
        <w:t>Сокращена 1 штатная единица в учреждениях, выполняющих функции органов местного самоуправления, что обусловлено изменением норматива предельной штатной численности муниципальных служащих в зависимости от среднего количества зарегистрированных актов гражданского состояния за последние 3 года, предшествующие текущему году, и средней нагрузки на 1 штатную единицу в соответствии с законом Ханты-Мансийского автономного округа – Югры от 30.09.2008 № 91-оз «О  наделении органов местного самоуправления муниципальных образований Ханты-Мансийского автономного округа – Югры отдельными государственными полномочиями в сфере государственной регистрации актов гражданского состояния» (</w:t>
      </w:r>
      <w:r w:rsidR="001B4552">
        <w:rPr>
          <w:rFonts w:ascii="PT Astra Serif" w:hAnsi="PT Astra Serif"/>
          <w:lang w:eastAsia="ar-SA"/>
        </w:rPr>
        <w:t xml:space="preserve">в </w:t>
      </w:r>
      <w:r w:rsidRPr="00722D13">
        <w:rPr>
          <w:rFonts w:ascii="PT Astra Serif" w:hAnsi="PT Astra Serif"/>
          <w:lang w:eastAsia="ar-SA"/>
        </w:rPr>
        <w:t>2019</w:t>
      </w:r>
      <w:r w:rsidR="00721513">
        <w:rPr>
          <w:rFonts w:ascii="PT Astra Serif" w:hAnsi="PT Astra Serif"/>
          <w:lang w:eastAsia="ar-SA"/>
        </w:rPr>
        <w:t xml:space="preserve"> </w:t>
      </w:r>
      <w:r w:rsidR="001B4552">
        <w:rPr>
          <w:rFonts w:ascii="PT Astra Serif" w:hAnsi="PT Astra Serif"/>
          <w:lang w:eastAsia="ar-SA"/>
        </w:rPr>
        <w:t xml:space="preserve">году </w:t>
      </w:r>
      <w:r w:rsidRPr="00722D13">
        <w:rPr>
          <w:rFonts w:ascii="PT Astra Serif" w:hAnsi="PT Astra Serif"/>
          <w:lang w:eastAsia="ar-SA"/>
        </w:rPr>
        <w:t xml:space="preserve"> штатная численность</w:t>
      </w:r>
      <w:r w:rsidR="00B70836" w:rsidRPr="00722D13">
        <w:rPr>
          <w:rFonts w:ascii="PT Astra Serif" w:hAnsi="PT Astra Serif"/>
          <w:lang w:eastAsia="ar-SA"/>
        </w:rPr>
        <w:t xml:space="preserve"> работников </w:t>
      </w:r>
      <w:r w:rsidR="00B70836" w:rsidRPr="00722D13">
        <w:rPr>
          <w:rFonts w:ascii="PT Astra Serif" w:hAnsi="PT Astra Serif"/>
          <w:lang w:eastAsia="ar-SA"/>
        </w:rPr>
        <w:lastRenderedPageBreak/>
        <w:t>отдела записи актов гражданского состояния</w:t>
      </w:r>
      <w:r w:rsidRPr="00722D13">
        <w:rPr>
          <w:rFonts w:ascii="PT Astra Serif" w:hAnsi="PT Astra Serif"/>
          <w:lang w:eastAsia="ar-SA"/>
        </w:rPr>
        <w:t xml:space="preserve"> </w:t>
      </w:r>
      <w:r w:rsidR="001B4552">
        <w:rPr>
          <w:rFonts w:ascii="PT Astra Serif" w:hAnsi="PT Astra Serif"/>
          <w:lang w:eastAsia="ar-SA"/>
        </w:rPr>
        <w:t xml:space="preserve">администрации города Югорска </w:t>
      </w:r>
      <w:r w:rsidRPr="00722D13">
        <w:rPr>
          <w:rFonts w:ascii="PT Astra Serif" w:hAnsi="PT Astra Serif"/>
          <w:lang w:eastAsia="ar-SA"/>
        </w:rPr>
        <w:t>составляла 4 штатные единицы, а с 01.01.2020 – 3 штатные единицы).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Расходы бюджета города Югорска сформированы программно – целевым методом на основе 17 муниципальных программ города Югорска. Переход на программный принцип планирования и исполнения бюджета позволил оценить исполнение бюджета города за 2020 год не только с позиции финансовых показателей, но и с позиции достижения целевых показателей социально-экономического развития города.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В 2020 году на реализацию 17 муниципальных программ города Югорска израсходовано 4 180 584,1 тыс. рублей, исполнение составило 99,6%. Анализ исполнения расходов бюджета муниципального образования город Югорск на реализацию муниципальных программ города Югорска за 2020 год представлен </w:t>
      </w:r>
      <w:r w:rsidRPr="00BA4778">
        <w:rPr>
          <w:rFonts w:ascii="PT Astra Serif" w:hAnsi="PT Astra Serif"/>
          <w:color w:val="000000"/>
        </w:rPr>
        <w:t xml:space="preserve">в </w:t>
      </w:r>
      <w:r w:rsidR="00BA4778">
        <w:rPr>
          <w:rFonts w:ascii="PT Astra Serif" w:hAnsi="PT Astra Serif"/>
          <w:color w:val="000000"/>
        </w:rPr>
        <w:t>таблице 19</w:t>
      </w:r>
      <w:r w:rsidRPr="00BA4778">
        <w:rPr>
          <w:rFonts w:ascii="PT Astra Serif" w:hAnsi="PT Astra Serif"/>
          <w:color w:val="000000"/>
        </w:rPr>
        <w:t>.</w:t>
      </w: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  <w:bCs/>
        </w:rPr>
      </w:pP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  <w:bCs/>
        </w:rPr>
        <w:sectPr w:rsidR="00170202" w:rsidRPr="00722D13" w:rsidSect="00FB05B1">
          <w:pgSz w:w="11906" w:h="16838"/>
          <w:pgMar w:top="1134" w:right="851" w:bottom="1134" w:left="1418" w:header="709" w:footer="397" w:gutter="0"/>
          <w:cols w:space="720"/>
          <w:docGrid w:linePitch="326"/>
        </w:sectPr>
      </w:pPr>
    </w:p>
    <w:p w:rsidR="00170202" w:rsidRPr="00722D13" w:rsidRDefault="00BA4778" w:rsidP="00170202">
      <w:pPr>
        <w:ind w:firstLine="709"/>
        <w:jc w:val="right"/>
        <w:rPr>
          <w:rFonts w:ascii="PT Astra Serif" w:hAnsi="PT Astra Serif"/>
          <w:bCs/>
        </w:rPr>
      </w:pPr>
      <w:r>
        <w:rPr>
          <w:rFonts w:ascii="PT Astra Serif" w:hAnsi="PT Astra Serif"/>
          <w:bCs/>
        </w:rPr>
        <w:lastRenderedPageBreak/>
        <w:t>Таблица 19</w:t>
      </w: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  <w:bCs/>
          <w:sz w:val="16"/>
          <w:szCs w:val="16"/>
        </w:rPr>
      </w:pPr>
    </w:p>
    <w:p w:rsidR="00170202" w:rsidRPr="00722D13" w:rsidRDefault="00170202" w:rsidP="00170202">
      <w:pPr>
        <w:ind w:firstLine="709"/>
        <w:jc w:val="center"/>
        <w:rPr>
          <w:rFonts w:ascii="PT Astra Serif" w:hAnsi="PT Astra Serif"/>
          <w:b/>
          <w:bCs/>
        </w:rPr>
      </w:pPr>
      <w:r w:rsidRPr="00722D13">
        <w:rPr>
          <w:rFonts w:ascii="PT Astra Serif" w:hAnsi="PT Astra Serif"/>
          <w:b/>
          <w:bCs/>
        </w:rPr>
        <w:t>Анализ исполнения расходов бюджета муниципального образования город Югорск на реализацию муниципальных программ города Югорска за 2020 год</w:t>
      </w:r>
    </w:p>
    <w:p w:rsidR="00170202" w:rsidRPr="00722D13" w:rsidRDefault="00170202" w:rsidP="00170202">
      <w:pPr>
        <w:ind w:firstLine="709"/>
        <w:jc w:val="center"/>
        <w:rPr>
          <w:rFonts w:ascii="PT Astra Serif" w:hAnsi="PT Astra Serif"/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9"/>
        <w:gridCol w:w="1394"/>
        <w:gridCol w:w="1613"/>
        <w:gridCol w:w="1613"/>
        <w:gridCol w:w="1489"/>
        <w:gridCol w:w="1359"/>
        <w:gridCol w:w="1158"/>
        <w:gridCol w:w="1090"/>
      </w:tblGrid>
      <w:tr w:rsidR="00B70836" w:rsidRPr="00EE55F1" w:rsidTr="00EE55F1">
        <w:trPr>
          <w:trHeight w:val="348"/>
          <w:tblHeader/>
          <w:jc w:val="center"/>
        </w:trPr>
        <w:tc>
          <w:tcPr>
            <w:tcW w:w="1716" w:type="pct"/>
            <w:vMerge w:val="restart"/>
            <w:shd w:val="clear" w:color="auto" w:fill="auto"/>
            <w:noWrap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Наименование муниципальной программы</w:t>
            </w:r>
          </w:p>
        </w:tc>
        <w:tc>
          <w:tcPr>
            <w:tcW w:w="473" w:type="pct"/>
            <w:vMerge w:val="restart"/>
            <w:shd w:val="clear" w:color="auto" w:fill="auto"/>
            <w:noWrap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КЦСР</w:t>
            </w:r>
          </w:p>
        </w:tc>
        <w:tc>
          <w:tcPr>
            <w:tcW w:w="547" w:type="pct"/>
            <w:vMerge w:val="restart"/>
          </w:tcPr>
          <w:p w:rsidR="00D12BD9" w:rsidRPr="00EE55F1" w:rsidRDefault="00D12BD9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B70836" w:rsidRPr="00EE55F1" w:rsidRDefault="00D12BD9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Исполнено за 2019 год, тыс. рублей</w:t>
            </w:r>
          </w:p>
        </w:tc>
        <w:tc>
          <w:tcPr>
            <w:tcW w:w="547" w:type="pct"/>
            <w:vMerge w:val="restart"/>
            <w:shd w:val="clear" w:color="auto" w:fill="auto"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Первоначально утверждено на 2020 год, тыс. рублей</w:t>
            </w:r>
          </w:p>
        </w:tc>
        <w:tc>
          <w:tcPr>
            <w:tcW w:w="505" w:type="pct"/>
            <w:vMerge w:val="restart"/>
            <w:shd w:val="clear" w:color="auto" w:fill="auto"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Уточненный план на 2020 год, тыс. рублей</w:t>
            </w:r>
          </w:p>
        </w:tc>
        <w:tc>
          <w:tcPr>
            <w:tcW w:w="461" w:type="pct"/>
            <w:vMerge w:val="restart"/>
            <w:shd w:val="clear" w:color="auto" w:fill="auto"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Исполнено за 2020 год, тыс. рублей</w:t>
            </w:r>
          </w:p>
        </w:tc>
        <w:tc>
          <w:tcPr>
            <w:tcW w:w="750" w:type="pct"/>
            <w:gridSpan w:val="2"/>
            <w:shd w:val="clear" w:color="auto" w:fill="auto"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% исполнения</w:t>
            </w:r>
          </w:p>
        </w:tc>
      </w:tr>
      <w:tr w:rsidR="00B70836" w:rsidRPr="00EE55F1" w:rsidTr="00EE55F1">
        <w:trPr>
          <w:trHeight w:val="130"/>
          <w:tblHeader/>
          <w:jc w:val="center"/>
        </w:trPr>
        <w:tc>
          <w:tcPr>
            <w:tcW w:w="1716" w:type="pct"/>
            <w:vMerge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73" w:type="pct"/>
            <w:vMerge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47" w:type="pct"/>
            <w:vMerge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47" w:type="pct"/>
            <w:vMerge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05" w:type="pct"/>
            <w:vMerge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</w:p>
        </w:tc>
        <w:tc>
          <w:tcPr>
            <w:tcW w:w="461" w:type="pct"/>
            <w:vMerge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</w:p>
        </w:tc>
        <w:tc>
          <w:tcPr>
            <w:tcW w:w="380" w:type="pct"/>
            <w:shd w:val="clear" w:color="auto" w:fill="auto"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к первонача</w:t>
            </w:r>
            <w:r w:rsidR="002379AA"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-</w:t>
            </w: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льному плану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к уточнен</w:t>
            </w:r>
            <w:r w:rsidR="002379AA"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-</w:t>
            </w: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ному плану</w:t>
            </w:r>
          </w:p>
        </w:tc>
      </w:tr>
      <w:tr w:rsidR="00B70836" w:rsidRPr="00EE55F1" w:rsidTr="00EE55F1">
        <w:trPr>
          <w:trHeight w:val="255"/>
          <w:tblHeader/>
          <w:jc w:val="center"/>
        </w:trPr>
        <w:tc>
          <w:tcPr>
            <w:tcW w:w="1716" w:type="pct"/>
            <w:shd w:val="clear" w:color="auto" w:fill="auto"/>
            <w:noWrap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1</w:t>
            </w:r>
          </w:p>
        </w:tc>
        <w:tc>
          <w:tcPr>
            <w:tcW w:w="473" w:type="pct"/>
            <w:shd w:val="clear" w:color="auto" w:fill="auto"/>
            <w:noWrap/>
            <w:vAlign w:val="center"/>
            <w:hideMark/>
          </w:tcPr>
          <w:p w:rsidR="00B70836" w:rsidRPr="00EE55F1" w:rsidRDefault="00B70836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2</w:t>
            </w:r>
          </w:p>
        </w:tc>
        <w:tc>
          <w:tcPr>
            <w:tcW w:w="547" w:type="pct"/>
          </w:tcPr>
          <w:p w:rsidR="00B70836" w:rsidRPr="00EE55F1" w:rsidRDefault="00D12BD9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B70836" w:rsidRPr="00EE55F1" w:rsidRDefault="00D12BD9" w:rsidP="00B70836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EE55F1">
              <w:rPr>
                <w:rFonts w:ascii="PT Astra Serif" w:hAnsi="PT Astra Serif"/>
                <w:sz w:val="20"/>
                <w:szCs w:val="20"/>
              </w:rPr>
              <w:t>4</w:t>
            </w:r>
          </w:p>
        </w:tc>
        <w:tc>
          <w:tcPr>
            <w:tcW w:w="505" w:type="pct"/>
            <w:shd w:val="clear" w:color="auto" w:fill="auto"/>
            <w:vAlign w:val="center"/>
            <w:hideMark/>
          </w:tcPr>
          <w:p w:rsidR="00B70836" w:rsidRPr="00EE55F1" w:rsidRDefault="00D12BD9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461" w:type="pct"/>
            <w:shd w:val="clear" w:color="auto" w:fill="auto"/>
            <w:vAlign w:val="center"/>
            <w:hideMark/>
          </w:tcPr>
          <w:p w:rsidR="00B70836" w:rsidRPr="00EE55F1" w:rsidRDefault="00D12BD9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380" w:type="pct"/>
            <w:shd w:val="clear" w:color="auto" w:fill="auto"/>
            <w:vAlign w:val="center"/>
            <w:hideMark/>
          </w:tcPr>
          <w:p w:rsidR="00B70836" w:rsidRPr="00EE55F1" w:rsidRDefault="00D12BD9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:rsidR="00B70836" w:rsidRPr="00EE55F1" w:rsidRDefault="00D12BD9" w:rsidP="00B70836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8</w:t>
            </w:r>
          </w:p>
        </w:tc>
      </w:tr>
      <w:tr w:rsidR="00B70836" w:rsidRPr="00EE55F1" w:rsidTr="0010253F">
        <w:trPr>
          <w:trHeight w:val="177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«Отдых и оздоровление детей»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0100000000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19 237,8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23 834,3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371,4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371,3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1,6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100,0</w:t>
            </w:r>
          </w:p>
        </w:tc>
      </w:tr>
      <w:tr w:rsidR="00B70836" w:rsidRPr="00EE55F1" w:rsidTr="0010253F">
        <w:trPr>
          <w:trHeight w:val="129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 xml:space="preserve">Муниципальная программа города Югорска «Развитие образования» 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0200000000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1 497 291,4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1 688 756,2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2 132 009,6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2 126 912,6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125,9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99,8</w:t>
            </w:r>
          </w:p>
        </w:tc>
      </w:tr>
      <w:tr w:rsidR="00B70836" w:rsidRPr="00EE55F1" w:rsidTr="0010253F">
        <w:trPr>
          <w:trHeight w:val="88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«Культурное пространство»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0300000000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244 948,1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264 810,3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257 094,1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256 984,5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97,0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100,0</w:t>
            </w:r>
          </w:p>
        </w:tc>
      </w:tr>
      <w:tr w:rsidR="00B70836" w:rsidRPr="00EE55F1" w:rsidTr="0010253F">
        <w:trPr>
          <w:trHeight w:val="341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«Развитие физической культуры и спорта»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0400000000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106 635,3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128 299,9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152 714,2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152 710,0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119,0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100,0</w:t>
            </w:r>
          </w:p>
        </w:tc>
      </w:tr>
      <w:tr w:rsidR="00B70836" w:rsidRPr="00EE55F1" w:rsidTr="0010253F">
        <w:trPr>
          <w:trHeight w:val="589"/>
          <w:jc w:val="center"/>
        </w:trPr>
        <w:tc>
          <w:tcPr>
            <w:tcW w:w="1716" w:type="pct"/>
            <w:shd w:val="clear" w:color="000000" w:fill="FFFFFF"/>
            <w:vAlign w:val="center"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«Молодежная политики и организация временного трудоустройства»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0500000000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54 799,0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54 950,3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54 358,2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54 298,2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98,8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99,9</w:t>
            </w:r>
          </w:p>
        </w:tc>
      </w:tr>
      <w:tr w:rsidR="00B70836" w:rsidRPr="00EE55F1" w:rsidTr="0010253F">
        <w:trPr>
          <w:trHeight w:val="554"/>
          <w:jc w:val="center"/>
        </w:trPr>
        <w:tc>
          <w:tcPr>
            <w:tcW w:w="1716" w:type="pct"/>
            <w:shd w:val="clear" w:color="000000" w:fill="FFFFFF"/>
            <w:vAlign w:val="center"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«Развитие жилищной сферы»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0600000000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209 821,5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105 511,5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402 135,3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401 860,6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380,9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99,9</w:t>
            </w:r>
          </w:p>
        </w:tc>
      </w:tr>
      <w:tr w:rsidR="00B70836" w:rsidRPr="00EE55F1" w:rsidTr="0010253F">
        <w:trPr>
          <w:trHeight w:val="58"/>
          <w:jc w:val="center"/>
        </w:trPr>
        <w:tc>
          <w:tcPr>
            <w:tcW w:w="1716" w:type="pct"/>
            <w:shd w:val="clear" w:color="000000" w:fill="FFFFFF"/>
            <w:vAlign w:val="center"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«Развитие жилищно-коммунального комплекса и повышение энергетической эффективности»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0700000000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407 075,8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198 820,0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213 481,9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211 723,7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106,5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99,2</w:t>
            </w:r>
          </w:p>
        </w:tc>
      </w:tr>
      <w:tr w:rsidR="00B70836" w:rsidRPr="00EE55F1" w:rsidTr="0010253F">
        <w:trPr>
          <w:trHeight w:val="64"/>
          <w:jc w:val="center"/>
        </w:trPr>
        <w:tc>
          <w:tcPr>
            <w:tcW w:w="1716" w:type="pct"/>
            <w:shd w:val="clear" w:color="000000" w:fill="FFFFFF"/>
            <w:vAlign w:val="center"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«Автомобильные дороги, транспорт и городская среда»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</w:tcPr>
          <w:p w:rsidR="00B70836" w:rsidRPr="00EE55F1" w:rsidRDefault="00B70836" w:rsidP="00B70836">
            <w:pPr>
              <w:spacing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0800000000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362 233,9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237 011,5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258 503,1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256 961,1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108,4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99,4</w:t>
            </w:r>
          </w:p>
        </w:tc>
      </w:tr>
      <w:tr w:rsidR="00B70836" w:rsidRPr="00EE55F1" w:rsidTr="0010253F">
        <w:trPr>
          <w:trHeight w:val="595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«Управление муниципальным имуществом»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0900000000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71 408,5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54 891,3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56 388,7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56 302,6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102,6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99,8</w:t>
            </w:r>
          </w:p>
        </w:tc>
      </w:tr>
      <w:tr w:rsidR="00B70836" w:rsidRPr="00EE55F1" w:rsidTr="0010253F">
        <w:trPr>
          <w:trHeight w:val="220"/>
          <w:jc w:val="center"/>
        </w:trPr>
        <w:tc>
          <w:tcPr>
            <w:tcW w:w="1716" w:type="pct"/>
            <w:shd w:val="clear" w:color="auto" w:fill="auto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«Охрана окружающей среды, использование и защита городских лесов»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1000000000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59 170,4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27 920,6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29 979,7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29 935,1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107,2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99,9</w:t>
            </w:r>
          </w:p>
        </w:tc>
      </w:tr>
      <w:tr w:rsidR="00B70836" w:rsidRPr="00EE55F1" w:rsidTr="0010253F">
        <w:trPr>
          <w:trHeight w:val="297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«Доступная среда»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1100000000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800,0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850,0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850,0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850,0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100,0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100,0</w:t>
            </w:r>
          </w:p>
        </w:tc>
      </w:tr>
      <w:tr w:rsidR="00B70836" w:rsidRPr="00EE55F1" w:rsidTr="0010253F">
        <w:trPr>
          <w:trHeight w:val="198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 xml:space="preserve">Муниципальная программа города Югорска «Социально-экономическое развитие и муниципальное </w:t>
            </w: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lastRenderedPageBreak/>
              <w:t>управление»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lastRenderedPageBreak/>
              <w:t>1200000000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563 077,0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478 797,7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551 803,4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546 125,4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114,1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99,0</w:t>
            </w:r>
          </w:p>
        </w:tc>
      </w:tr>
      <w:tr w:rsidR="00B70836" w:rsidRPr="00EE55F1" w:rsidTr="0010253F">
        <w:trPr>
          <w:trHeight w:val="657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lastRenderedPageBreak/>
              <w:t>Муниципальная программа города Югорска «Развитие информационного общества»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1300000000</w:t>
            </w:r>
          </w:p>
        </w:tc>
        <w:tc>
          <w:tcPr>
            <w:tcW w:w="547" w:type="pct"/>
          </w:tcPr>
          <w:p w:rsidR="00B70836" w:rsidRPr="00EE55F1" w:rsidRDefault="00D12BD9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3 160,0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4 000,0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3 527,0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3 527,0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88,2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100,0</w:t>
            </w:r>
          </w:p>
        </w:tc>
      </w:tr>
      <w:tr w:rsidR="00B70836" w:rsidRPr="00EE55F1" w:rsidTr="0010253F">
        <w:trPr>
          <w:trHeight w:val="553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«Управление муниципальными финансами»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1400000000</w:t>
            </w:r>
          </w:p>
        </w:tc>
        <w:tc>
          <w:tcPr>
            <w:tcW w:w="547" w:type="pct"/>
          </w:tcPr>
          <w:p w:rsidR="00B70836" w:rsidRPr="00EE55F1" w:rsidRDefault="00A1524F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55 008,2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67 500,0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50 688,2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50 649,1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75,0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99,9</w:t>
            </w:r>
          </w:p>
        </w:tc>
      </w:tr>
      <w:tr w:rsidR="00B70836" w:rsidRPr="00EE55F1" w:rsidTr="0010253F">
        <w:trPr>
          <w:trHeight w:val="67"/>
          <w:jc w:val="center"/>
        </w:trPr>
        <w:tc>
          <w:tcPr>
            <w:tcW w:w="1716" w:type="pct"/>
            <w:shd w:val="clear" w:color="000000" w:fill="FFFFFF"/>
            <w:vAlign w:val="center"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«Профилактика правонарушений, противодействие коррупции и незаконному обороту наркотиков»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1500000000</w:t>
            </w:r>
          </w:p>
        </w:tc>
        <w:tc>
          <w:tcPr>
            <w:tcW w:w="547" w:type="pct"/>
          </w:tcPr>
          <w:p w:rsidR="00B70836" w:rsidRPr="00EE55F1" w:rsidRDefault="00A1524F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9 423,3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8 615,3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9 118,3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9 118,3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105,8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100,0</w:t>
            </w:r>
          </w:p>
        </w:tc>
      </w:tr>
      <w:tr w:rsidR="00B70836" w:rsidRPr="00EE55F1" w:rsidTr="0010253F">
        <w:trPr>
          <w:trHeight w:val="481"/>
          <w:jc w:val="center"/>
        </w:trPr>
        <w:tc>
          <w:tcPr>
            <w:tcW w:w="1716" w:type="pct"/>
            <w:shd w:val="clear" w:color="000000" w:fill="FFFFFF"/>
            <w:vAlign w:val="center"/>
            <w:hideMark/>
          </w:tcPr>
          <w:p w:rsidR="00B70836" w:rsidRPr="00EE55F1" w:rsidRDefault="00B70836" w:rsidP="00B70836">
            <w:pPr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«Развитие гражданского общества, реализация государственной национальной политики и профилактика экстремизма»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1600000000</w:t>
            </w:r>
          </w:p>
        </w:tc>
        <w:tc>
          <w:tcPr>
            <w:tcW w:w="547" w:type="pct"/>
          </w:tcPr>
          <w:p w:rsidR="00B70836" w:rsidRPr="00EE55F1" w:rsidRDefault="00A1524F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22 037,7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21 426,1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22 013,9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21 833,9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101,9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99,2</w:t>
            </w:r>
          </w:p>
        </w:tc>
      </w:tr>
      <w:tr w:rsidR="00B70836" w:rsidRPr="00EE55F1" w:rsidTr="0010253F">
        <w:trPr>
          <w:trHeight w:val="351"/>
          <w:jc w:val="center"/>
        </w:trPr>
        <w:tc>
          <w:tcPr>
            <w:tcW w:w="1716" w:type="pct"/>
            <w:shd w:val="clear" w:color="000000" w:fill="FFFFFF"/>
            <w:hideMark/>
          </w:tcPr>
          <w:p w:rsidR="00B70836" w:rsidRPr="00EE55F1" w:rsidRDefault="00B70836" w:rsidP="0010253F">
            <w:pPr>
              <w:rPr>
                <w:rFonts w:ascii="PT Astra Serif" w:eastAsiaTheme="minorEastAsia" w:hAnsi="PT Astra Serif"/>
                <w:color w:val="FF0000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Муниципальная программа города Югорска «Развитие муниципальной службы»</w:t>
            </w:r>
          </w:p>
        </w:tc>
        <w:tc>
          <w:tcPr>
            <w:tcW w:w="473" w:type="pct"/>
            <w:shd w:val="clear" w:color="000000" w:fill="FFFFFF"/>
            <w:noWrap/>
            <w:vAlign w:val="center"/>
            <w:hideMark/>
          </w:tcPr>
          <w:p w:rsidR="00B70836" w:rsidRPr="00EE55F1" w:rsidRDefault="00B70836" w:rsidP="00B70836">
            <w:pPr>
              <w:spacing w:after="200" w:line="276" w:lineRule="auto"/>
              <w:jc w:val="center"/>
              <w:rPr>
                <w:rFonts w:ascii="PT Astra Serif" w:eastAsiaTheme="minorEastAsia" w:hAnsi="PT Astra Serif"/>
                <w:color w:val="FF0000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sz w:val="20"/>
                <w:szCs w:val="20"/>
              </w:rPr>
              <w:t>1700000000</w:t>
            </w:r>
          </w:p>
        </w:tc>
        <w:tc>
          <w:tcPr>
            <w:tcW w:w="547" w:type="pct"/>
          </w:tcPr>
          <w:p w:rsidR="00B70836" w:rsidRPr="00EE55F1" w:rsidRDefault="00A1524F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397,8</w:t>
            </w: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486,0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421,1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420,7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86,6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spacing w:after="200" w:line="276" w:lineRule="auto"/>
              <w:jc w:val="right"/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color w:val="000000" w:themeColor="text1"/>
                <w:sz w:val="20"/>
                <w:szCs w:val="20"/>
              </w:rPr>
              <w:t>99,9</w:t>
            </w:r>
          </w:p>
        </w:tc>
      </w:tr>
      <w:tr w:rsidR="00B70836" w:rsidRPr="00EE55F1" w:rsidTr="0010253F">
        <w:trPr>
          <w:trHeight w:val="408"/>
          <w:jc w:val="center"/>
        </w:trPr>
        <w:tc>
          <w:tcPr>
            <w:tcW w:w="1716" w:type="pct"/>
            <w:shd w:val="clear" w:color="auto" w:fill="auto"/>
            <w:noWrap/>
            <w:hideMark/>
          </w:tcPr>
          <w:p w:rsidR="00B70836" w:rsidRPr="00EE55F1" w:rsidRDefault="00B70836" w:rsidP="0010253F">
            <w:pPr>
              <w:rPr>
                <w:rFonts w:ascii="PT Astra Serif" w:eastAsiaTheme="minorEastAsia" w:hAnsi="PT Astra Serif"/>
                <w:b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b/>
                <w:sz w:val="20"/>
                <w:szCs w:val="20"/>
              </w:rPr>
              <w:t>Всего</w:t>
            </w:r>
          </w:p>
        </w:tc>
        <w:tc>
          <w:tcPr>
            <w:tcW w:w="473" w:type="pct"/>
            <w:shd w:val="clear" w:color="auto" w:fill="auto"/>
            <w:noWrap/>
            <w:vAlign w:val="bottom"/>
            <w:hideMark/>
          </w:tcPr>
          <w:p w:rsidR="00B70836" w:rsidRPr="00EE55F1" w:rsidRDefault="00B70836" w:rsidP="00B70836">
            <w:pPr>
              <w:spacing w:after="200" w:line="276" w:lineRule="auto"/>
              <w:rPr>
                <w:rFonts w:ascii="PT Astra Serif" w:eastAsiaTheme="minorEastAsia" w:hAnsi="PT Astra Serif"/>
                <w:b/>
                <w:sz w:val="20"/>
                <w:szCs w:val="20"/>
              </w:rPr>
            </w:pPr>
          </w:p>
        </w:tc>
        <w:tc>
          <w:tcPr>
            <w:tcW w:w="547" w:type="pct"/>
          </w:tcPr>
          <w:p w:rsidR="00B70836" w:rsidRPr="00EE55F1" w:rsidRDefault="00A1524F" w:rsidP="0010253F">
            <w:pPr>
              <w:jc w:val="right"/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  <w:t>3 686 525,7</w:t>
            </w:r>
          </w:p>
          <w:p w:rsidR="00A1524F" w:rsidRPr="00EE55F1" w:rsidRDefault="00A1524F" w:rsidP="0010253F">
            <w:pPr>
              <w:jc w:val="right"/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</w:tcPr>
          <w:p w:rsidR="00B70836" w:rsidRPr="00EE55F1" w:rsidRDefault="00B70836" w:rsidP="0010253F">
            <w:pPr>
              <w:jc w:val="right"/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  <w:t>3 366 481,0</w:t>
            </w:r>
          </w:p>
        </w:tc>
        <w:tc>
          <w:tcPr>
            <w:tcW w:w="505" w:type="pct"/>
            <w:shd w:val="clear" w:color="auto" w:fill="auto"/>
            <w:noWrap/>
          </w:tcPr>
          <w:p w:rsidR="00B70836" w:rsidRPr="00EE55F1" w:rsidRDefault="00B70836" w:rsidP="0010253F">
            <w:pPr>
              <w:jc w:val="right"/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  <w:t>4 195 458,1</w:t>
            </w:r>
          </w:p>
        </w:tc>
        <w:tc>
          <w:tcPr>
            <w:tcW w:w="461" w:type="pct"/>
            <w:shd w:val="clear" w:color="auto" w:fill="auto"/>
            <w:noWrap/>
          </w:tcPr>
          <w:p w:rsidR="00B70836" w:rsidRPr="00EE55F1" w:rsidRDefault="00B70836" w:rsidP="0010253F">
            <w:pPr>
              <w:jc w:val="right"/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  <w:t>4 180 584,1</w:t>
            </w:r>
          </w:p>
        </w:tc>
        <w:tc>
          <w:tcPr>
            <w:tcW w:w="380" w:type="pct"/>
            <w:shd w:val="clear" w:color="000000" w:fill="FFFFFF"/>
            <w:noWrap/>
          </w:tcPr>
          <w:p w:rsidR="00B70836" w:rsidRPr="00EE55F1" w:rsidRDefault="00B70836" w:rsidP="0010253F">
            <w:pPr>
              <w:jc w:val="right"/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  <w:t>124,2</w:t>
            </w:r>
          </w:p>
        </w:tc>
        <w:tc>
          <w:tcPr>
            <w:tcW w:w="370" w:type="pct"/>
            <w:shd w:val="clear" w:color="000000" w:fill="FFFFFF"/>
            <w:noWrap/>
          </w:tcPr>
          <w:p w:rsidR="00B70836" w:rsidRPr="00EE55F1" w:rsidRDefault="00B70836" w:rsidP="0010253F">
            <w:pPr>
              <w:jc w:val="right"/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</w:pPr>
            <w:r w:rsidRPr="00EE55F1">
              <w:rPr>
                <w:rFonts w:ascii="PT Astra Serif" w:eastAsiaTheme="minorEastAsia" w:hAnsi="PT Astra Serif"/>
                <w:b/>
                <w:color w:val="000000" w:themeColor="text1"/>
                <w:sz w:val="20"/>
                <w:szCs w:val="20"/>
              </w:rPr>
              <w:t>99,6</w:t>
            </w:r>
          </w:p>
        </w:tc>
      </w:tr>
    </w:tbl>
    <w:p w:rsidR="00170202" w:rsidRPr="00722D13" w:rsidRDefault="00170202" w:rsidP="00BF49B2">
      <w:pPr>
        <w:pStyle w:val="a4"/>
        <w:rPr>
          <w:rFonts w:ascii="PT Astra Serif" w:hAnsi="PT Astra Serif"/>
        </w:rPr>
      </w:pPr>
    </w:p>
    <w:p w:rsidR="00170202" w:rsidRPr="00722D13" w:rsidRDefault="00170202" w:rsidP="00BF49B2">
      <w:pPr>
        <w:pStyle w:val="a4"/>
        <w:rPr>
          <w:rFonts w:ascii="PT Astra Serif" w:hAnsi="PT Astra Serif"/>
        </w:rPr>
      </w:pPr>
    </w:p>
    <w:p w:rsidR="00170202" w:rsidRPr="00722D13" w:rsidRDefault="00170202" w:rsidP="00BF49B2">
      <w:pPr>
        <w:pStyle w:val="a4"/>
        <w:rPr>
          <w:rFonts w:ascii="PT Astra Serif" w:hAnsi="PT Astra Serif"/>
        </w:rPr>
        <w:sectPr w:rsidR="00170202" w:rsidRPr="00722D13" w:rsidSect="002E4054">
          <w:pgSz w:w="16838" w:h="11906" w:orient="landscape"/>
          <w:pgMar w:top="1134" w:right="851" w:bottom="1134" w:left="1418" w:header="709" w:footer="448" w:gutter="0"/>
          <w:cols w:space="720"/>
          <w:docGrid w:linePitch="326"/>
        </w:sectPr>
      </w:pPr>
    </w:p>
    <w:p w:rsidR="00170202" w:rsidRPr="00722D13" w:rsidRDefault="00170202" w:rsidP="001702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 xml:space="preserve">Анализ исполнения расходов бюджета муниципального образования город Югорск на реализацию муниципальных программ города Югорска за 2020 год представлен в </w:t>
      </w:r>
      <w:r w:rsidRPr="00C87B4F">
        <w:rPr>
          <w:rFonts w:ascii="PT Astra Serif" w:hAnsi="PT Astra Serif"/>
        </w:rPr>
        <w:t>приложении 5 к</w:t>
      </w:r>
      <w:r w:rsidRPr="00722D13">
        <w:rPr>
          <w:rFonts w:ascii="PT Astra Serif" w:hAnsi="PT Astra Serif"/>
        </w:rPr>
        <w:t xml:space="preserve"> настоящей пояснительной записке.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right"/>
        <w:rPr>
          <w:rFonts w:ascii="PT Astra Serif" w:hAnsi="PT Astra Serif"/>
        </w:rPr>
      </w:pPr>
      <w:r w:rsidRPr="00C87B4F">
        <w:rPr>
          <w:rFonts w:ascii="PT Astra Serif" w:hAnsi="PT Astra Serif"/>
        </w:rPr>
        <w:t>Диаграмма 1</w:t>
      </w:r>
      <w:r w:rsidR="00C87B4F">
        <w:rPr>
          <w:rFonts w:ascii="PT Astra Serif" w:hAnsi="PT Astra Serif"/>
        </w:rPr>
        <w:t>1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</w:rPr>
      </w:pPr>
      <w:r w:rsidRPr="00722D13">
        <w:rPr>
          <w:rFonts w:ascii="PT Astra Serif" w:hAnsi="PT Astra Serif"/>
          <w:b/>
        </w:rPr>
        <w:t xml:space="preserve">Расходы на реализацию муниципальных программ города Югорска </w:t>
      </w:r>
      <w:r w:rsidRPr="00722D13">
        <w:rPr>
          <w:rFonts w:ascii="PT Astra Serif" w:hAnsi="PT Astra Serif"/>
          <w:b/>
        </w:rPr>
        <w:br/>
        <w:t>за 2019 - 2020 годы</w:t>
      </w: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</w:rPr>
      </w:pPr>
    </w:p>
    <w:p w:rsidR="00F56228" w:rsidRPr="00722D13" w:rsidRDefault="00F56228" w:rsidP="00170202">
      <w:pPr>
        <w:ind w:firstLine="708"/>
        <w:jc w:val="both"/>
        <w:rPr>
          <w:rFonts w:ascii="PT Astra Serif" w:hAnsi="PT Astra Serif"/>
        </w:rPr>
      </w:pPr>
    </w:p>
    <w:p w:rsidR="002662CA" w:rsidRDefault="002662CA" w:rsidP="00170202">
      <w:pPr>
        <w:ind w:firstLine="708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b/>
          <w:noProof/>
          <w:color w:val="FF0000"/>
        </w:rPr>
        <w:drawing>
          <wp:anchor distT="0" distB="0" distL="114300" distR="114300" simplePos="0" relativeHeight="251660288" behindDoc="0" locked="0" layoutInCell="1" allowOverlap="1" wp14:anchorId="69BC0710" wp14:editId="6D67DBCF">
            <wp:simplePos x="0" y="0"/>
            <wp:positionH relativeFrom="column">
              <wp:posOffset>179705</wp:posOffset>
            </wp:positionH>
            <wp:positionV relativeFrom="paragraph">
              <wp:posOffset>97790</wp:posOffset>
            </wp:positionV>
            <wp:extent cx="5954395" cy="3006090"/>
            <wp:effectExtent l="0" t="0" r="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№8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4395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22D13">
        <w:rPr>
          <w:rFonts w:ascii="PT Astra Serif" w:hAnsi="PT Astra Serif"/>
        </w:rPr>
        <w:t xml:space="preserve">Анализ исполнения бюджета города Югорска в разрезе муниципальных программ города Югорска, подпрограмм, основных мероприятий за 2020 год представлен в </w:t>
      </w:r>
      <w:r w:rsidRPr="00C87B4F">
        <w:rPr>
          <w:rFonts w:ascii="PT Astra Serif" w:hAnsi="PT Astra Serif"/>
        </w:rPr>
        <w:t>приложении 7 к настоящей</w:t>
      </w:r>
      <w:r w:rsidRPr="00722D13">
        <w:rPr>
          <w:rFonts w:ascii="PT Astra Serif" w:hAnsi="PT Astra Serif"/>
        </w:rPr>
        <w:t xml:space="preserve"> пояснительной записке.</w:t>
      </w:r>
    </w:p>
    <w:p w:rsidR="00B67B8A" w:rsidRDefault="008362FA" w:rsidP="00795BFA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>К непрограммным расходам отнесены бюджетные ассигнования, направленные на функционирование Думы города Югорска, контрольно-счетной палаты города Югорска, расходы на финансовое обеспечение мероприятий, связанных с профилактикой и устранением последствий распространения новой коронавирусной инфекции (</w:t>
      </w:r>
      <w:r w:rsidRPr="00722D13">
        <w:rPr>
          <w:rFonts w:ascii="PT Astra Serif" w:hAnsi="PT Astra Serif"/>
          <w:color w:val="000000" w:themeColor="text1"/>
          <w:lang w:val="en-US"/>
        </w:rPr>
        <w:t>COVID</w:t>
      </w:r>
      <w:r w:rsidRPr="00722D13">
        <w:rPr>
          <w:rFonts w:ascii="PT Astra Serif" w:hAnsi="PT Astra Serif"/>
          <w:color w:val="000000" w:themeColor="text1"/>
        </w:rPr>
        <w:t xml:space="preserve"> – 19), расходы на п</w:t>
      </w:r>
      <w:r w:rsidRPr="00722D13">
        <w:rPr>
          <w:rFonts w:ascii="PT Astra Serif" w:hAnsi="PT Astra Serif"/>
        </w:rPr>
        <w:t>роведение мероприятий, связанных с обеспечением санитарно-эпидемиологической безопасности при подготовке к проведению общероссийского голосования по вопросу одобрения изменений в Конституцию Российской Федерации</w:t>
      </w:r>
      <w:r w:rsidRPr="00722D13">
        <w:rPr>
          <w:rFonts w:ascii="PT Astra Serif" w:hAnsi="PT Astra Serif"/>
          <w:color w:val="000000" w:themeColor="text1"/>
        </w:rPr>
        <w:t>.</w:t>
      </w:r>
      <w:r w:rsidR="00795BFA">
        <w:rPr>
          <w:rFonts w:ascii="PT Astra Serif" w:hAnsi="PT Astra Serif"/>
          <w:color w:val="000000" w:themeColor="text1"/>
        </w:rPr>
        <w:t xml:space="preserve"> </w:t>
      </w:r>
    </w:p>
    <w:p w:rsidR="00170202" w:rsidRPr="00722D13" w:rsidRDefault="00170202" w:rsidP="00795BFA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Таким образом, доля расходов бюджета города, осуществляемых в соответствии с принципами бюджетирования, ориентированного на результат, в рамках реализации муниципальных программ города Югорска за 2020 год составила 99,5% в общем объеме расходов бюджета.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В 2020 году соблюдены нормативы формирования расходов на оплату труда депутатов, выборных должностных лиц местного самоуправления, осуществляющих свои полномочия на постоянной основе, муниципальных служащих и </w:t>
      </w:r>
      <w:r w:rsidR="00795BFA">
        <w:rPr>
          <w:rFonts w:ascii="PT Astra Serif" w:hAnsi="PT Astra Serif"/>
          <w:color w:val="000000"/>
        </w:rPr>
        <w:t xml:space="preserve">на </w:t>
      </w:r>
      <w:r w:rsidRPr="00722D13">
        <w:rPr>
          <w:rFonts w:ascii="PT Astra Serif" w:hAnsi="PT Astra Serif"/>
          <w:color w:val="000000"/>
        </w:rPr>
        <w:t xml:space="preserve">содержание органов местного самоуправления муниципального образования город Югорск, установленные в соответствии с постановлениями Правительства Ханты - Мансийского автономного округа – Югры от 06.08.2010 № 191 – п «О нормативах формирования расходов на содержание органов местного самоуправления Ханты – Мансийского автономного округа – Югры» (с изменениями), от 23.08.2019 № 278 – п «О нормативах формирования расходов на оплату труда депутатов, выборных должностных лиц местного самоуправления, осуществляющих </w:t>
      </w:r>
      <w:r w:rsidRPr="00722D13">
        <w:rPr>
          <w:rFonts w:ascii="PT Astra Serif" w:hAnsi="PT Astra Serif"/>
          <w:color w:val="000000"/>
        </w:rPr>
        <w:lastRenderedPageBreak/>
        <w:t>свои полномочия на постоянной основе, муниципальных служащих в Ханты – Мансийском автономном округе – Югре» (с изменениями) и приказом Департамента финансов Ханты – Мансийского автономного округа – Югры от 29.07.2019 № 88–О «</w:t>
      </w:r>
      <w:r w:rsidRPr="00722D13">
        <w:rPr>
          <w:rFonts w:ascii="PT Astra Serif" w:hAnsi="PT Astra Serif"/>
        </w:rPr>
        <w:t>О нормативах формирования расходов на содержание органов местного самоуправления муниципальных образований Ханты - Мансийского автономного округа – Югры на 2020 год».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В связи с недостаточным финансированием из федерального бюджета за счет средств местного бюджета оплачивались расходные обязательства по осуществлению первичного воинского учета на территориях, где отсутствуют военные комиссариаты (в сумме </w:t>
      </w:r>
      <w:r w:rsidR="002662CA">
        <w:rPr>
          <w:rFonts w:ascii="PT Astra Serif" w:hAnsi="PT Astra Serif"/>
          <w:color w:val="000000"/>
        </w:rPr>
        <w:t xml:space="preserve">                 </w:t>
      </w:r>
      <w:r w:rsidRPr="00722D13">
        <w:rPr>
          <w:rFonts w:ascii="PT Astra Serif" w:hAnsi="PT Astra Serif"/>
          <w:color w:val="000000"/>
        </w:rPr>
        <w:t>3 322,9 тыс. рублей). Дополнительные обязательства на 2020 год по другим расходным обязательствам, не связанным с решением вопросов, отнесенных Конституцией Российской Федерации, федеральными законами, законами автономного округа к полномочиям органов местного самоуправления</w:t>
      </w:r>
      <w:r w:rsidR="00184D11">
        <w:rPr>
          <w:rFonts w:ascii="PT Astra Serif" w:hAnsi="PT Astra Serif"/>
          <w:color w:val="000000"/>
        </w:rPr>
        <w:t>,</w:t>
      </w:r>
      <w:r w:rsidRPr="00722D13">
        <w:rPr>
          <w:rFonts w:ascii="PT Astra Serif" w:hAnsi="PT Astra Serif"/>
          <w:color w:val="000000"/>
        </w:rPr>
        <w:t xml:space="preserve"> не принимались.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Не превышен установленный статьей 81 Бюджетного кодекса Российской Федерации размер резервного фонда администрации города Югорска, утвержденный решением о бюджете. Размер резервного фонда администрации города Югорска, утвержденный решением о бюджете, составил 3 087,1 тыс. рублей (или 0,073% от общего объема расходов). Средства резервного фонда администрации города Югорска в отчетном периоде не использовались.</w:t>
      </w:r>
    </w:p>
    <w:p w:rsidR="00170202" w:rsidRPr="00722D13" w:rsidRDefault="00170202" w:rsidP="00170202">
      <w:pPr>
        <w:pStyle w:val="aff2"/>
        <w:widowControl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/>
        </w:rPr>
        <w:t>Предельный объем расходов на обслуживание муниципального долга на 01.01.2021 не превышен. По состоянию на 01.01.</w:t>
      </w:r>
      <w:r w:rsidR="008362FA" w:rsidRPr="00722D13">
        <w:rPr>
          <w:rFonts w:ascii="PT Astra Serif" w:hAnsi="PT Astra Serif"/>
          <w:color w:val="000000"/>
        </w:rPr>
        <w:t>2021 уточненный план расходов –</w:t>
      </w:r>
      <w:r w:rsidRPr="00722D13">
        <w:rPr>
          <w:rFonts w:ascii="PT Astra Serif" w:hAnsi="PT Astra Serif"/>
          <w:color w:val="000000"/>
        </w:rPr>
        <w:t xml:space="preserve"> 14 163,9 тыс. рублей, кассовые расходы исполнены в сумме 14 163,9 тыс.  рублей, что составляет 0,5% от объема расходов бюджета, за исключением объема расходов, которые осуществляются за счет субвенций, предоставляемых из бюджетов бюджетной системы Российской Федерации, что с</w:t>
      </w:r>
      <w:r w:rsidRPr="00722D13">
        <w:rPr>
          <w:rFonts w:ascii="PT Astra Serif" w:hAnsi="PT Astra Serif"/>
        </w:rPr>
        <w:t>оответствует требованиям статьи 111 Бюджетного кодекса Российской Федерации.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В 2020 году реализованы следующие меры по повышению эффективности расходования бюджетных средств: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1. Обеспечено исполнение бюджета города с учетом основных направлений бюджетной и  налоговой политики города Югорска;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2. Обеспечено своевременное исполнение расходных обязательств бюджета города Югорска в пределах доведённых лимитов бюджетных обязательств;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3. Не допущено возникновение просроченной кредиторской задолженности;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4. Приняты меры по повышению качества финансового менеджмента, в том числе результативности и экономности использования бюджетных средств; </w:t>
      </w: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5. Обосновывались при подготовке предложений по внесению изменений в решение Думы города Югорска о бюджете причины изменений с учетом оценки их влияния на целевые показатели соответствующей муниципальной программы города Югорска, результаты реализации муниципальных проектов, региональных проектов, обеспечивающих достижение целей, показателей и результатов федеральных проектов;</w:t>
      </w: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6. Продолжена работа по повышению качества  и доступности оказываемых муниципальных услуг (выполняемых муниципальных работ), обеспечению доступа к бюджетным средствам, предусмотренным на оказание социальных услуг, негосударственным организациям (коммерческим, некоммерческим) посредством реализации соответствующих мероприятий муниципальных программ города Югорска; </w:t>
      </w: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7. Обеспечено осуществление контроля за исполнением муниципальных заданий, за соблюдением условий, целей и порядков предоставления субсидий юридическим лицам, в том числе некоммерческим организациям, крестьянским (фермерским) хозяйствам, индивидуальным предпринимателям;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8. Обеспечено соблюдение условий и достижение целевых показателей, предусмотренных заключенными соглашениями о предоставлении межбюджетных субсидий из федерального бюджета и бюджета Ханты – Мансийского автономного округа – Югры;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9. Не допущено увеличение численности работников органов местного самоуправления и работников муниципальных учреждений города Югорска, за исключением </w:t>
      </w:r>
      <w:r w:rsidRPr="00722D13">
        <w:rPr>
          <w:rFonts w:ascii="PT Astra Serif" w:hAnsi="PT Astra Serif"/>
          <w:color w:val="000000"/>
        </w:rPr>
        <w:lastRenderedPageBreak/>
        <w:t xml:space="preserve">случаев принятия решений по перераспределению или наделению полномочиями, по вводу (приобретению) новых объектов капитального строительства; </w:t>
      </w: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10. Обеспечено повышение эффективности бюджетных расходов, в том числе не допущено необоснованное увеличение количества принимаемых расходных обязательств, установление новых расходных обязательств, не отнесенных Конституцией Российской Федерации и федеральными законами к полномочиям органов местного самоуправления; </w:t>
      </w:r>
    </w:p>
    <w:p w:rsidR="00BF49B2" w:rsidRPr="00722D13" w:rsidRDefault="00170202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  <w:color w:val="000000"/>
        </w:rPr>
        <w:t>11.</w:t>
      </w:r>
      <w:r w:rsidRPr="00722D13">
        <w:rPr>
          <w:rFonts w:ascii="PT Astra Serif" w:hAnsi="PT Astra Serif"/>
        </w:rPr>
        <w:t xml:space="preserve"> Случаев возмещения вреда, причиненного другим лицом, в связи с которым необходимо предъявлять к этому  лицу регрессные требования, не возникало</w:t>
      </w:r>
      <w:r w:rsidR="005328D3">
        <w:rPr>
          <w:rFonts w:ascii="PT Astra Serif" w:hAnsi="PT Astra Serif"/>
        </w:rPr>
        <w:t>;</w:t>
      </w:r>
    </w:p>
    <w:p w:rsidR="00170202" w:rsidRPr="00722D13" w:rsidRDefault="00BF49B2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>12.</w:t>
      </w:r>
      <w:r w:rsidR="00170202" w:rsidRPr="00722D13">
        <w:rPr>
          <w:rFonts w:ascii="PT Astra Serif" w:hAnsi="PT Astra Serif"/>
        </w:rPr>
        <w:t xml:space="preserve"> Просроченная кредиторская задолженность по итогам года отсутствует;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1</w:t>
      </w:r>
      <w:r w:rsidR="00BF49B2" w:rsidRPr="00722D13">
        <w:rPr>
          <w:rFonts w:ascii="PT Astra Serif" w:hAnsi="PT Astra Serif"/>
        </w:rPr>
        <w:t>3</w:t>
      </w:r>
      <w:r w:rsidRPr="00722D13">
        <w:rPr>
          <w:rFonts w:ascii="PT Astra Serif" w:hAnsi="PT Astra Serif"/>
        </w:rPr>
        <w:t>. Осуществлены меры по оптимизации расходов местного бюджета города во исполнение Плана мероприятий по росту доходов, оптимизации расходов и сокращению муниципального долга бюджета города Югорска на 2020 год и на плановый период 2021 и 2022 годов, утвержденного постановлением администрации города Югорска от 20.01.2020 № 62 «О мерах по реализации решения Думы города Югорска «О бюджете города Югорска на 2020 год и на плановый период 2021 и 2022 годов» (с изменениями), в результате чего: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- сокращены расходы на содержание муниципальных учреждений города Югорска</w:t>
      </w:r>
      <w:r w:rsidRPr="00722D13">
        <w:rPr>
          <w:rFonts w:ascii="PT Astra Serif" w:hAnsi="PT Astra Serif"/>
        </w:rPr>
        <w:t>.</w:t>
      </w:r>
      <w:r w:rsidRPr="00722D13">
        <w:rPr>
          <w:rFonts w:ascii="PT Astra Serif" w:hAnsi="PT Astra Serif"/>
          <w:color w:val="000000"/>
        </w:rPr>
        <w:t xml:space="preserve"> Бюджетный эффект составил 4 032,8 тыс. рублей;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- сокращены бюджетные ассигнования на закупку товаров, работ и услуг в целях повышения эффективности осуществления муниципальных закупок и оптимизации расходов капитального характера. Бюджетный эффект составил 7 221,3 тыс. рублей;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- расширен перечень и увеличен объём платных услуг, оказываемых бюджетными и автономными учреждениями города Югорска в соответствии с их уставами, пересмотрены действующие тарифы на оказание платных услуг, в том числе на предмет определения эффективного уровня рентабельности. Бюджетный эффект составил 850,0 тыс. рублей.</w:t>
      </w:r>
      <w:r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  <w:color w:val="000000"/>
        </w:rPr>
        <w:t>Средства от приносящей доход деятельности привлечены на обеспечение текущей деятельности бюджетных и автономных учреждений города Югорска;</w:t>
      </w:r>
    </w:p>
    <w:p w:rsidR="00170202" w:rsidRPr="00722D13" w:rsidRDefault="00170202" w:rsidP="00170202">
      <w:pPr>
        <w:ind w:firstLine="708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- в рамках реализации плана мероприятий (дорожной карты) по поддержке доступа негосударственных организаций (коммерческих организаций) к предоставлению услуг в социальной сфере города Югорска, утвержденного постановлением администрации города Югорска от 09.09.2016 № 2202</w:t>
      </w:r>
      <w:r w:rsidR="005328D3">
        <w:rPr>
          <w:rFonts w:ascii="PT Astra Serif" w:hAnsi="PT Astra Serif"/>
          <w:color w:val="000000"/>
        </w:rPr>
        <w:t>,</w:t>
      </w:r>
      <w:r w:rsidRPr="00722D13">
        <w:rPr>
          <w:rFonts w:ascii="PT Astra Serif" w:hAnsi="PT Astra Serif"/>
          <w:color w:val="000000"/>
        </w:rPr>
        <w:t xml:space="preserve"> осуществлена передача муниципальной услуги по проведению занятий физкультурно - спортивной направленности по месту жительства (спортивная подготовка неолимпийских видов спорта, мотоциклетный спорт) автономной некоммерческой организации «Спортивно - технический центр».  Бюджетный эффект составил 494,0 тыс.  рублей;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- проведена инвентаризация расходных обязательств города. Бюджетный эффект составил 586,0 тыс. рублей.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/>
        </w:rPr>
        <w:t>Общий бюджетный эффект от о</w:t>
      </w:r>
      <w:r w:rsidRPr="00722D13">
        <w:rPr>
          <w:rFonts w:ascii="PT Astra Serif" w:hAnsi="PT Astra Serif"/>
        </w:rPr>
        <w:t>существления мер по оптимизации расходов местного бюджета</w:t>
      </w:r>
      <w:r w:rsidRPr="00722D13">
        <w:rPr>
          <w:rFonts w:ascii="PT Astra Serif" w:hAnsi="PT Astra Serif"/>
          <w:color w:val="000000"/>
        </w:rPr>
        <w:t xml:space="preserve"> составил 13 184,1 тыс. рублей (или 0,9% от общей суммы расходов бюджета города, за исключением расходов, осуществляемых за счет федерального бюджета, бюджета автономного округа, средств местного бюджета, направленных на софинансирование государственных программ, расходов на обслуживание муниципального долга, публичных и публичных нормативных обязательств, расходов за счет средств дорожного фонда). </w:t>
      </w:r>
      <w:r w:rsidRPr="00722D13">
        <w:rPr>
          <w:rFonts w:ascii="PT Astra Serif" w:hAnsi="PT Astra Serif"/>
        </w:rPr>
        <w:t xml:space="preserve">Высвободившиеся бюджетные ассигнования направлены </w:t>
      </w:r>
      <w:r w:rsidRPr="00722D13">
        <w:rPr>
          <w:rFonts w:ascii="PT Astra Serif" w:hAnsi="PT Astra Serif"/>
          <w:color w:val="000000"/>
        </w:rPr>
        <w:t xml:space="preserve">на покрытие дефицита бюджета.  </w:t>
      </w:r>
    </w:p>
    <w:p w:rsidR="00170202" w:rsidRPr="00722D13" w:rsidRDefault="00170202" w:rsidP="00170202">
      <w:pPr>
        <w:tabs>
          <w:tab w:val="left" w:pos="567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Субвенции в общей структуре расходов составили 38,0% </w:t>
      </w:r>
      <w:r w:rsidRPr="00722D13">
        <w:rPr>
          <w:rFonts w:ascii="PT Astra Serif" w:hAnsi="PT Astra Serif"/>
          <w:color w:val="000000"/>
        </w:rPr>
        <w:t>от общего объема расходов бюджета</w:t>
      </w:r>
      <w:r w:rsidRPr="00722D13">
        <w:rPr>
          <w:rFonts w:ascii="PT Astra Serif" w:hAnsi="PT Astra Serif"/>
        </w:rPr>
        <w:t>, исполнены в 2020 году в сумме 1 596 209,8 тыс. рублей или на 99,9% к уточненному плану на год. Субсидии исполнены в сумме 949 127,4 тыс. рублей или на 99,9% к уточненному плану на год и состав</w:t>
      </w:r>
      <w:r w:rsidR="00ED66D2" w:rsidRPr="00722D13">
        <w:rPr>
          <w:rFonts w:ascii="PT Astra Serif" w:hAnsi="PT Astra Serif"/>
        </w:rPr>
        <w:t>или</w:t>
      </w:r>
      <w:r w:rsidRPr="00722D13">
        <w:rPr>
          <w:rFonts w:ascii="PT Astra Serif" w:hAnsi="PT Astra Serif"/>
        </w:rPr>
        <w:t xml:space="preserve"> 22,6% от </w:t>
      </w:r>
      <w:r w:rsidRPr="00722D13">
        <w:rPr>
          <w:rFonts w:ascii="PT Astra Serif" w:hAnsi="PT Astra Serif"/>
          <w:color w:val="000000"/>
        </w:rPr>
        <w:t>общего объема расходов</w:t>
      </w:r>
      <w:r w:rsidRPr="00722D13">
        <w:rPr>
          <w:rFonts w:ascii="PT Astra Serif" w:hAnsi="PT Astra Serif"/>
        </w:rPr>
        <w:t xml:space="preserve"> бюджета. Иные межбюджетные трансферты исполнены в сумме 107 603,</w:t>
      </w:r>
      <w:r w:rsidR="002235D1">
        <w:rPr>
          <w:rFonts w:ascii="PT Astra Serif" w:hAnsi="PT Astra Serif"/>
        </w:rPr>
        <w:t>5</w:t>
      </w:r>
      <w:r w:rsidRPr="00722D13">
        <w:rPr>
          <w:rFonts w:ascii="PT Astra Serif" w:hAnsi="PT Astra Serif"/>
        </w:rPr>
        <w:t xml:space="preserve"> рублей или на 96,3% к уточненному плану на год и состав</w:t>
      </w:r>
      <w:r w:rsidR="00ED66D2" w:rsidRPr="00722D13">
        <w:rPr>
          <w:rFonts w:ascii="PT Astra Serif" w:hAnsi="PT Astra Serif"/>
        </w:rPr>
        <w:t>или</w:t>
      </w:r>
      <w:r w:rsidRPr="00722D13">
        <w:rPr>
          <w:rFonts w:ascii="PT Astra Serif" w:hAnsi="PT Astra Serif"/>
        </w:rPr>
        <w:t xml:space="preserve"> 2,3% от расходов бюджета. Таким образом, межбюджетные трансферты (без учета дотаций) составили 2 652 940,7 тыс. рублей и занимают 63,1% в общей структуре расходов бюджета города Югорска. </w:t>
      </w:r>
    </w:p>
    <w:p w:rsidR="00170202" w:rsidRPr="00722D13" w:rsidRDefault="00170202" w:rsidP="00170202">
      <w:pPr>
        <w:tabs>
          <w:tab w:val="left" w:pos="567"/>
        </w:tabs>
        <w:ind w:firstLine="709"/>
        <w:jc w:val="both"/>
        <w:rPr>
          <w:rFonts w:ascii="PT Astra Serif" w:hAnsi="PT Astra Serif"/>
        </w:rPr>
      </w:pPr>
    </w:p>
    <w:p w:rsidR="00170202" w:rsidRDefault="00170202" w:rsidP="00170202">
      <w:pPr>
        <w:jc w:val="right"/>
        <w:rPr>
          <w:rFonts w:ascii="PT Astra Serif" w:hAnsi="PT Astra Serif"/>
        </w:rPr>
      </w:pPr>
      <w:r w:rsidRPr="00C87B4F">
        <w:rPr>
          <w:rFonts w:ascii="PT Astra Serif" w:hAnsi="PT Astra Serif"/>
        </w:rPr>
        <w:lastRenderedPageBreak/>
        <w:t>Д</w:t>
      </w:r>
      <w:r w:rsidR="00C87B4F">
        <w:rPr>
          <w:rFonts w:ascii="PT Astra Serif" w:hAnsi="PT Astra Serif"/>
        </w:rPr>
        <w:t>иаграмма 12</w:t>
      </w:r>
    </w:p>
    <w:p w:rsidR="002662CA" w:rsidRPr="00722D13" w:rsidRDefault="002662CA" w:rsidP="00170202">
      <w:pPr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Структура расходов за счет </w:t>
      </w:r>
      <w:r w:rsidRPr="00722D13">
        <w:rPr>
          <w:rFonts w:ascii="PT Astra Serif" w:eastAsia="Calibri" w:hAnsi="PT Astra Serif"/>
          <w:b/>
        </w:rPr>
        <w:t>межбюджетных трансфертов (</w:t>
      </w:r>
      <w:r w:rsidRPr="00722D13">
        <w:rPr>
          <w:rFonts w:ascii="PT Astra Serif" w:hAnsi="PT Astra Serif"/>
          <w:b/>
        </w:rPr>
        <w:t>без учета дотаций</w:t>
      </w:r>
      <w:r w:rsidRPr="00722D13">
        <w:rPr>
          <w:rFonts w:ascii="PT Astra Serif" w:eastAsia="Calibri" w:hAnsi="PT Astra Serif"/>
          <w:b/>
        </w:rPr>
        <w:t xml:space="preserve">) </w:t>
      </w:r>
      <w:r w:rsidRPr="00722D13">
        <w:rPr>
          <w:rFonts w:ascii="PT Astra Serif" w:eastAsia="Calibri" w:hAnsi="PT Astra Serif"/>
          <w:b/>
        </w:rPr>
        <w:br/>
      </w:r>
      <w:r w:rsidRPr="00722D13">
        <w:rPr>
          <w:rFonts w:ascii="PT Astra Serif" w:hAnsi="PT Astra Serif"/>
          <w:b/>
        </w:rPr>
        <w:t>в 2019 и 2020 годах (тыс. рублей)</w:t>
      </w:r>
    </w:p>
    <w:p w:rsidR="00170202" w:rsidRPr="00722D13" w:rsidRDefault="00170202" w:rsidP="00170202">
      <w:pPr>
        <w:ind w:hanging="426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  <w:noProof/>
          <w:color w:val="FF0000"/>
        </w:rPr>
        <w:drawing>
          <wp:inline distT="0" distB="0" distL="0" distR="0" wp14:anchorId="44687CB9" wp14:editId="7785AE07">
            <wp:extent cx="5759450" cy="369316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№9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69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 xml:space="preserve">Общее количество межбюджетных трансфертов бюджету города Югорска (без учета дотаций) в 2020 году составило 53 единицы, в том числе субсидий – </w:t>
      </w:r>
      <w:r w:rsidR="00201B1F" w:rsidRPr="00722D13">
        <w:rPr>
          <w:rFonts w:ascii="PT Astra Serif" w:hAnsi="PT Astra Serif"/>
        </w:rPr>
        <w:t>21</w:t>
      </w:r>
      <w:r w:rsidRPr="00722D13">
        <w:rPr>
          <w:rFonts w:ascii="PT Astra Serif" w:hAnsi="PT Astra Serif"/>
          <w:color w:val="000000"/>
        </w:rPr>
        <w:t xml:space="preserve">, субвенций - 23, иных межбюджетных трансфертов - </w:t>
      </w:r>
      <w:r w:rsidR="00201B1F" w:rsidRPr="00722D13">
        <w:rPr>
          <w:rFonts w:ascii="PT Astra Serif" w:hAnsi="PT Astra Serif"/>
          <w:color w:val="000000"/>
        </w:rPr>
        <w:t>9</w:t>
      </w:r>
      <w:r w:rsidRPr="00722D13">
        <w:rPr>
          <w:rFonts w:ascii="PT Astra Serif" w:hAnsi="PT Astra Serif"/>
          <w:color w:val="000000"/>
        </w:rPr>
        <w:t xml:space="preserve">. Анализ расходов бюджета города Югорска за 2020 год по межбюджетным трансфертам (без учета дотаций) представлен в </w:t>
      </w:r>
      <w:r w:rsidRPr="002F0847">
        <w:rPr>
          <w:rFonts w:ascii="PT Astra Serif" w:hAnsi="PT Astra Serif"/>
          <w:color w:val="000000"/>
        </w:rPr>
        <w:t>приложении 2 к настоящей</w:t>
      </w:r>
      <w:r w:rsidRPr="00722D13">
        <w:rPr>
          <w:rFonts w:ascii="PT Astra Serif" w:hAnsi="PT Astra Serif"/>
          <w:color w:val="000000"/>
        </w:rPr>
        <w:t xml:space="preserve"> пояснительной записке.</w:t>
      </w:r>
    </w:p>
    <w:p w:rsidR="00170202" w:rsidRPr="00722D13" w:rsidRDefault="00170202" w:rsidP="00170202">
      <w:pPr>
        <w:jc w:val="right"/>
        <w:rPr>
          <w:rFonts w:ascii="PT Astra Serif" w:hAnsi="PT Astra Serif"/>
        </w:rPr>
      </w:pPr>
      <w:r w:rsidRPr="002F0847">
        <w:rPr>
          <w:rFonts w:ascii="PT Astra Serif" w:hAnsi="PT Astra Serif"/>
        </w:rPr>
        <w:t>Диаграмма 1</w:t>
      </w:r>
      <w:r w:rsidR="002F0847">
        <w:rPr>
          <w:rFonts w:ascii="PT Astra Serif" w:hAnsi="PT Astra Serif"/>
        </w:rPr>
        <w:t>3</w:t>
      </w:r>
    </w:p>
    <w:p w:rsidR="00170202" w:rsidRPr="00722D13" w:rsidRDefault="00170202" w:rsidP="00170202">
      <w:pPr>
        <w:jc w:val="center"/>
        <w:rPr>
          <w:rFonts w:ascii="PT Astra Serif" w:eastAsia="Calibri" w:hAnsi="PT Astra Serif"/>
          <w:b/>
        </w:rPr>
      </w:pPr>
      <w:r w:rsidRPr="00722D13">
        <w:rPr>
          <w:rFonts w:ascii="PT Astra Serif" w:hAnsi="PT Astra Serif"/>
          <w:b/>
        </w:rPr>
        <w:t xml:space="preserve">Структура расходов в разрезе </w:t>
      </w:r>
      <w:r w:rsidRPr="00722D13">
        <w:rPr>
          <w:rFonts w:ascii="PT Astra Serif" w:eastAsia="Calibri" w:hAnsi="PT Astra Serif"/>
          <w:b/>
        </w:rPr>
        <w:t xml:space="preserve">межбюджетных трансфертов 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eastAsia="Calibri" w:hAnsi="PT Astra Serif"/>
          <w:b/>
        </w:rPr>
        <w:t>бюджету города Югорска (</w:t>
      </w:r>
      <w:r w:rsidRPr="00722D13">
        <w:rPr>
          <w:rFonts w:ascii="PT Astra Serif" w:hAnsi="PT Astra Serif"/>
          <w:b/>
        </w:rPr>
        <w:t>без учета дотаций</w:t>
      </w:r>
      <w:r w:rsidRPr="00722D13">
        <w:rPr>
          <w:rFonts w:ascii="PT Astra Serif" w:eastAsia="Calibri" w:hAnsi="PT Astra Serif"/>
          <w:b/>
        </w:rPr>
        <w:t xml:space="preserve">) </w:t>
      </w:r>
      <w:r w:rsidRPr="00722D13">
        <w:rPr>
          <w:rFonts w:ascii="PT Astra Serif" w:hAnsi="PT Astra Serif"/>
          <w:b/>
        </w:rPr>
        <w:t>в 2019 и 2020 годах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  <w:noProof/>
          <w:color w:val="FF0000"/>
        </w:rPr>
        <w:drawing>
          <wp:inline distT="0" distB="0" distL="0" distR="0" wp14:anchorId="5E72472A" wp14:editId="61210394">
            <wp:extent cx="5759450" cy="31629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№10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 xml:space="preserve">Перечень приоритетных расходных обязательств муниципального образования город Югорск, софинансируемых за счет средств бюджета автономного округа в 2020 году путем предоставления межбюджетных субсидий, представлен </w:t>
      </w:r>
      <w:r w:rsidRPr="002F0847">
        <w:rPr>
          <w:rFonts w:ascii="PT Astra Serif" w:hAnsi="PT Astra Serif"/>
        </w:rPr>
        <w:t>в приложении 6 к</w:t>
      </w:r>
      <w:r w:rsidRPr="00722D13">
        <w:rPr>
          <w:rFonts w:ascii="PT Astra Serif" w:hAnsi="PT Astra Serif"/>
        </w:rPr>
        <w:t xml:space="preserve"> настоящей пояснительной записке. Всего на софинансирование из бюджета города направлено в 2020 году 73 896,6 тыс. рублей (в 2018 году – 90 395,1 тыс. рублей, в 2019 году – 63 894,2 тыс. рублей).</w:t>
      </w:r>
    </w:p>
    <w:p w:rsidR="00170202" w:rsidRPr="002F0847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bCs/>
        </w:rPr>
        <w:t>Сведения о выполнении муниципальных заданий за 2020 год</w:t>
      </w:r>
      <w:r w:rsidRPr="00722D13">
        <w:rPr>
          <w:rFonts w:ascii="PT Astra Serif" w:hAnsi="PT Astra Serif"/>
        </w:rPr>
        <w:t xml:space="preserve"> представлены в </w:t>
      </w:r>
      <w:r w:rsidRPr="002F0847">
        <w:rPr>
          <w:rFonts w:ascii="PT Astra Serif" w:hAnsi="PT Astra Serif"/>
        </w:rPr>
        <w:t>приложении 8 к настоящей пояснительной записке.</w:t>
      </w:r>
    </w:p>
    <w:p w:rsidR="00170202" w:rsidRPr="002F0847" w:rsidRDefault="00170202" w:rsidP="00170202">
      <w:pPr>
        <w:ind w:firstLine="709"/>
        <w:jc w:val="both"/>
        <w:rPr>
          <w:rFonts w:ascii="PT Astra Serif" w:hAnsi="PT Astra Serif"/>
          <w:bCs/>
        </w:rPr>
      </w:pPr>
      <w:r w:rsidRPr="002F0847">
        <w:rPr>
          <w:rFonts w:ascii="PT Astra Serif" w:hAnsi="PT Astra Serif"/>
          <w:bCs/>
        </w:rPr>
        <w:t>Информация об осуществлении бюджетных инвестиций в объекты капитального строительства за 2020 год представлена в приложении 9 к настоящей пояснительной записке.</w:t>
      </w:r>
    </w:p>
    <w:p w:rsidR="00170202" w:rsidRPr="002F0847" w:rsidRDefault="00170202" w:rsidP="00170202">
      <w:pPr>
        <w:ind w:firstLine="709"/>
        <w:jc w:val="both"/>
        <w:rPr>
          <w:rFonts w:ascii="PT Astra Serif" w:hAnsi="PT Astra Serif"/>
          <w:bCs/>
        </w:rPr>
      </w:pPr>
      <w:r w:rsidRPr="002F0847">
        <w:rPr>
          <w:rFonts w:ascii="PT Astra Serif" w:hAnsi="PT Astra Serif"/>
          <w:bCs/>
        </w:rPr>
        <w:t>Информация об использовании бюджетных ассигнований муниципального дорожного фонда за 2020 год представлена в приложении 10 к настоящей пояснительной записке.</w:t>
      </w:r>
    </w:p>
    <w:p w:rsidR="00170202" w:rsidRPr="00722D13" w:rsidRDefault="00170202" w:rsidP="00170202">
      <w:pPr>
        <w:tabs>
          <w:tab w:val="left" w:pos="567"/>
        </w:tabs>
        <w:ind w:firstLine="709"/>
        <w:jc w:val="both"/>
        <w:rPr>
          <w:rFonts w:ascii="PT Astra Serif" w:hAnsi="PT Astra Serif"/>
        </w:rPr>
      </w:pPr>
      <w:r w:rsidRPr="002F0847">
        <w:rPr>
          <w:rFonts w:ascii="PT Astra Serif" w:hAnsi="PT Astra Serif"/>
        </w:rPr>
        <w:t>Особенности исполнения расходов бюджета города за 2020 год в разрезе муниципальных программ города Югорска и непрограммных направлений</w:t>
      </w:r>
      <w:r w:rsidRPr="00722D13">
        <w:rPr>
          <w:rFonts w:ascii="PT Astra Serif" w:hAnsi="PT Astra Serif"/>
        </w:rPr>
        <w:t xml:space="preserve"> деятельности приведены ниже.</w:t>
      </w: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2F0847" w:rsidRPr="00722D13" w:rsidRDefault="002F0847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170202" w:rsidRPr="00722D13" w:rsidRDefault="00170202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</w:p>
    <w:p w:rsidR="004C0333" w:rsidRPr="00722D13" w:rsidRDefault="004C0333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  <w:r w:rsidRPr="00722D13">
        <w:rPr>
          <w:rFonts w:ascii="PT Astra Serif" w:hAnsi="PT Astra Serif"/>
          <w:b/>
          <w:color w:val="1D1B11" w:themeColor="background2" w:themeShade="1A"/>
          <w:sz w:val="24"/>
          <w:szCs w:val="24"/>
        </w:rPr>
        <w:lastRenderedPageBreak/>
        <w:t>01. Муниципальная программа города Югорска</w:t>
      </w:r>
    </w:p>
    <w:p w:rsidR="004C0333" w:rsidRPr="00722D13" w:rsidRDefault="004C0333" w:rsidP="004C0333">
      <w:pPr>
        <w:pStyle w:val="310"/>
        <w:spacing w:line="240" w:lineRule="auto"/>
        <w:jc w:val="center"/>
        <w:rPr>
          <w:rFonts w:ascii="PT Astra Serif" w:hAnsi="PT Astra Serif"/>
          <w:b/>
          <w:color w:val="1D1B11" w:themeColor="background2" w:themeShade="1A"/>
          <w:sz w:val="24"/>
          <w:szCs w:val="24"/>
        </w:rPr>
      </w:pPr>
      <w:r w:rsidRPr="00722D13">
        <w:rPr>
          <w:rFonts w:ascii="PT Astra Serif" w:hAnsi="PT Astra Serif"/>
          <w:b/>
          <w:color w:val="1D1B11" w:themeColor="background2" w:themeShade="1A"/>
          <w:sz w:val="24"/>
          <w:szCs w:val="24"/>
        </w:rPr>
        <w:t>«Отдых и оздоровление детей»</w:t>
      </w:r>
    </w:p>
    <w:p w:rsidR="004C0333" w:rsidRPr="00722D13" w:rsidRDefault="004C0333" w:rsidP="004C0333">
      <w:pPr>
        <w:ind w:firstLine="709"/>
        <w:jc w:val="center"/>
        <w:rPr>
          <w:rFonts w:ascii="PT Astra Serif" w:hAnsi="PT Astra Serif"/>
          <w:b/>
          <w:color w:val="1D1B11" w:themeColor="background2" w:themeShade="1A"/>
        </w:rPr>
      </w:pP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color w:val="1D1B11" w:themeColor="background2" w:themeShade="1A"/>
        </w:rPr>
      </w:pPr>
      <w:r w:rsidRPr="00722D13">
        <w:rPr>
          <w:rFonts w:ascii="PT Astra Serif" w:hAnsi="PT Astra Serif"/>
          <w:color w:val="1D1B11" w:themeColor="background2" w:themeShade="1A"/>
        </w:rPr>
        <w:t xml:space="preserve">Целью муниципальной программы города Югорска «Отдых и оздоровление детей» </w:t>
      </w:r>
      <w:r w:rsidR="001B27C5" w:rsidRPr="00722D13">
        <w:rPr>
          <w:rFonts w:ascii="PT Astra Serif" w:hAnsi="PT Astra Serif"/>
          <w:color w:val="1D1B11" w:themeColor="background2" w:themeShade="1A"/>
        </w:rPr>
        <w:t xml:space="preserve">(далее -  муниципальная программа) </w:t>
      </w:r>
      <w:r w:rsidRPr="00722D13">
        <w:rPr>
          <w:rFonts w:ascii="PT Astra Serif" w:hAnsi="PT Astra Serif"/>
          <w:color w:val="1D1B11" w:themeColor="background2" w:themeShade="1A"/>
        </w:rPr>
        <w:t>является создание оптимальных условий, направленных на повышение качества предоставления муниципальных услуг в сфере оздоровления и отдыха детей города Югорска.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color w:val="1D1B11" w:themeColor="background2" w:themeShade="1A"/>
        </w:rPr>
      </w:pPr>
      <w:r w:rsidRPr="00722D13">
        <w:rPr>
          <w:rFonts w:ascii="PT Astra Serif" w:hAnsi="PT Astra Serif"/>
          <w:color w:val="1D1B11" w:themeColor="background2" w:themeShade="1A"/>
        </w:rPr>
        <w:t>Ответственный исполнитель муниципальной программы</w:t>
      </w:r>
      <w:r w:rsidR="00C6377C" w:rsidRPr="00722D13">
        <w:rPr>
          <w:rFonts w:ascii="PT Astra Serif" w:hAnsi="PT Astra Serif"/>
          <w:color w:val="1D1B11" w:themeColor="background2" w:themeShade="1A"/>
        </w:rPr>
        <w:t xml:space="preserve"> </w:t>
      </w:r>
      <w:r w:rsidRPr="00722D13">
        <w:rPr>
          <w:rFonts w:ascii="PT Astra Serif" w:hAnsi="PT Astra Serif"/>
          <w:color w:val="1D1B11" w:themeColor="background2" w:themeShade="1A"/>
        </w:rPr>
        <w:t>- управление социальной политики администрации города Югорска, соисполнители: управление образования администрации города Югорска, управление культуры администрации города Югорска.</w:t>
      </w:r>
    </w:p>
    <w:p w:rsidR="00B03520" w:rsidRPr="00722D13" w:rsidRDefault="009E35A1" w:rsidP="00CE6954">
      <w:pPr>
        <w:ind w:firstLine="709"/>
        <w:jc w:val="both"/>
        <w:rPr>
          <w:rFonts w:ascii="PT Astra Serif" w:hAnsi="PT Astra Serif"/>
          <w:color w:val="1D1B11" w:themeColor="background2" w:themeShade="1A"/>
        </w:rPr>
      </w:pPr>
      <w:r w:rsidRPr="00722D13">
        <w:rPr>
          <w:rFonts w:ascii="PT Astra Serif" w:hAnsi="PT Astra Serif"/>
        </w:rPr>
        <w:t xml:space="preserve">В соответствии с решением Думы города Югорска от </w:t>
      </w:r>
      <w:r w:rsidR="001B27C5" w:rsidRPr="00722D13">
        <w:rPr>
          <w:rFonts w:ascii="PT Astra Serif" w:hAnsi="PT Astra Serif"/>
        </w:rPr>
        <w:t>2</w:t>
      </w:r>
      <w:r w:rsidR="00B03520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>.12.201</w:t>
      </w:r>
      <w:r w:rsidR="00B03520" w:rsidRPr="00722D13">
        <w:rPr>
          <w:rFonts w:ascii="PT Astra Serif" w:hAnsi="PT Astra Serif"/>
        </w:rPr>
        <w:t>9</w:t>
      </w:r>
      <w:r w:rsidRPr="00722D13">
        <w:rPr>
          <w:rFonts w:ascii="PT Astra Serif" w:hAnsi="PT Astra Serif"/>
        </w:rPr>
        <w:t xml:space="preserve"> № </w:t>
      </w:r>
      <w:r w:rsidR="00B03520" w:rsidRPr="00722D13">
        <w:rPr>
          <w:rFonts w:ascii="PT Astra Serif" w:hAnsi="PT Astra Serif"/>
        </w:rPr>
        <w:t>106</w:t>
      </w:r>
      <w:r w:rsidRPr="00722D13">
        <w:rPr>
          <w:rFonts w:ascii="PT Astra Serif" w:hAnsi="PT Astra Serif"/>
        </w:rPr>
        <w:t xml:space="preserve"> «О бюджете города Югорска на 20</w:t>
      </w:r>
      <w:r w:rsidR="00B03520" w:rsidRPr="00722D13">
        <w:rPr>
          <w:rFonts w:ascii="PT Astra Serif" w:hAnsi="PT Astra Serif"/>
        </w:rPr>
        <w:t>20</w:t>
      </w:r>
      <w:r w:rsidRPr="00722D13">
        <w:rPr>
          <w:rFonts w:ascii="PT Astra Serif" w:hAnsi="PT Astra Serif"/>
        </w:rPr>
        <w:t xml:space="preserve"> год и на плановый период 20</w:t>
      </w:r>
      <w:r w:rsidR="001B27C5" w:rsidRPr="00722D13">
        <w:rPr>
          <w:rFonts w:ascii="PT Astra Serif" w:hAnsi="PT Astra Serif"/>
        </w:rPr>
        <w:t>2</w:t>
      </w:r>
      <w:r w:rsidR="00B03520" w:rsidRPr="00722D13">
        <w:rPr>
          <w:rFonts w:ascii="PT Astra Serif" w:hAnsi="PT Astra Serif"/>
        </w:rPr>
        <w:t>1</w:t>
      </w:r>
      <w:r w:rsidRPr="00722D13">
        <w:rPr>
          <w:rFonts w:ascii="PT Astra Serif" w:hAnsi="PT Astra Serif"/>
        </w:rPr>
        <w:t xml:space="preserve"> и 202</w:t>
      </w:r>
      <w:r w:rsidR="00B03520" w:rsidRPr="00722D13">
        <w:rPr>
          <w:rFonts w:ascii="PT Astra Serif" w:hAnsi="PT Astra Serif"/>
        </w:rPr>
        <w:t>2</w:t>
      </w:r>
      <w:r w:rsidRPr="00722D13">
        <w:rPr>
          <w:rFonts w:ascii="PT Astra Serif" w:hAnsi="PT Astra Serif"/>
        </w:rPr>
        <w:t xml:space="preserve"> годов» утвержденный объем бюджетных ассигнований на реализацию муниципальной программы составлял </w:t>
      </w:r>
      <w:r w:rsidR="00B03520" w:rsidRPr="00722D13">
        <w:rPr>
          <w:rFonts w:ascii="PT Astra Serif" w:hAnsi="PT Astra Serif"/>
          <w:color w:val="1D1B11" w:themeColor="background2" w:themeShade="1A"/>
        </w:rPr>
        <w:t>23 834,3</w:t>
      </w:r>
      <w:r w:rsidRPr="00722D13">
        <w:rPr>
          <w:rFonts w:ascii="PT Astra Serif" w:hAnsi="PT Astra Serif"/>
        </w:rPr>
        <w:t xml:space="preserve"> тыс. рублей. В течение отчетного периода в соответствии с нормами бюджетного законодательства бюджетные ассигнования </w:t>
      </w:r>
      <w:r w:rsidR="005D3F2A" w:rsidRPr="00722D13">
        <w:rPr>
          <w:rFonts w:ascii="PT Astra Serif" w:hAnsi="PT Astra Serif"/>
        </w:rPr>
        <w:t xml:space="preserve">на реализацию муниципальной программы </w:t>
      </w:r>
      <w:r w:rsidRPr="00722D13">
        <w:rPr>
          <w:rFonts w:ascii="PT Astra Serif" w:hAnsi="PT Astra Serif"/>
        </w:rPr>
        <w:t xml:space="preserve">были уточнены на сумму </w:t>
      </w:r>
      <w:r w:rsidR="004C0333" w:rsidRPr="00722D13">
        <w:rPr>
          <w:rFonts w:ascii="PT Astra Serif" w:hAnsi="PT Astra Serif"/>
          <w:color w:val="1D1B11" w:themeColor="background2" w:themeShade="1A"/>
        </w:rPr>
        <w:t>(</w:t>
      </w:r>
      <w:r w:rsidR="00B03520" w:rsidRPr="00722D13">
        <w:rPr>
          <w:rFonts w:ascii="PT Astra Serif" w:hAnsi="PT Astra Serif"/>
          <w:color w:val="1D1B11" w:themeColor="background2" w:themeShade="1A"/>
        </w:rPr>
        <w:t>-</w:t>
      </w:r>
      <w:r w:rsidR="004C0333" w:rsidRPr="00722D13">
        <w:rPr>
          <w:rFonts w:ascii="PT Astra Serif" w:hAnsi="PT Astra Serif"/>
          <w:color w:val="1D1B11" w:themeColor="background2" w:themeShade="1A"/>
        </w:rPr>
        <w:t>)</w:t>
      </w:r>
      <w:r w:rsidR="00B03520" w:rsidRPr="00722D13">
        <w:rPr>
          <w:rFonts w:ascii="PT Astra Serif" w:hAnsi="PT Astra Serif"/>
          <w:color w:val="1D1B11" w:themeColor="background2" w:themeShade="1A"/>
        </w:rPr>
        <w:t xml:space="preserve"> 23 462</w:t>
      </w:r>
      <w:r w:rsidR="004C0333" w:rsidRPr="00722D13">
        <w:rPr>
          <w:rFonts w:ascii="PT Astra Serif" w:hAnsi="PT Astra Serif"/>
          <w:color w:val="1D1B11" w:themeColor="background2" w:themeShade="1A"/>
        </w:rPr>
        <w:t>,</w:t>
      </w:r>
      <w:r w:rsidR="00B03520" w:rsidRPr="00722D13">
        <w:rPr>
          <w:rFonts w:ascii="PT Astra Serif" w:hAnsi="PT Astra Serif"/>
          <w:color w:val="1D1B11" w:themeColor="background2" w:themeShade="1A"/>
        </w:rPr>
        <w:t>9</w:t>
      </w:r>
      <w:r w:rsidR="004C0333" w:rsidRPr="00722D13">
        <w:rPr>
          <w:rFonts w:ascii="PT Astra Serif" w:hAnsi="PT Astra Serif"/>
          <w:color w:val="1D1B11" w:themeColor="background2" w:themeShade="1A"/>
        </w:rPr>
        <w:t xml:space="preserve"> тыс. рублей</w:t>
      </w:r>
      <w:r w:rsidR="00CE6954" w:rsidRPr="00722D13">
        <w:rPr>
          <w:rFonts w:ascii="PT Astra Serif" w:hAnsi="PT Astra Serif"/>
          <w:color w:val="1D1B11" w:themeColor="background2" w:themeShade="1A"/>
        </w:rPr>
        <w:t xml:space="preserve"> (в том числе (-) 17 570,1 тыс. рублей за счет средств бюджета автономного округа)</w:t>
      </w:r>
      <w:r w:rsidR="004C0333" w:rsidRPr="00722D13">
        <w:rPr>
          <w:rFonts w:ascii="PT Astra Serif" w:hAnsi="PT Astra Serif"/>
          <w:color w:val="1D1B11" w:themeColor="background2" w:themeShade="1A"/>
        </w:rPr>
        <w:t>, что</w:t>
      </w:r>
      <w:r w:rsidR="002A0E8F" w:rsidRPr="00722D13">
        <w:rPr>
          <w:rFonts w:ascii="PT Astra Serif" w:hAnsi="PT Astra Serif"/>
          <w:color w:val="1D1B11" w:themeColor="background2" w:themeShade="1A"/>
        </w:rPr>
        <w:t xml:space="preserve"> обусловлено</w:t>
      </w:r>
      <w:r w:rsidR="00CE6954" w:rsidRPr="00722D13">
        <w:rPr>
          <w:rFonts w:ascii="PT Astra Serif" w:hAnsi="PT Astra Serif"/>
          <w:color w:val="1D1B11" w:themeColor="background2" w:themeShade="1A"/>
        </w:rPr>
        <w:t xml:space="preserve"> </w:t>
      </w:r>
      <w:r w:rsidR="00B03520" w:rsidRPr="00722D13">
        <w:rPr>
          <w:rFonts w:ascii="PT Astra Serif" w:hAnsi="PT Astra Serif"/>
          <w:color w:val="1D1B11" w:themeColor="background2" w:themeShade="1A"/>
        </w:rPr>
        <w:t>введенны</w:t>
      </w:r>
      <w:r w:rsidR="00CE6954" w:rsidRPr="00722D13">
        <w:rPr>
          <w:rFonts w:ascii="PT Astra Serif" w:hAnsi="PT Astra Serif"/>
          <w:color w:val="1D1B11" w:themeColor="background2" w:themeShade="1A"/>
        </w:rPr>
        <w:t>ми</w:t>
      </w:r>
      <w:r w:rsidR="00B03520" w:rsidRPr="00722D13">
        <w:rPr>
          <w:rFonts w:ascii="PT Astra Serif" w:hAnsi="PT Astra Serif"/>
          <w:color w:val="1D1B11" w:themeColor="background2" w:themeShade="1A"/>
        </w:rPr>
        <w:t xml:space="preserve"> </w:t>
      </w:r>
      <w:r w:rsidR="003713BD" w:rsidRPr="00722D13">
        <w:rPr>
          <w:rFonts w:ascii="PT Astra Serif" w:hAnsi="PT Astra Serif"/>
          <w:color w:val="1D1B11" w:themeColor="background2" w:themeShade="1A"/>
        </w:rPr>
        <w:t xml:space="preserve">на территории </w:t>
      </w:r>
      <w:r w:rsidR="00160DDB" w:rsidRPr="00722D13">
        <w:rPr>
          <w:rFonts w:ascii="PT Astra Serif" w:hAnsi="PT Astra Serif"/>
          <w:color w:val="1D1B11" w:themeColor="background2" w:themeShade="1A"/>
        </w:rPr>
        <w:t xml:space="preserve">Ханты – Мансийского автономного </w:t>
      </w:r>
      <w:r w:rsidR="003713BD" w:rsidRPr="00722D13">
        <w:rPr>
          <w:rFonts w:ascii="PT Astra Serif" w:hAnsi="PT Astra Serif"/>
          <w:color w:val="1D1B11" w:themeColor="background2" w:themeShade="1A"/>
        </w:rPr>
        <w:t xml:space="preserve">округа – Югры </w:t>
      </w:r>
      <w:r w:rsidR="00B03520" w:rsidRPr="00722D13">
        <w:rPr>
          <w:rFonts w:ascii="PT Astra Serif" w:hAnsi="PT Astra Serif"/>
          <w:color w:val="1D1B11" w:themeColor="background2" w:themeShade="1A"/>
        </w:rPr>
        <w:t>ограничительны</w:t>
      </w:r>
      <w:r w:rsidR="00CE6954" w:rsidRPr="00722D13">
        <w:rPr>
          <w:rFonts w:ascii="PT Astra Serif" w:hAnsi="PT Astra Serif"/>
          <w:color w:val="1D1B11" w:themeColor="background2" w:themeShade="1A"/>
        </w:rPr>
        <w:t>ми</w:t>
      </w:r>
      <w:r w:rsidR="00B03520" w:rsidRPr="00722D13">
        <w:rPr>
          <w:rFonts w:ascii="PT Astra Serif" w:hAnsi="PT Astra Serif"/>
          <w:color w:val="1D1B11" w:themeColor="background2" w:themeShade="1A"/>
        </w:rPr>
        <w:t xml:space="preserve"> мер</w:t>
      </w:r>
      <w:r w:rsidR="00CE6954" w:rsidRPr="00722D13">
        <w:rPr>
          <w:rFonts w:ascii="PT Astra Serif" w:hAnsi="PT Astra Serif"/>
          <w:color w:val="1D1B11" w:themeColor="background2" w:themeShade="1A"/>
        </w:rPr>
        <w:t>ами</w:t>
      </w:r>
      <w:r w:rsidR="00B03520" w:rsidRPr="00722D13">
        <w:rPr>
          <w:rFonts w:ascii="PT Astra Serif" w:hAnsi="PT Astra Serif"/>
          <w:color w:val="1D1B11" w:themeColor="background2" w:themeShade="1A"/>
        </w:rPr>
        <w:t>, направленны</w:t>
      </w:r>
      <w:r w:rsidR="00C119EC" w:rsidRPr="00722D13">
        <w:rPr>
          <w:rFonts w:ascii="PT Astra Serif" w:hAnsi="PT Astra Serif"/>
          <w:color w:val="1D1B11" w:themeColor="background2" w:themeShade="1A"/>
        </w:rPr>
        <w:t>ми</w:t>
      </w:r>
      <w:r w:rsidR="00B03520" w:rsidRPr="00722D13">
        <w:rPr>
          <w:rFonts w:ascii="PT Astra Serif" w:hAnsi="PT Astra Serif"/>
          <w:color w:val="1D1B11" w:themeColor="background2" w:themeShade="1A"/>
        </w:rPr>
        <w:t xml:space="preserve"> на профилактику и устранение последствий распространения новой коронавирусной инфекции (</w:t>
      </w:r>
      <w:r w:rsidR="00B03520" w:rsidRPr="00722D13">
        <w:rPr>
          <w:rFonts w:ascii="PT Astra Serif" w:hAnsi="PT Astra Serif"/>
          <w:color w:val="1D1B11" w:themeColor="background2" w:themeShade="1A"/>
          <w:lang w:val="en-US"/>
        </w:rPr>
        <w:t>COVID</w:t>
      </w:r>
      <w:r w:rsidR="00B03520" w:rsidRPr="00722D13">
        <w:rPr>
          <w:rFonts w:ascii="PT Astra Serif" w:hAnsi="PT Astra Serif"/>
          <w:color w:val="1D1B11" w:themeColor="background2" w:themeShade="1A"/>
        </w:rPr>
        <w:t xml:space="preserve"> – 19</w:t>
      </w:r>
      <w:r w:rsidR="00CE6954" w:rsidRPr="00722D13">
        <w:rPr>
          <w:rFonts w:ascii="PT Astra Serif" w:hAnsi="PT Astra Serif"/>
          <w:color w:val="1D1B11" w:themeColor="background2" w:themeShade="1A"/>
        </w:rPr>
        <w:t>).</w:t>
      </w:r>
    </w:p>
    <w:p w:rsidR="004C0333" w:rsidRPr="00722D13" w:rsidRDefault="00B03520" w:rsidP="004C0333">
      <w:pPr>
        <w:ind w:firstLine="709"/>
        <w:jc w:val="both"/>
        <w:rPr>
          <w:rFonts w:ascii="PT Astra Serif" w:hAnsi="PT Astra Serif"/>
          <w:color w:val="1D1B11" w:themeColor="background2" w:themeShade="1A"/>
        </w:rPr>
      </w:pPr>
      <w:r w:rsidRPr="00722D13">
        <w:rPr>
          <w:rFonts w:ascii="PT Astra Serif" w:hAnsi="PT Astra Serif"/>
          <w:color w:val="1D1B11" w:themeColor="background2" w:themeShade="1A"/>
        </w:rPr>
        <w:t xml:space="preserve"> </w:t>
      </w:r>
      <w:r w:rsidR="004C0333" w:rsidRPr="00722D13">
        <w:rPr>
          <w:rFonts w:ascii="PT Astra Serif" w:hAnsi="PT Astra Serif"/>
          <w:color w:val="1D1B11" w:themeColor="background2" w:themeShade="1A"/>
        </w:rPr>
        <w:t>Уточненный план на 20</w:t>
      </w:r>
      <w:r w:rsidRPr="00722D13">
        <w:rPr>
          <w:rFonts w:ascii="PT Astra Serif" w:hAnsi="PT Astra Serif"/>
          <w:color w:val="1D1B11" w:themeColor="background2" w:themeShade="1A"/>
        </w:rPr>
        <w:t>20</w:t>
      </w:r>
      <w:r w:rsidR="004C0333" w:rsidRPr="00722D13">
        <w:rPr>
          <w:rFonts w:ascii="PT Astra Serif" w:hAnsi="PT Astra Serif"/>
          <w:color w:val="1D1B11" w:themeColor="background2" w:themeShade="1A"/>
        </w:rPr>
        <w:t xml:space="preserve"> год составил </w:t>
      </w:r>
      <w:r w:rsidRPr="00722D13">
        <w:rPr>
          <w:rFonts w:ascii="PT Astra Serif" w:hAnsi="PT Astra Serif"/>
          <w:color w:val="1D1B11" w:themeColor="background2" w:themeShade="1A"/>
        </w:rPr>
        <w:t>371,4</w:t>
      </w:r>
      <w:r w:rsidR="004C0333" w:rsidRPr="00722D13">
        <w:rPr>
          <w:rFonts w:ascii="PT Astra Serif" w:hAnsi="PT Astra Serif"/>
          <w:color w:val="1D1B11" w:themeColor="background2" w:themeShade="1A"/>
        </w:rPr>
        <w:t xml:space="preserve"> тыс. рублей, исполнено </w:t>
      </w:r>
      <w:r w:rsidRPr="00722D13">
        <w:rPr>
          <w:rFonts w:ascii="PT Astra Serif" w:hAnsi="PT Astra Serif"/>
          <w:color w:val="1D1B11" w:themeColor="background2" w:themeShade="1A"/>
        </w:rPr>
        <w:t>371,</w:t>
      </w:r>
      <w:r w:rsidR="00FD46C6" w:rsidRPr="00722D13">
        <w:rPr>
          <w:rFonts w:ascii="PT Astra Serif" w:hAnsi="PT Astra Serif"/>
          <w:color w:val="1D1B11" w:themeColor="background2" w:themeShade="1A"/>
        </w:rPr>
        <w:t>3</w:t>
      </w:r>
      <w:r w:rsidR="004C0333" w:rsidRPr="00722D13">
        <w:rPr>
          <w:rFonts w:ascii="PT Astra Serif" w:hAnsi="PT Astra Serif"/>
          <w:color w:val="1D1B11" w:themeColor="background2" w:themeShade="1A"/>
        </w:rPr>
        <w:t xml:space="preserve"> тыс. рублей или 100,0% к уточненному плану на год. </w:t>
      </w:r>
    </w:p>
    <w:p w:rsidR="00AC708C" w:rsidRDefault="00AC708C" w:rsidP="009528DD">
      <w:pPr>
        <w:pStyle w:val="aff0"/>
        <w:tabs>
          <w:tab w:val="left" w:pos="567"/>
        </w:tabs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</w:pPr>
    </w:p>
    <w:p w:rsidR="004C0333" w:rsidRPr="00722D13" w:rsidRDefault="004470ED" w:rsidP="009528DD">
      <w:pPr>
        <w:pStyle w:val="aff0"/>
        <w:tabs>
          <w:tab w:val="left" w:pos="567"/>
        </w:tabs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</w:pPr>
      <w:r w:rsidRPr="002F0847"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  <w:t xml:space="preserve">Таблица </w:t>
      </w:r>
      <w:r w:rsidR="00437289"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  <w:t>20</w:t>
      </w:r>
    </w:p>
    <w:p w:rsidR="00B4171F" w:rsidRPr="00722D13" w:rsidRDefault="00B4171F" w:rsidP="004C0333">
      <w:pPr>
        <w:jc w:val="center"/>
        <w:rPr>
          <w:rFonts w:ascii="PT Astra Serif" w:hAnsi="PT Astra Serif"/>
          <w:b/>
          <w:color w:val="1D1B11" w:themeColor="background2" w:themeShade="1A"/>
        </w:rPr>
      </w:pPr>
    </w:p>
    <w:p w:rsidR="004C0333" w:rsidRPr="00722D13" w:rsidRDefault="004C0333" w:rsidP="004C0333">
      <w:pPr>
        <w:jc w:val="center"/>
        <w:rPr>
          <w:rFonts w:ascii="PT Astra Serif" w:hAnsi="PT Astra Serif"/>
          <w:b/>
          <w:color w:val="1D1B11" w:themeColor="background2" w:themeShade="1A"/>
        </w:rPr>
      </w:pPr>
      <w:r w:rsidRPr="00722D13">
        <w:rPr>
          <w:rFonts w:ascii="PT Astra Serif" w:hAnsi="PT Astra Serif"/>
          <w:b/>
          <w:color w:val="1D1B11" w:themeColor="background2" w:themeShade="1A"/>
        </w:rPr>
        <w:t>Расшифровка расходов в разрезе ответственного исполнителя, соисполнителей муниципальной программы города Югорска «Отдых и оздоровление детей» за 20</w:t>
      </w:r>
      <w:r w:rsidR="0005650E" w:rsidRPr="00722D13">
        <w:rPr>
          <w:rFonts w:ascii="PT Astra Serif" w:hAnsi="PT Astra Serif"/>
          <w:b/>
          <w:color w:val="1D1B11" w:themeColor="background2" w:themeShade="1A"/>
        </w:rPr>
        <w:t>20</w:t>
      </w:r>
      <w:r w:rsidRPr="00722D13">
        <w:rPr>
          <w:rFonts w:ascii="PT Astra Serif" w:hAnsi="PT Astra Serif"/>
          <w:b/>
          <w:color w:val="1D1B11" w:themeColor="background2" w:themeShade="1A"/>
        </w:rPr>
        <w:t xml:space="preserve"> год</w:t>
      </w:r>
    </w:p>
    <w:p w:rsidR="004C0333" w:rsidRPr="00722D13" w:rsidRDefault="004C0333" w:rsidP="004C0333">
      <w:pPr>
        <w:pStyle w:val="aff0"/>
        <w:tabs>
          <w:tab w:val="left" w:pos="567"/>
        </w:tabs>
        <w:jc w:val="both"/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</w:pPr>
    </w:p>
    <w:tbl>
      <w:tblPr>
        <w:tblW w:w="94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6"/>
        <w:gridCol w:w="1690"/>
        <w:gridCol w:w="1560"/>
        <w:gridCol w:w="1423"/>
      </w:tblGrid>
      <w:tr w:rsidR="004C0333" w:rsidRPr="00722D13" w:rsidTr="009161F8">
        <w:trPr>
          <w:trHeight w:val="277"/>
          <w:tblHeader/>
          <w:jc w:val="center"/>
        </w:trPr>
        <w:tc>
          <w:tcPr>
            <w:tcW w:w="4776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Наименование</w:t>
            </w:r>
          </w:p>
        </w:tc>
        <w:tc>
          <w:tcPr>
            <w:tcW w:w="1690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Уточнённый</w:t>
            </w:r>
          </w:p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план (тыс. рублей)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Исполнение (тыс. рублей)</w:t>
            </w:r>
          </w:p>
        </w:tc>
        <w:tc>
          <w:tcPr>
            <w:tcW w:w="1423" w:type="dxa"/>
            <w:shd w:val="clear" w:color="auto" w:fill="auto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% исполне-ния к уточнён-ному плану</w:t>
            </w:r>
          </w:p>
        </w:tc>
      </w:tr>
      <w:tr w:rsidR="004C0333" w:rsidRPr="00722D13" w:rsidTr="009161F8">
        <w:trPr>
          <w:tblHeader/>
          <w:jc w:val="center"/>
        </w:trPr>
        <w:tc>
          <w:tcPr>
            <w:tcW w:w="4776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1</w:t>
            </w:r>
          </w:p>
        </w:tc>
        <w:tc>
          <w:tcPr>
            <w:tcW w:w="1690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4</w:t>
            </w:r>
          </w:p>
        </w:tc>
      </w:tr>
      <w:tr w:rsidR="004C0333" w:rsidRPr="00722D13" w:rsidTr="009161F8">
        <w:trPr>
          <w:jc w:val="center"/>
        </w:trPr>
        <w:tc>
          <w:tcPr>
            <w:tcW w:w="4776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Управление социальной политики администрации города Югорска (ответственный исполнитель)</w:t>
            </w:r>
          </w:p>
        </w:tc>
        <w:tc>
          <w:tcPr>
            <w:tcW w:w="1690" w:type="dxa"/>
            <w:shd w:val="clear" w:color="auto" w:fill="auto"/>
            <w:vAlign w:val="center"/>
          </w:tcPr>
          <w:p w:rsidR="004C0333" w:rsidRPr="00722D13" w:rsidRDefault="0005650E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6,3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C0333" w:rsidRPr="00722D13" w:rsidRDefault="00721B8A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6</w:t>
            </w:r>
            <w:r w:rsidR="0005650E" w:rsidRPr="00722D13">
              <w:rPr>
                <w:rFonts w:ascii="PT Astra Serif" w:hAnsi="PT Astra Serif"/>
                <w:color w:val="1D1B11" w:themeColor="background2" w:themeShade="1A"/>
              </w:rPr>
              <w:t>,3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100,0</w:t>
            </w:r>
          </w:p>
        </w:tc>
      </w:tr>
      <w:tr w:rsidR="004C0333" w:rsidRPr="00722D13" w:rsidTr="009161F8">
        <w:trPr>
          <w:jc w:val="center"/>
        </w:trPr>
        <w:tc>
          <w:tcPr>
            <w:tcW w:w="4776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Управление образования администрации города Югорска (соисполнитель</w:t>
            </w:r>
            <w:r w:rsidR="00B21DC8" w:rsidRPr="00722D13">
              <w:rPr>
                <w:rFonts w:ascii="PT Astra Serif" w:hAnsi="PT Astra Serif"/>
                <w:color w:val="1D1B11" w:themeColor="background2" w:themeShade="1A"/>
              </w:rPr>
              <w:t xml:space="preserve"> 1</w:t>
            </w:r>
            <w:r w:rsidRPr="00722D13">
              <w:rPr>
                <w:rFonts w:ascii="PT Astra Serif" w:hAnsi="PT Astra Serif"/>
                <w:color w:val="1D1B11" w:themeColor="background2" w:themeShade="1A"/>
              </w:rPr>
              <w:t>)</w:t>
            </w:r>
          </w:p>
        </w:tc>
        <w:tc>
          <w:tcPr>
            <w:tcW w:w="1690" w:type="dxa"/>
            <w:shd w:val="clear" w:color="auto" w:fill="auto"/>
            <w:vAlign w:val="center"/>
          </w:tcPr>
          <w:p w:rsidR="004C0333" w:rsidRPr="00722D13" w:rsidRDefault="0005650E" w:rsidP="00721B8A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365,1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C0333" w:rsidRPr="00722D13" w:rsidRDefault="0005650E" w:rsidP="00721B8A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365,0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  <w:highlight w:val="yellow"/>
              </w:rPr>
            </w:pPr>
            <w:r w:rsidRPr="00722D13">
              <w:rPr>
                <w:rFonts w:ascii="PT Astra Serif" w:hAnsi="PT Astra Serif"/>
                <w:color w:val="1D1B11" w:themeColor="background2" w:themeShade="1A"/>
              </w:rPr>
              <w:t>100,0</w:t>
            </w:r>
          </w:p>
        </w:tc>
      </w:tr>
      <w:tr w:rsidR="004C0333" w:rsidRPr="00722D13" w:rsidTr="009161F8">
        <w:trPr>
          <w:jc w:val="center"/>
        </w:trPr>
        <w:tc>
          <w:tcPr>
            <w:tcW w:w="4776" w:type="dxa"/>
            <w:shd w:val="clear" w:color="auto" w:fill="auto"/>
            <w:vAlign w:val="center"/>
          </w:tcPr>
          <w:p w:rsidR="004C0333" w:rsidRPr="00722D13" w:rsidRDefault="00015EED" w:rsidP="00015EED">
            <w:pPr>
              <w:tabs>
                <w:tab w:val="left" w:pos="1134"/>
              </w:tabs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Итого</w:t>
            </w:r>
            <w:r w:rsidR="00977082" w:rsidRPr="00722D13">
              <w:rPr>
                <w:rFonts w:ascii="PT Astra Serif" w:hAnsi="PT Astra Serif"/>
                <w:b/>
              </w:rPr>
              <w:t xml:space="preserve"> по муниципальной программе</w:t>
            </w:r>
          </w:p>
        </w:tc>
        <w:tc>
          <w:tcPr>
            <w:tcW w:w="1690" w:type="dxa"/>
            <w:shd w:val="clear" w:color="auto" w:fill="auto"/>
            <w:vAlign w:val="center"/>
          </w:tcPr>
          <w:p w:rsidR="004C0333" w:rsidRPr="00722D13" w:rsidRDefault="0005650E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371,4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C0333" w:rsidRPr="00722D13" w:rsidRDefault="00F15FEF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371,3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4C0333" w:rsidRPr="00722D13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100,0</w:t>
            </w:r>
          </w:p>
        </w:tc>
      </w:tr>
    </w:tbl>
    <w:p w:rsidR="0061539C" w:rsidRPr="00722D13" w:rsidRDefault="0061539C" w:rsidP="004C0333">
      <w:pPr>
        <w:pStyle w:val="aff0"/>
        <w:ind w:firstLine="567"/>
        <w:jc w:val="both"/>
        <w:rPr>
          <w:rFonts w:ascii="PT Astra Serif" w:eastAsia="Times New Roman" w:hAnsi="PT Astra Serif" w:cs="Times New Roman"/>
          <w:color w:val="FF0000"/>
          <w:sz w:val="24"/>
          <w:szCs w:val="24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AC708C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highlight w:val="yellow"/>
          <w:lang w:eastAsia="ru-RU"/>
        </w:rPr>
      </w:pPr>
    </w:p>
    <w:p w:rsidR="004C0333" w:rsidRPr="00722D13" w:rsidRDefault="00AC708C" w:rsidP="004C0333">
      <w:pPr>
        <w:pStyle w:val="aff0"/>
        <w:ind w:firstLine="567"/>
        <w:jc w:val="right"/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</w:pPr>
      <w:r w:rsidRPr="00AC708C"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  <w:lastRenderedPageBreak/>
        <w:t>Таблица 21</w:t>
      </w:r>
    </w:p>
    <w:p w:rsidR="004C0333" w:rsidRPr="00722D13" w:rsidRDefault="004C0333" w:rsidP="004C0333">
      <w:pPr>
        <w:pStyle w:val="aff0"/>
        <w:ind w:firstLine="567"/>
        <w:jc w:val="both"/>
        <w:rPr>
          <w:rFonts w:ascii="PT Astra Serif" w:eastAsia="Times New Roman" w:hAnsi="PT Astra Serif"/>
          <w:color w:val="1D1B11" w:themeColor="background2" w:themeShade="1A"/>
          <w:sz w:val="24"/>
          <w:szCs w:val="24"/>
          <w:lang w:eastAsia="ru-RU"/>
        </w:rPr>
      </w:pPr>
    </w:p>
    <w:p w:rsidR="004C0333" w:rsidRPr="00722D13" w:rsidRDefault="004C0333" w:rsidP="004C0333">
      <w:pPr>
        <w:jc w:val="center"/>
        <w:rPr>
          <w:rFonts w:ascii="PT Astra Serif" w:hAnsi="PT Astra Serif"/>
          <w:b/>
          <w:color w:val="1D1B11" w:themeColor="background2" w:themeShade="1A"/>
        </w:rPr>
      </w:pPr>
      <w:r w:rsidRPr="00722D13">
        <w:rPr>
          <w:rFonts w:ascii="PT Astra Serif" w:hAnsi="PT Astra Serif"/>
          <w:b/>
          <w:color w:val="1D1B11" w:themeColor="background2" w:themeShade="1A"/>
        </w:rPr>
        <w:t xml:space="preserve">Расшифровка расходов на реализацию муниципальной программы города Югорска «Отдых и оздоровление детей» </w:t>
      </w:r>
      <w:r w:rsidRPr="00722D13">
        <w:rPr>
          <w:rFonts w:ascii="PT Astra Serif" w:hAnsi="PT Astra Serif"/>
          <w:b/>
          <w:color w:val="1D1B11" w:themeColor="background2" w:themeShade="1A"/>
        </w:rPr>
        <w:br/>
        <w:t>за 2</w:t>
      </w:r>
      <w:r w:rsidR="00E95E3E" w:rsidRPr="00722D13">
        <w:rPr>
          <w:rFonts w:ascii="PT Astra Serif" w:hAnsi="PT Astra Serif"/>
          <w:b/>
          <w:color w:val="1D1B11" w:themeColor="background2" w:themeShade="1A"/>
        </w:rPr>
        <w:t>020</w:t>
      </w:r>
      <w:r w:rsidRPr="00722D13">
        <w:rPr>
          <w:rFonts w:ascii="PT Astra Serif" w:hAnsi="PT Astra Serif"/>
          <w:b/>
          <w:color w:val="1D1B11" w:themeColor="background2" w:themeShade="1A"/>
        </w:rPr>
        <w:t xml:space="preserve"> год</w:t>
      </w:r>
    </w:p>
    <w:p w:rsidR="004C0333" w:rsidRPr="00722D13" w:rsidRDefault="004C0333" w:rsidP="004C0333">
      <w:pPr>
        <w:jc w:val="center"/>
        <w:rPr>
          <w:rFonts w:ascii="PT Astra Serif" w:hAnsi="PT Astra Serif"/>
          <w:b/>
          <w:color w:val="1D1B11" w:themeColor="background2" w:themeShade="1A"/>
        </w:rPr>
      </w:pPr>
    </w:p>
    <w:tbl>
      <w:tblPr>
        <w:tblW w:w="484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4462"/>
        <w:gridCol w:w="1675"/>
        <w:gridCol w:w="1454"/>
        <w:gridCol w:w="1422"/>
      </w:tblGrid>
      <w:tr w:rsidR="00D006AD" w:rsidRPr="00EE55F1" w:rsidTr="00D006AD">
        <w:trPr>
          <w:tblHeader/>
          <w:jc w:val="center"/>
        </w:trPr>
        <w:tc>
          <w:tcPr>
            <w:tcW w:w="298" w:type="pct"/>
            <w:tcBorders>
              <w:bottom w:val="single" w:sz="4" w:space="0" w:color="auto"/>
            </w:tcBorders>
            <w:vAlign w:val="center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№ п/п</w:t>
            </w:r>
          </w:p>
        </w:tc>
        <w:tc>
          <w:tcPr>
            <w:tcW w:w="2361" w:type="pct"/>
            <w:tcBorders>
              <w:bottom w:val="single" w:sz="4" w:space="0" w:color="auto"/>
            </w:tcBorders>
            <w:vAlign w:val="center"/>
            <w:hideMark/>
          </w:tcPr>
          <w:p w:rsidR="004C0333" w:rsidRPr="00EE55F1" w:rsidRDefault="004C0333" w:rsidP="00257A52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Наименование основных мероприятий муниципальной программы</w:t>
            </w:r>
          </w:p>
        </w:tc>
        <w:tc>
          <w:tcPr>
            <w:tcW w:w="897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eastAsia="Calibri" w:hAnsi="PT Astra Serif"/>
                <w:color w:val="1D1B11" w:themeColor="background2" w:themeShade="1A"/>
              </w:rPr>
            </w:pPr>
            <w:r w:rsidRPr="00EE55F1">
              <w:rPr>
                <w:rFonts w:ascii="PT Astra Serif" w:eastAsia="Calibri" w:hAnsi="PT Astra Serif"/>
                <w:color w:val="1D1B11" w:themeColor="background2" w:themeShade="1A"/>
              </w:rPr>
              <w:t>Уточненный план (тыс. рублей)</w:t>
            </w:r>
          </w:p>
        </w:tc>
        <w:tc>
          <w:tcPr>
            <w:tcW w:w="781" w:type="pct"/>
            <w:tcBorders>
              <w:bottom w:val="single" w:sz="4" w:space="0" w:color="auto"/>
            </w:tcBorders>
            <w:vAlign w:val="center"/>
          </w:tcPr>
          <w:p w:rsidR="004C0333" w:rsidRPr="00EE55F1" w:rsidRDefault="004C0333" w:rsidP="005F6DBE">
            <w:pPr>
              <w:jc w:val="center"/>
              <w:rPr>
                <w:rFonts w:ascii="PT Astra Serif" w:eastAsia="Calibri" w:hAnsi="PT Astra Serif"/>
                <w:color w:val="1D1B11" w:themeColor="background2" w:themeShade="1A"/>
              </w:rPr>
            </w:pPr>
            <w:r w:rsidRPr="00EE55F1">
              <w:rPr>
                <w:rFonts w:ascii="PT Astra Serif" w:eastAsia="Calibri" w:hAnsi="PT Astra Serif"/>
                <w:color w:val="1D1B11" w:themeColor="background2" w:themeShade="1A"/>
              </w:rPr>
              <w:t>Исполнено (тыс. рублей)</w:t>
            </w:r>
          </w:p>
        </w:tc>
        <w:tc>
          <w:tcPr>
            <w:tcW w:w="663" w:type="pct"/>
            <w:tcBorders>
              <w:bottom w:val="single" w:sz="4" w:space="0" w:color="auto"/>
            </w:tcBorders>
          </w:tcPr>
          <w:p w:rsidR="004C0333" w:rsidRPr="00EE55F1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% исполнения к уточнён</w:t>
            </w:r>
            <w:r w:rsidR="00D006AD">
              <w:rPr>
                <w:rFonts w:ascii="PT Astra Serif" w:hAnsi="PT Astra Serif"/>
                <w:color w:val="1D1B11" w:themeColor="background2" w:themeShade="1A"/>
              </w:rPr>
              <w:t>-</w:t>
            </w:r>
            <w:r w:rsidRPr="00EE55F1">
              <w:rPr>
                <w:rFonts w:ascii="PT Astra Serif" w:hAnsi="PT Astra Serif"/>
                <w:color w:val="1D1B11" w:themeColor="background2" w:themeShade="1A"/>
              </w:rPr>
              <w:t>ному плану</w:t>
            </w:r>
          </w:p>
        </w:tc>
      </w:tr>
      <w:tr w:rsidR="00D006AD" w:rsidRPr="00EE55F1" w:rsidTr="00D006AD">
        <w:trPr>
          <w:tblHeader/>
          <w:jc w:val="center"/>
        </w:trPr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1</w:t>
            </w:r>
          </w:p>
        </w:tc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2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3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4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0333" w:rsidRPr="00EE55F1" w:rsidRDefault="004C0333" w:rsidP="005F6DBE">
            <w:pPr>
              <w:tabs>
                <w:tab w:val="left" w:pos="1134"/>
              </w:tabs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5</w:t>
            </w:r>
          </w:p>
        </w:tc>
      </w:tr>
      <w:tr w:rsidR="00D006AD" w:rsidRPr="00EE55F1" w:rsidTr="00D006AD">
        <w:trPr>
          <w:jc w:val="center"/>
        </w:trPr>
        <w:tc>
          <w:tcPr>
            <w:tcW w:w="298" w:type="pct"/>
            <w:vMerge w:val="restart"/>
            <w:tcBorders>
              <w:top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 </w:t>
            </w:r>
          </w:p>
        </w:tc>
        <w:tc>
          <w:tcPr>
            <w:tcW w:w="2361" w:type="pct"/>
            <w:tcBorders>
              <w:top w:val="single" w:sz="4" w:space="0" w:color="auto"/>
            </w:tcBorders>
            <w:shd w:val="clear" w:color="000000" w:fill="FFFFFF"/>
            <w:vAlign w:val="bottom"/>
            <w:hideMark/>
          </w:tcPr>
          <w:p w:rsidR="004C0333" w:rsidRPr="00EE55F1" w:rsidRDefault="004C0333" w:rsidP="00721B8A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 xml:space="preserve">Итого по муниципальной программе </w:t>
            </w:r>
          </w:p>
        </w:tc>
        <w:tc>
          <w:tcPr>
            <w:tcW w:w="897" w:type="pct"/>
            <w:tcBorders>
              <w:top w:val="single" w:sz="4" w:space="0" w:color="auto"/>
            </w:tcBorders>
            <w:shd w:val="clear" w:color="000000" w:fill="FFFFFF"/>
            <w:noWrap/>
            <w:vAlign w:val="bottom"/>
          </w:tcPr>
          <w:p w:rsidR="004C0333" w:rsidRPr="00EE55F1" w:rsidRDefault="00E95E3E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371,4</w:t>
            </w:r>
          </w:p>
        </w:tc>
        <w:tc>
          <w:tcPr>
            <w:tcW w:w="781" w:type="pct"/>
            <w:tcBorders>
              <w:top w:val="single" w:sz="4" w:space="0" w:color="auto"/>
            </w:tcBorders>
            <w:shd w:val="clear" w:color="000000" w:fill="FFFFFF"/>
            <w:vAlign w:val="bottom"/>
          </w:tcPr>
          <w:p w:rsidR="004C0333" w:rsidRPr="00EE55F1" w:rsidRDefault="00E95E3E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371,3</w:t>
            </w:r>
          </w:p>
        </w:tc>
        <w:tc>
          <w:tcPr>
            <w:tcW w:w="663" w:type="pct"/>
            <w:tcBorders>
              <w:top w:val="single" w:sz="4" w:space="0" w:color="auto"/>
            </w:tcBorders>
            <w:shd w:val="clear" w:color="000000" w:fill="FFFFFF"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100,0</w:t>
            </w:r>
          </w:p>
        </w:tc>
      </w:tr>
      <w:tr w:rsidR="00D006AD" w:rsidRPr="00EE55F1" w:rsidTr="00D006AD">
        <w:trPr>
          <w:jc w:val="center"/>
        </w:trPr>
        <w:tc>
          <w:tcPr>
            <w:tcW w:w="298" w:type="pct"/>
            <w:vMerge/>
            <w:shd w:val="clear" w:color="000000" w:fill="FFFFFF"/>
            <w:noWrap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в том числе по источникам:</w:t>
            </w:r>
          </w:p>
        </w:tc>
        <w:tc>
          <w:tcPr>
            <w:tcW w:w="897" w:type="pct"/>
            <w:shd w:val="clear" w:color="000000" w:fill="FFFFFF"/>
            <w:noWrap/>
            <w:vAlign w:val="bottom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</w:p>
        </w:tc>
        <w:tc>
          <w:tcPr>
            <w:tcW w:w="781" w:type="pct"/>
            <w:shd w:val="clear" w:color="000000" w:fill="FFFFFF"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</w:p>
        </w:tc>
        <w:tc>
          <w:tcPr>
            <w:tcW w:w="663" w:type="pct"/>
            <w:shd w:val="clear" w:color="000000" w:fill="FFFFFF"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</w:p>
        </w:tc>
      </w:tr>
      <w:tr w:rsidR="00D006AD" w:rsidRPr="00EE55F1" w:rsidTr="00D006AD">
        <w:trPr>
          <w:jc w:val="center"/>
        </w:trPr>
        <w:tc>
          <w:tcPr>
            <w:tcW w:w="298" w:type="pct"/>
            <w:vMerge/>
            <w:shd w:val="clear" w:color="000000" w:fill="FFFFFF"/>
            <w:noWrap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бюджет автономного округа</w:t>
            </w:r>
          </w:p>
        </w:tc>
        <w:tc>
          <w:tcPr>
            <w:tcW w:w="897" w:type="pct"/>
            <w:shd w:val="clear" w:color="000000" w:fill="FFFFFF"/>
            <w:noWrap/>
            <w:vAlign w:val="bottom"/>
          </w:tcPr>
          <w:p w:rsidR="004C0333" w:rsidRPr="00EE55F1" w:rsidRDefault="00E95E3E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289,0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4C0333" w:rsidRPr="00EE55F1" w:rsidRDefault="00E95E3E" w:rsidP="00681E17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28</w:t>
            </w:r>
            <w:r w:rsidR="00681E17" w:rsidRPr="00EE55F1">
              <w:rPr>
                <w:rFonts w:ascii="PT Astra Serif" w:hAnsi="PT Astra Serif"/>
                <w:b/>
                <w:color w:val="1D1B11" w:themeColor="background2" w:themeShade="1A"/>
              </w:rPr>
              <w:t>8</w:t>
            </w: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,</w:t>
            </w:r>
            <w:r w:rsidR="00681E17" w:rsidRPr="00EE55F1">
              <w:rPr>
                <w:rFonts w:ascii="PT Astra Serif" w:hAnsi="PT Astra Serif"/>
                <w:b/>
                <w:color w:val="1D1B11" w:themeColor="background2" w:themeShade="1A"/>
              </w:rPr>
              <w:t>9</w:t>
            </w:r>
          </w:p>
        </w:tc>
        <w:tc>
          <w:tcPr>
            <w:tcW w:w="663" w:type="pct"/>
            <w:shd w:val="clear" w:color="000000" w:fill="FFFFFF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100,0</w:t>
            </w:r>
          </w:p>
        </w:tc>
      </w:tr>
      <w:tr w:rsidR="00D006AD" w:rsidRPr="00EE55F1" w:rsidTr="00D006AD">
        <w:trPr>
          <w:jc w:val="center"/>
        </w:trPr>
        <w:tc>
          <w:tcPr>
            <w:tcW w:w="298" w:type="pct"/>
            <w:vMerge/>
            <w:shd w:val="clear" w:color="000000" w:fill="FFFFFF"/>
            <w:noWrap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местный бюджет</w:t>
            </w:r>
          </w:p>
        </w:tc>
        <w:tc>
          <w:tcPr>
            <w:tcW w:w="897" w:type="pct"/>
            <w:shd w:val="clear" w:color="000000" w:fill="FFFFFF"/>
            <w:noWrap/>
            <w:vAlign w:val="bottom"/>
            <w:hideMark/>
          </w:tcPr>
          <w:p w:rsidR="004C0333" w:rsidRPr="00EE55F1" w:rsidRDefault="00E95E3E" w:rsidP="008542D7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82,4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4C0333" w:rsidRPr="00EE55F1" w:rsidRDefault="00681E17" w:rsidP="008542D7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82,4</w:t>
            </w:r>
          </w:p>
        </w:tc>
        <w:tc>
          <w:tcPr>
            <w:tcW w:w="663" w:type="pct"/>
            <w:shd w:val="clear" w:color="000000" w:fill="FFFFFF"/>
          </w:tcPr>
          <w:p w:rsidR="004C0333" w:rsidRPr="00EE55F1" w:rsidRDefault="00E95E3E" w:rsidP="005F6DBE">
            <w:pPr>
              <w:jc w:val="center"/>
              <w:rPr>
                <w:rFonts w:ascii="PT Astra Serif" w:hAnsi="PT Astra Serif"/>
                <w:b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b/>
                <w:color w:val="1D1B11" w:themeColor="background2" w:themeShade="1A"/>
              </w:rPr>
              <w:t>100,0</w:t>
            </w:r>
          </w:p>
        </w:tc>
      </w:tr>
      <w:tr w:rsidR="00D006AD" w:rsidRPr="00EE55F1" w:rsidTr="00D006AD">
        <w:trPr>
          <w:trHeight w:val="274"/>
          <w:jc w:val="center"/>
        </w:trPr>
        <w:tc>
          <w:tcPr>
            <w:tcW w:w="298" w:type="pct"/>
            <w:vMerge w:val="restart"/>
            <w:shd w:val="clear" w:color="000000" w:fill="FFFFFF"/>
            <w:noWrap/>
            <w:hideMark/>
          </w:tcPr>
          <w:p w:rsidR="004C0333" w:rsidRPr="00EE55F1" w:rsidRDefault="00E95E3E" w:rsidP="008542D7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1</w:t>
            </w: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Организация деятельности по обеспечению безопасных условий при организации отдыха и оздоровления детей, всего</w:t>
            </w:r>
          </w:p>
        </w:tc>
        <w:tc>
          <w:tcPr>
            <w:tcW w:w="897" w:type="pct"/>
            <w:shd w:val="clear" w:color="000000" w:fill="FFFFFF"/>
            <w:noWrap/>
            <w:vAlign w:val="bottom"/>
          </w:tcPr>
          <w:p w:rsidR="004C0333" w:rsidRPr="00EE55F1" w:rsidRDefault="00E95E3E" w:rsidP="0083486D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82,3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4C0333" w:rsidRPr="00EE55F1" w:rsidRDefault="00E95E3E" w:rsidP="0083486D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82,3</w:t>
            </w:r>
          </w:p>
        </w:tc>
        <w:tc>
          <w:tcPr>
            <w:tcW w:w="663" w:type="pct"/>
            <w:shd w:val="clear" w:color="000000" w:fill="FFFFFF"/>
            <w:vAlign w:val="bottom"/>
          </w:tcPr>
          <w:p w:rsidR="004C0333" w:rsidRPr="00EE55F1" w:rsidRDefault="00E95E3E" w:rsidP="0083486D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100,0</w:t>
            </w:r>
          </w:p>
        </w:tc>
      </w:tr>
      <w:tr w:rsidR="00D006AD" w:rsidRPr="00EE55F1" w:rsidTr="00D006AD">
        <w:trPr>
          <w:trHeight w:val="274"/>
          <w:jc w:val="center"/>
        </w:trPr>
        <w:tc>
          <w:tcPr>
            <w:tcW w:w="298" w:type="pct"/>
            <w:vMerge/>
            <w:shd w:val="clear" w:color="000000" w:fill="FFFFFF"/>
            <w:noWrap/>
            <w:vAlign w:val="center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в том числе по источникам:</w:t>
            </w:r>
          </w:p>
        </w:tc>
        <w:tc>
          <w:tcPr>
            <w:tcW w:w="897" w:type="pct"/>
            <w:shd w:val="clear" w:color="000000" w:fill="FFFFFF"/>
            <w:noWrap/>
            <w:vAlign w:val="bottom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</w:p>
        </w:tc>
        <w:tc>
          <w:tcPr>
            <w:tcW w:w="781" w:type="pct"/>
            <w:shd w:val="clear" w:color="000000" w:fill="FFFFFF"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</w:p>
        </w:tc>
        <w:tc>
          <w:tcPr>
            <w:tcW w:w="663" w:type="pct"/>
            <w:shd w:val="clear" w:color="000000" w:fill="FFFFFF"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</w:p>
        </w:tc>
      </w:tr>
      <w:tr w:rsidR="00D006AD" w:rsidRPr="00EE55F1" w:rsidTr="00D006AD">
        <w:trPr>
          <w:trHeight w:val="181"/>
          <w:jc w:val="center"/>
        </w:trPr>
        <w:tc>
          <w:tcPr>
            <w:tcW w:w="298" w:type="pct"/>
            <w:vMerge/>
            <w:shd w:val="clear" w:color="000000" w:fill="FFFFFF"/>
            <w:noWrap/>
            <w:vAlign w:val="center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бюджет автономного округа</w:t>
            </w:r>
          </w:p>
        </w:tc>
        <w:tc>
          <w:tcPr>
            <w:tcW w:w="897" w:type="pct"/>
            <w:shd w:val="clear" w:color="000000" w:fill="FFFFFF"/>
            <w:noWrap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0,0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0,0</w:t>
            </w:r>
          </w:p>
        </w:tc>
        <w:tc>
          <w:tcPr>
            <w:tcW w:w="663" w:type="pct"/>
            <w:shd w:val="clear" w:color="000000" w:fill="FFFFFF"/>
            <w:vAlign w:val="bottom"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0,0</w:t>
            </w:r>
          </w:p>
        </w:tc>
      </w:tr>
      <w:tr w:rsidR="00D006AD" w:rsidRPr="00EE55F1" w:rsidTr="00D006AD">
        <w:trPr>
          <w:trHeight w:val="307"/>
          <w:jc w:val="center"/>
        </w:trPr>
        <w:tc>
          <w:tcPr>
            <w:tcW w:w="298" w:type="pct"/>
            <w:vMerge/>
            <w:shd w:val="clear" w:color="000000" w:fill="FFFFFF"/>
            <w:noWrap/>
            <w:vAlign w:val="center"/>
            <w:hideMark/>
          </w:tcPr>
          <w:p w:rsidR="004C0333" w:rsidRPr="00EE55F1" w:rsidRDefault="004C0333" w:rsidP="005F6DBE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4C0333" w:rsidRPr="00EE55F1" w:rsidRDefault="004C0333" w:rsidP="005F6DBE">
            <w:pPr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местный бюджет</w:t>
            </w:r>
          </w:p>
        </w:tc>
        <w:tc>
          <w:tcPr>
            <w:tcW w:w="897" w:type="pct"/>
            <w:shd w:val="clear" w:color="000000" w:fill="FFFFFF"/>
            <w:noWrap/>
            <w:vAlign w:val="bottom"/>
          </w:tcPr>
          <w:p w:rsidR="004C0333" w:rsidRPr="00EE55F1" w:rsidRDefault="00E95E3E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82,3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4C0333" w:rsidRPr="00EE55F1" w:rsidRDefault="00E95E3E" w:rsidP="005F6DBE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82,3</w:t>
            </w:r>
          </w:p>
        </w:tc>
        <w:tc>
          <w:tcPr>
            <w:tcW w:w="663" w:type="pct"/>
            <w:shd w:val="clear" w:color="000000" w:fill="FFFFFF"/>
            <w:vAlign w:val="bottom"/>
          </w:tcPr>
          <w:p w:rsidR="004C0333" w:rsidRPr="00EE55F1" w:rsidRDefault="00E95E3E" w:rsidP="0083486D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100,0</w:t>
            </w:r>
          </w:p>
        </w:tc>
      </w:tr>
      <w:tr w:rsidR="00D006AD" w:rsidRPr="00EE55F1" w:rsidTr="00D006AD">
        <w:trPr>
          <w:trHeight w:val="272"/>
          <w:jc w:val="center"/>
        </w:trPr>
        <w:tc>
          <w:tcPr>
            <w:tcW w:w="298" w:type="pct"/>
            <w:vMerge w:val="restart"/>
            <w:shd w:val="clear" w:color="000000" w:fill="FFFFFF"/>
            <w:noWrap/>
            <w:hideMark/>
          </w:tcPr>
          <w:p w:rsidR="008542D7" w:rsidRPr="00EE55F1" w:rsidRDefault="00E95E3E" w:rsidP="008542D7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2</w:t>
            </w: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8542D7" w:rsidRPr="00EE55F1" w:rsidRDefault="008542D7" w:rsidP="00DC6C03">
            <w:pPr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Организация деятельности лагерей с дневным пребыванием</w:t>
            </w:r>
            <w:r w:rsidR="00DC6C03" w:rsidRPr="00EE55F1">
              <w:rPr>
                <w:rFonts w:ascii="PT Astra Serif" w:hAnsi="PT Astra Serif"/>
                <w:color w:val="1D1B11" w:themeColor="background2" w:themeShade="1A"/>
              </w:rPr>
              <w:t xml:space="preserve"> детей на базе учреждений и организаций города Югорска, специализированных</w:t>
            </w:r>
            <w:r w:rsidRPr="00EE55F1">
              <w:rPr>
                <w:rFonts w:ascii="PT Astra Serif" w:hAnsi="PT Astra Serif"/>
                <w:color w:val="1D1B11" w:themeColor="background2" w:themeShade="1A"/>
              </w:rPr>
              <w:t xml:space="preserve"> </w:t>
            </w:r>
            <w:r w:rsidR="00DC6C03" w:rsidRPr="00EE55F1">
              <w:rPr>
                <w:rFonts w:ascii="PT Astra Serif" w:hAnsi="PT Astra Serif"/>
                <w:color w:val="1D1B11" w:themeColor="background2" w:themeShade="1A"/>
              </w:rPr>
              <w:t>(профильных) лагерей (палаточный лагерь, лагерь труда и отдыха) и других</w:t>
            </w:r>
            <w:r w:rsidRPr="00EE55F1">
              <w:rPr>
                <w:rFonts w:ascii="PT Astra Serif" w:hAnsi="PT Astra Serif"/>
                <w:color w:val="1D1B11" w:themeColor="background2" w:themeShade="1A"/>
              </w:rPr>
              <w:t>, всего</w:t>
            </w:r>
          </w:p>
        </w:tc>
        <w:tc>
          <w:tcPr>
            <w:tcW w:w="897" w:type="pct"/>
            <w:shd w:val="clear" w:color="000000" w:fill="FFFFFF"/>
            <w:noWrap/>
            <w:vAlign w:val="bottom"/>
          </w:tcPr>
          <w:p w:rsidR="008542D7" w:rsidRPr="00EE55F1" w:rsidRDefault="00E95E3E" w:rsidP="008542D7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289,1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8542D7" w:rsidRPr="00EE55F1" w:rsidRDefault="00E95E3E" w:rsidP="00681E17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28</w:t>
            </w:r>
            <w:r w:rsidR="00681E17" w:rsidRPr="00EE55F1">
              <w:rPr>
                <w:rFonts w:ascii="PT Astra Serif" w:hAnsi="PT Astra Serif"/>
                <w:color w:val="1D1B11" w:themeColor="background2" w:themeShade="1A"/>
              </w:rPr>
              <w:t>9,0</w:t>
            </w:r>
          </w:p>
        </w:tc>
        <w:tc>
          <w:tcPr>
            <w:tcW w:w="663" w:type="pct"/>
            <w:shd w:val="clear" w:color="000000" w:fill="FFFFFF"/>
            <w:vAlign w:val="bottom"/>
          </w:tcPr>
          <w:p w:rsidR="008542D7" w:rsidRPr="00EE55F1" w:rsidRDefault="008542D7" w:rsidP="008542D7">
            <w:pPr>
              <w:jc w:val="center"/>
              <w:rPr>
                <w:rFonts w:ascii="PT Astra Serif" w:hAnsi="PT Astra Serif"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color w:val="1D1B11" w:themeColor="background2" w:themeShade="1A"/>
              </w:rPr>
              <w:t>100,0</w:t>
            </w:r>
          </w:p>
        </w:tc>
      </w:tr>
      <w:tr w:rsidR="00D006AD" w:rsidRPr="00EE55F1" w:rsidTr="00D006AD">
        <w:trPr>
          <w:trHeight w:val="272"/>
          <w:jc w:val="center"/>
        </w:trPr>
        <w:tc>
          <w:tcPr>
            <w:tcW w:w="298" w:type="pct"/>
            <w:vMerge/>
            <w:shd w:val="clear" w:color="000000" w:fill="FFFFFF"/>
            <w:noWrap/>
            <w:vAlign w:val="bottom"/>
            <w:hideMark/>
          </w:tcPr>
          <w:p w:rsidR="008542D7" w:rsidRPr="00EE55F1" w:rsidRDefault="008542D7" w:rsidP="008542D7">
            <w:pPr>
              <w:rPr>
                <w:rFonts w:ascii="PT Astra Serif" w:hAnsi="PT Astra Serif"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8542D7" w:rsidRPr="00EE55F1" w:rsidRDefault="008542D7" w:rsidP="008542D7">
            <w:pPr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в том числе по источникам:</w:t>
            </w:r>
          </w:p>
        </w:tc>
        <w:tc>
          <w:tcPr>
            <w:tcW w:w="897" w:type="pct"/>
            <w:shd w:val="clear" w:color="000000" w:fill="FFFFFF"/>
            <w:noWrap/>
            <w:vAlign w:val="bottom"/>
            <w:hideMark/>
          </w:tcPr>
          <w:p w:rsidR="008542D7" w:rsidRPr="00EE55F1" w:rsidRDefault="008542D7" w:rsidP="008542D7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</w:p>
        </w:tc>
        <w:tc>
          <w:tcPr>
            <w:tcW w:w="781" w:type="pct"/>
            <w:shd w:val="clear" w:color="000000" w:fill="FFFFFF"/>
            <w:vAlign w:val="bottom"/>
          </w:tcPr>
          <w:p w:rsidR="008542D7" w:rsidRPr="00EE55F1" w:rsidRDefault="008542D7" w:rsidP="008542D7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</w:p>
        </w:tc>
        <w:tc>
          <w:tcPr>
            <w:tcW w:w="663" w:type="pct"/>
            <w:shd w:val="clear" w:color="000000" w:fill="FFFFFF"/>
            <w:vAlign w:val="bottom"/>
          </w:tcPr>
          <w:p w:rsidR="008542D7" w:rsidRPr="00EE55F1" w:rsidRDefault="008542D7" w:rsidP="008542D7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</w:p>
        </w:tc>
      </w:tr>
      <w:tr w:rsidR="00D006AD" w:rsidRPr="00EE55F1" w:rsidTr="00D006AD">
        <w:trPr>
          <w:trHeight w:val="272"/>
          <w:jc w:val="center"/>
        </w:trPr>
        <w:tc>
          <w:tcPr>
            <w:tcW w:w="298" w:type="pct"/>
            <w:vMerge/>
            <w:shd w:val="clear" w:color="000000" w:fill="FFFFFF"/>
            <w:noWrap/>
            <w:vAlign w:val="bottom"/>
            <w:hideMark/>
          </w:tcPr>
          <w:p w:rsidR="008542D7" w:rsidRPr="00EE55F1" w:rsidRDefault="008542D7" w:rsidP="008542D7">
            <w:pPr>
              <w:rPr>
                <w:rFonts w:ascii="PT Astra Serif" w:hAnsi="PT Astra Serif"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8542D7" w:rsidRPr="00EE55F1" w:rsidRDefault="008542D7" w:rsidP="008542D7">
            <w:pPr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бюджет автономного округа</w:t>
            </w:r>
          </w:p>
        </w:tc>
        <w:tc>
          <w:tcPr>
            <w:tcW w:w="897" w:type="pct"/>
            <w:shd w:val="clear" w:color="000000" w:fill="FFFFFF"/>
            <w:noWrap/>
            <w:vAlign w:val="bottom"/>
            <w:hideMark/>
          </w:tcPr>
          <w:p w:rsidR="008542D7" w:rsidRPr="00EE55F1" w:rsidRDefault="00E95E3E" w:rsidP="006C0276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289,0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8542D7" w:rsidRPr="00EE55F1" w:rsidRDefault="00E95E3E" w:rsidP="00681E17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28</w:t>
            </w:r>
            <w:r w:rsidR="00681E17" w:rsidRPr="00EE55F1">
              <w:rPr>
                <w:rFonts w:ascii="PT Astra Serif" w:hAnsi="PT Astra Serif"/>
                <w:i/>
                <w:color w:val="1D1B11" w:themeColor="background2" w:themeShade="1A"/>
              </w:rPr>
              <w:t>8</w:t>
            </w: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,</w:t>
            </w:r>
            <w:r w:rsidR="00681E17" w:rsidRPr="00EE55F1">
              <w:rPr>
                <w:rFonts w:ascii="PT Astra Serif" w:hAnsi="PT Astra Serif"/>
                <w:i/>
                <w:color w:val="1D1B11" w:themeColor="background2" w:themeShade="1A"/>
              </w:rPr>
              <w:t>9</w:t>
            </w:r>
          </w:p>
        </w:tc>
        <w:tc>
          <w:tcPr>
            <w:tcW w:w="663" w:type="pct"/>
            <w:shd w:val="clear" w:color="000000" w:fill="FFFFFF"/>
            <w:vAlign w:val="bottom"/>
          </w:tcPr>
          <w:p w:rsidR="008542D7" w:rsidRPr="00EE55F1" w:rsidRDefault="008542D7" w:rsidP="008542D7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100,0</w:t>
            </w:r>
          </w:p>
        </w:tc>
      </w:tr>
      <w:tr w:rsidR="00D006AD" w:rsidRPr="00EE55F1" w:rsidTr="00D006AD">
        <w:trPr>
          <w:trHeight w:val="272"/>
          <w:jc w:val="center"/>
        </w:trPr>
        <w:tc>
          <w:tcPr>
            <w:tcW w:w="298" w:type="pct"/>
            <w:vMerge/>
            <w:shd w:val="clear" w:color="000000" w:fill="FFFFFF"/>
            <w:noWrap/>
            <w:vAlign w:val="bottom"/>
            <w:hideMark/>
          </w:tcPr>
          <w:p w:rsidR="008542D7" w:rsidRPr="00EE55F1" w:rsidRDefault="008542D7" w:rsidP="008542D7">
            <w:pPr>
              <w:rPr>
                <w:rFonts w:ascii="PT Astra Serif" w:hAnsi="PT Astra Serif"/>
                <w:color w:val="1D1B11" w:themeColor="background2" w:themeShade="1A"/>
              </w:rPr>
            </w:pPr>
          </w:p>
        </w:tc>
        <w:tc>
          <w:tcPr>
            <w:tcW w:w="2361" w:type="pct"/>
            <w:shd w:val="clear" w:color="000000" w:fill="FFFFFF"/>
            <w:vAlign w:val="bottom"/>
            <w:hideMark/>
          </w:tcPr>
          <w:p w:rsidR="008542D7" w:rsidRPr="00EE55F1" w:rsidRDefault="008542D7" w:rsidP="008542D7">
            <w:pPr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местный бюджет</w:t>
            </w:r>
          </w:p>
        </w:tc>
        <w:tc>
          <w:tcPr>
            <w:tcW w:w="897" w:type="pct"/>
            <w:shd w:val="clear" w:color="000000" w:fill="FFFFFF"/>
            <w:noWrap/>
            <w:vAlign w:val="bottom"/>
          </w:tcPr>
          <w:p w:rsidR="008542D7" w:rsidRPr="00EE55F1" w:rsidRDefault="00E95E3E" w:rsidP="006C0276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0,1</w:t>
            </w:r>
          </w:p>
        </w:tc>
        <w:tc>
          <w:tcPr>
            <w:tcW w:w="781" w:type="pct"/>
            <w:shd w:val="clear" w:color="000000" w:fill="FFFFFF"/>
            <w:vAlign w:val="bottom"/>
          </w:tcPr>
          <w:p w:rsidR="008542D7" w:rsidRPr="00EE55F1" w:rsidRDefault="00681E17" w:rsidP="006C0276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0,1</w:t>
            </w:r>
          </w:p>
        </w:tc>
        <w:tc>
          <w:tcPr>
            <w:tcW w:w="663" w:type="pct"/>
            <w:shd w:val="clear" w:color="000000" w:fill="FFFFFF"/>
            <w:vAlign w:val="bottom"/>
          </w:tcPr>
          <w:p w:rsidR="008542D7" w:rsidRPr="00EE55F1" w:rsidRDefault="00755499" w:rsidP="008542D7">
            <w:pPr>
              <w:jc w:val="center"/>
              <w:rPr>
                <w:rFonts w:ascii="PT Astra Serif" w:hAnsi="PT Astra Serif"/>
                <w:i/>
                <w:color w:val="1D1B11" w:themeColor="background2" w:themeShade="1A"/>
              </w:rPr>
            </w:pPr>
            <w:r w:rsidRPr="00EE55F1">
              <w:rPr>
                <w:rFonts w:ascii="PT Astra Serif" w:hAnsi="PT Astra Serif"/>
                <w:i/>
                <w:color w:val="1D1B11" w:themeColor="background2" w:themeShade="1A"/>
              </w:rPr>
              <w:t>100,0</w:t>
            </w:r>
          </w:p>
        </w:tc>
      </w:tr>
    </w:tbl>
    <w:p w:rsidR="004C0333" w:rsidRPr="00722D13" w:rsidRDefault="004C0333" w:rsidP="004C0333">
      <w:pPr>
        <w:ind w:firstLine="360"/>
        <w:rPr>
          <w:rFonts w:ascii="PT Astra Serif" w:hAnsi="PT Astra Serif"/>
          <w:color w:val="1D1B11" w:themeColor="background2" w:themeShade="1A"/>
        </w:rPr>
      </w:pPr>
    </w:p>
    <w:p w:rsidR="00FD5404" w:rsidRPr="00722D13" w:rsidRDefault="008361C4" w:rsidP="008361C4">
      <w:pPr>
        <w:ind w:firstLine="708"/>
        <w:jc w:val="both"/>
        <w:rPr>
          <w:rFonts w:ascii="PT Astra Serif" w:hAnsi="PT Astra Serif"/>
          <w:bCs/>
          <w:color w:val="1D1B11" w:themeColor="background2" w:themeShade="1A"/>
        </w:rPr>
      </w:pPr>
      <w:r w:rsidRPr="00722D13">
        <w:rPr>
          <w:rFonts w:ascii="PT Astra Serif" w:hAnsi="PT Astra Serif"/>
          <w:color w:val="1D1B11" w:themeColor="background2" w:themeShade="1A"/>
        </w:rPr>
        <w:t xml:space="preserve">В рамках основного </w:t>
      </w:r>
      <w:r w:rsidR="00245577" w:rsidRPr="00722D13">
        <w:rPr>
          <w:rFonts w:ascii="PT Astra Serif" w:hAnsi="PT Astra Serif"/>
          <w:color w:val="1D1B11" w:themeColor="background2" w:themeShade="1A"/>
        </w:rPr>
        <w:t>мероприятия «Организация деятельности лагерей с дневным пребыванием детей на базе учреждений и организаций города Югорска, специализированных (профильных) лагерей (палаточный лагерь, лагерь труда и отдыха) и других</w:t>
      </w:r>
      <w:r w:rsidR="007B70B3" w:rsidRPr="00722D13">
        <w:rPr>
          <w:rFonts w:ascii="PT Astra Serif" w:hAnsi="PT Astra Serif"/>
          <w:color w:val="1D1B11" w:themeColor="background2" w:themeShade="1A"/>
        </w:rPr>
        <w:t xml:space="preserve">» </w:t>
      </w:r>
      <w:r w:rsidR="00EE721F" w:rsidRPr="00722D13">
        <w:rPr>
          <w:rFonts w:ascii="PT Astra Serif" w:hAnsi="PT Astra Serif"/>
          <w:color w:val="1D1B11" w:themeColor="background2" w:themeShade="1A"/>
        </w:rPr>
        <w:t>израсходован</w:t>
      </w:r>
      <w:r w:rsidR="00D21272" w:rsidRPr="00722D13">
        <w:rPr>
          <w:rFonts w:ascii="PT Astra Serif" w:hAnsi="PT Astra Serif"/>
          <w:color w:val="1D1B11" w:themeColor="background2" w:themeShade="1A"/>
        </w:rPr>
        <w:t>о</w:t>
      </w:r>
      <w:r w:rsidRPr="00722D13">
        <w:rPr>
          <w:rFonts w:ascii="PT Astra Serif" w:hAnsi="PT Astra Serif"/>
          <w:color w:val="1D1B11" w:themeColor="background2" w:themeShade="1A"/>
        </w:rPr>
        <w:t xml:space="preserve"> </w:t>
      </w:r>
      <w:r w:rsidR="00010442" w:rsidRPr="00722D13">
        <w:rPr>
          <w:rFonts w:ascii="PT Astra Serif" w:hAnsi="PT Astra Serif"/>
          <w:color w:val="1D1B11" w:themeColor="background2" w:themeShade="1A"/>
        </w:rPr>
        <w:t>28</w:t>
      </w:r>
      <w:r w:rsidR="001839A8" w:rsidRPr="00722D13">
        <w:rPr>
          <w:rFonts w:ascii="PT Astra Serif" w:hAnsi="PT Astra Serif"/>
          <w:color w:val="1D1B11" w:themeColor="background2" w:themeShade="1A"/>
        </w:rPr>
        <w:t>9</w:t>
      </w:r>
      <w:r w:rsidR="00F15FEF" w:rsidRPr="00722D13">
        <w:rPr>
          <w:rFonts w:ascii="PT Astra Serif" w:hAnsi="PT Astra Serif"/>
          <w:color w:val="1D1B11" w:themeColor="background2" w:themeShade="1A"/>
        </w:rPr>
        <w:t>,</w:t>
      </w:r>
      <w:r w:rsidR="001839A8" w:rsidRPr="00722D13">
        <w:rPr>
          <w:rFonts w:ascii="PT Astra Serif" w:hAnsi="PT Astra Serif"/>
          <w:color w:val="1D1B11" w:themeColor="background2" w:themeShade="1A"/>
        </w:rPr>
        <w:t>0</w:t>
      </w:r>
      <w:r w:rsidR="007B70B3" w:rsidRPr="00722D13">
        <w:rPr>
          <w:rFonts w:ascii="PT Astra Serif" w:hAnsi="PT Astra Serif"/>
          <w:color w:val="1D1B11" w:themeColor="background2" w:themeShade="1A"/>
        </w:rPr>
        <w:t xml:space="preserve"> тыс. рублей</w:t>
      </w:r>
      <w:r w:rsidR="001839A8" w:rsidRPr="00722D13">
        <w:rPr>
          <w:rFonts w:ascii="PT Astra Serif" w:hAnsi="PT Astra Serif"/>
          <w:color w:val="1D1B11" w:themeColor="background2" w:themeShade="1A"/>
        </w:rPr>
        <w:t xml:space="preserve">, в том числе </w:t>
      </w:r>
      <w:r w:rsidR="004C0333" w:rsidRPr="00722D13">
        <w:rPr>
          <w:rFonts w:ascii="PT Astra Serif" w:hAnsi="PT Astra Serif"/>
          <w:bCs/>
          <w:color w:val="1D1B11" w:themeColor="background2" w:themeShade="1A"/>
        </w:rPr>
        <w:t>за счет субсидии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 (включительно) в лагерях труда и отдыха с дневным пребыванием детей в рамках подпрограммы «</w:t>
      </w:r>
      <w:r w:rsidRPr="00722D13">
        <w:rPr>
          <w:rFonts w:ascii="PT Astra Serif" w:hAnsi="PT Astra Serif"/>
          <w:bCs/>
          <w:color w:val="1D1B11" w:themeColor="background2" w:themeShade="1A"/>
        </w:rPr>
        <w:t>Общее образование. Дополнительное образование детей</w:t>
      </w:r>
      <w:r w:rsidR="004C0333" w:rsidRPr="00722D13">
        <w:rPr>
          <w:rFonts w:ascii="PT Astra Serif" w:hAnsi="PT Astra Serif"/>
          <w:bCs/>
          <w:color w:val="1D1B11" w:themeColor="background2" w:themeShade="1A"/>
        </w:rPr>
        <w:t>» государственной программы Ханты – Мансийского автономного округа – Югры «</w:t>
      </w:r>
      <w:r w:rsidRPr="00722D13">
        <w:rPr>
          <w:rFonts w:ascii="PT Astra Serif" w:hAnsi="PT Astra Serif"/>
          <w:bCs/>
          <w:color w:val="1D1B11" w:themeColor="background2" w:themeShade="1A"/>
        </w:rPr>
        <w:t>Развитие образование</w:t>
      </w:r>
      <w:r w:rsidR="004C0333" w:rsidRPr="00722D13">
        <w:rPr>
          <w:rFonts w:ascii="PT Astra Serif" w:hAnsi="PT Astra Serif"/>
          <w:bCs/>
          <w:color w:val="1D1B11" w:themeColor="background2" w:themeShade="1A"/>
        </w:rPr>
        <w:t>»</w:t>
      </w:r>
      <w:r w:rsidR="001839A8" w:rsidRPr="00722D13">
        <w:rPr>
          <w:rFonts w:ascii="PT Astra Serif" w:hAnsi="PT Astra Serif"/>
          <w:bCs/>
          <w:color w:val="1D1B11" w:themeColor="background2" w:themeShade="1A"/>
        </w:rPr>
        <w:t xml:space="preserve"> в сумме 288,9 тыс. рублей</w:t>
      </w:r>
      <w:r w:rsidR="00F15FEF" w:rsidRPr="00722D13">
        <w:rPr>
          <w:rFonts w:ascii="PT Astra Serif" w:hAnsi="PT Astra Serif"/>
          <w:bCs/>
          <w:color w:val="1D1B11" w:themeColor="background2" w:themeShade="1A"/>
        </w:rPr>
        <w:t>.</w:t>
      </w:r>
      <w:r w:rsidR="004C0333" w:rsidRPr="00722D13">
        <w:rPr>
          <w:rFonts w:ascii="PT Astra Serif" w:hAnsi="PT Astra Serif"/>
          <w:bCs/>
          <w:color w:val="1D1B11" w:themeColor="background2" w:themeShade="1A"/>
        </w:rPr>
        <w:t xml:space="preserve"> </w:t>
      </w:r>
    </w:p>
    <w:p w:rsidR="004C0333" w:rsidRPr="00722D13" w:rsidRDefault="004C0333" w:rsidP="008361C4">
      <w:pPr>
        <w:ind w:firstLine="708"/>
        <w:jc w:val="both"/>
        <w:rPr>
          <w:rFonts w:ascii="PT Astra Serif" w:hAnsi="PT Astra Serif"/>
          <w:bCs/>
          <w:color w:val="1D1B11" w:themeColor="background2" w:themeShade="1A"/>
        </w:rPr>
      </w:pPr>
      <w:r w:rsidRPr="00722D13">
        <w:rPr>
          <w:rFonts w:ascii="PT Astra Serif" w:hAnsi="PT Astra Serif"/>
          <w:bCs/>
          <w:color w:val="1D1B11" w:themeColor="background2" w:themeShade="1A"/>
        </w:rPr>
        <w:t>Указанные средства были израсходованы на</w:t>
      </w:r>
      <w:r w:rsidR="00F15FEF" w:rsidRPr="00722D13">
        <w:rPr>
          <w:rFonts w:ascii="PT Astra Serif" w:hAnsi="PT Astra Serif"/>
          <w:bCs/>
          <w:color w:val="1D1B11" w:themeColor="background2" w:themeShade="1A"/>
        </w:rPr>
        <w:t xml:space="preserve"> </w:t>
      </w:r>
      <w:r w:rsidR="00280D79" w:rsidRPr="00722D13">
        <w:rPr>
          <w:rFonts w:ascii="PT Astra Serif" w:hAnsi="PT Astra Serif"/>
          <w:bCs/>
          <w:color w:val="1D1B11" w:themeColor="background2" w:themeShade="1A"/>
        </w:rPr>
        <w:t>организацию работы лагерей с дневным пребыванием</w:t>
      </w:r>
      <w:r w:rsidR="00CE6954" w:rsidRPr="00722D13">
        <w:rPr>
          <w:rFonts w:ascii="PT Astra Serif" w:hAnsi="PT Astra Serif"/>
          <w:bCs/>
          <w:color w:val="1D1B11" w:themeColor="background2" w:themeShade="1A"/>
        </w:rPr>
        <w:t xml:space="preserve"> детей в период осенних каникул</w:t>
      </w:r>
      <w:r w:rsidR="00280D79" w:rsidRPr="00722D13">
        <w:rPr>
          <w:rFonts w:ascii="PT Astra Serif" w:hAnsi="PT Astra Serif"/>
          <w:bCs/>
          <w:color w:val="1D1B11" w:themeColor="background2" w:themeShade="1A"/>
        </w:rPr>
        <w:t xml:space="preserve"> в заочном формате с использованием дистанционных технологий с выдачей продуктового набора взамен питания.</w:t>
      </w:r>
      <w:r w:rsidR="00F15FEF" w:rsidRPr="00722D13">
        <w:rPr>
          <w:rFonts w:ascii="PT Astra Serif" w:hAnsi="PT Astra Serif"/>
          <w:bCs/>
          <w:color w:val="1D1B11" w:themeColor="background2" w:themeShade="1A"/>
        </w:rPr>
        <w:t xml:space="preserve"> </w:t>
      </w:r>
    </w:p>
    <w:p w:rsidR="004C0333" w:rsidRPr="00722D13" w:rsidRDefault="004C0333" w:rsidP="004C0333">
      <w:pPr>
        <w:pStyle w:val="Standard"/>
        <w:autoSpaceDE w:val="0"/>
        <w:ind w:firstLine="709"/>
        <w:jc w:val="both"/>
        <w:rPr>
          <w:rFonts w:ascii="PT Astra Serif" w:hAnsi="PT Astra Serif"/>
          <w:bCs/>
          <w:color w:val="1D1B11" w:themeColor="background2" w:themeShade="1A"/>
          <w:lang w:val="ru-RU"/>
        </w:rPr>
      </w:pPr>
      <w:r w:rsidRPr="00722D13">
        <w:rPr>
          <w:rFonts w:ascii="PT Astra Serif" w:hAnsi="PT Astra Serif"/>
          <w:bCs/>
          <w:color w:val="1D1B11" w:themeColor="background2" w:themeShade="1A"/>
          <w:lang w:val="ru-RU"/>
        </w:rPr>
        <w:t>Выделенный объем бюджетных ассигнований на реализацию данно</w:t>
      </w:r>
      <w:r w:rsidR="000449E2" w:rsidRPr="00722D13">
        <w:rPr>
          <w:rFonts w:ascii="PT Astra Serif" w:hAnsi="PT Astra Serif"/>
          <w:bCs/>
          <w:color w:val="1D1B11" w:themeColor="background2" w:themeShade="1A"/>
          <w:lang w:val="ru-RU"/>
        </w:rPr>
        <w:t>го</w:t>
      </w:r>
      <w:r w:rsidRPr="00722D13">
        <w:rPr>
          <w:rFonts w:ascii="PT Astra Serif" w:hAnsi="PT Astra Serif"/>
          <w:bCs/>
          <w:color w:val="1D1B11" w:themeColor="background2" w:themeShade="1A"/>
          <w:lang w:val="ru-RU"/>
        </w:rPr>
        <w:t xml:space="preserve"> </w:t>
      </w:r>
      <w:r w:rsidR="000449E2" w:rsidRPr="00722D13">
        <w:rPr>
          <w:rFonts w:ascii="PT Astra Serif" w:hAnsi="PT Astra Serif"/>
          <w:bCs/>
          <w:color w:val="1D1B11" w:themeColor="background2" w:themeShade="1A"/>
          <w:lang w:val="ru-RU"/>
        </w:rPr>
        <w:t>основного мероприятия</w:t>
      </w:r>
      <w:r w:rsidRPr="00722D13">
        <w:rPr>
          <w:rFonts w:ascii="PT Astra Serif" w:hAnsi="PT Astra Serif"/>
          <w:bCs/>
          <w:color w:val="1D1B11" w:themeColor="background2" w:themeShade="1A"/>
          <w:lang w:val="ru-RU"/>
        </w:rPr>
        <w:t xml:space="preserve"> позволил:</w:t>
      </w:r>
    </w:p>
    <w:p w:rsidR="008C0BD7" w:rsidRPr="00722D13" w:rsidRDefault="004C0333" w:rsidP="004C0333">
      <w:pPr>
        <w:ind w:firstLine="709"/>
        <w:jc w:val="both"/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</w:pPr>
      <w:r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 xml:space="preserve">- организовать деятельность лагерей с дневным пребыванием </w:t>
      </w:r>
      <w:r w:rsidR="00F15FEF"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 xml:space="preserve">детей в период осенних каникул </w:t>
      </w:r>
      <w:r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>на базе</w:t>
      </w:r>
      <w:r w:rsidR="00F15FEF"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 xml:space="preserve"> 6</w:t>
      </w:r>
      <w:r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 xml:space="preserve"> </w:t>
      </w:r>
      <w:r w:rsidR="00F15FEF"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>у</w:t>
      </w:r>
      <w:r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>чреждений образования</w:t>
      </w:r>
      <w:r w:rsidR="00F15FEF" w:rsidRPr="00722D13">
        <w:rPr>
          <w:rFonts w:ascii="PT Astra Serif" w:eastAsia="Andale Sans UI" w:hAnsi="PT Astra Serif" w:cs="Tahoma"/>
          <w:bCs/>
          <w:kern w:val="3"/>
          <w:lang w:eastAsia="ja-JP" w:bidi="fa-IR"/>
        </w:rPr>
        <w:t>;</w:t>
      </w:r>
    </w:p>
    <w:p w:rsidR="004C0333" w:rsidRPr="00722D13" w:rsidRDefault="000449E2" w:rsidP="00A137B4">
      <w:pPr>
        <w:ind w:firstLine="709"/>
        <w:jc w:val="both"/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</w:pPr>
      <w:r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 xml:space="preserve">- охватить </w:t>
      </w:r>
      <w:r w:rsidR="00CE6954"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 xml:space="preserve">организованным </w:t>
      </w:r>
      <w:r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 xml:space="preserve">отдыхом в </w:t>
      </w:r>
      <w:r w:rsidR="00F15FEF"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>каникулярное вр</w:t>
      </w:r>
      <w:r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 xml:space="preserve">емя </w:t>
      </w:r>
      <w:r w:rsidR="00F15FEF"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 xml:space="preserve">425 </w:t>
      </w:r>
      <w:r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>человек</w:t>
      </w:r>
      <w:r w:rsidR="00A137B4" w:rsidRPr="00722D13">
        <w:rPr>
          <w:rFonts w:ascii="PT Astra Serif" w:eastAsia="Andale Sans UI" w:hAnsi="PT Astra Serif" w:cs="Tahoma"/>
          <w:bCs/>
          <w:color w:val="1D1B11" w:themeColor="background2" w:themeShade="1A"/>
          <w:kern w:val="3"/>
          <w:lang w:eastAsia="ja-JP" w:bidi="fa-IR"/>
        </w:rPr>
        <w:t>.</w:t>
      </w:r>
    </w:p>
    <w:p w:rsidR="00E77D1F" w:rsidRPr="00722D13" w:rsidRDefault="004C0333" w:rsidP="00FD5404">
      <w:pPr>
        <w:ind w:firstLine="709"/>
        <w:jc w:val="both"/>
        <w:rPr>
          <w:rFonts w:ascii="PT Astra Serif" w:hAnsi="PT Astra Serif"/>
          <w:color w:val="1D1B11" w:themeColor="background2" w:themeShade="1A"/>
        </w:rPr>
      </w:pPr>
      <w:r w:rsidRPr="00722D13">
        <w:rPr>
          <w:rFonts w:ascii="PT Astra Serif" w:hAnsi="PT Astra Serif"/>
          <w:color w:val="1D1B11" w:themeColor="background2" w:themeShade="1A"/>
        </w:rPr>
        <w:lastRenderedPageBreak/>
        <w:t xml:space="preserve">Расходы на реализацию </w:t>
      </w:r>
      <w:r w:rsidR="005A563F" w:rsidRPr="00722D13">
        <w:rPr>
          <w:rFonts w:ascii="PT Astra Serif" w:hAnsi="PT Astra Serif"/>
          <w:color w:val="1D1B11" w:themeColor="background2" w:themeShade="1A"/>
        </w:rPr>
        <w:t xml:space="preserve">основного мероприятия </w:t>
      </w:r>
      <w:r w:rsidRPr="00722D13">
        <w:rPr>
          <w:rFonts w:ascii="PT Astra Serif" w:hAnsi="PT Astra Serif"/>
          <w:color w:val="1D1B11" w:themeColor="background2" w:themeShade="1A"/>
        </w:rPr>
        <w:t>«</w:t>
      </w:r>
      <w:r w:rsidR="004F0B22" w:rsidRPr="00722D13">
        <w:rPr>
          <w:rFonts w:ascii="PT Astra Serif" w:hAnsi="PT Astra Serif"/>
          <w:color w:val="1D1B11" w:themeColor="background2" w:themeShade="1A"/>
        </w:rPr>
        <w:t xml:space="preserve">Организация деятельности по обеспечению безопасных условий при организации </w:t>
      </w:r>
      <w:r w:rsidRPr="00722D13">
        <w:rPr>
          <w:rFonts w:ascii="PT Astra Serif" w:hAnsi="PT Astra Serif"/>
          <w:color w:val="1D1B11" w:themeColor="background2" w:themeShade="1A"/>
        </w:rPr>
        <w:t>отдых</w:t>
      </w:r>
      <w:r w:rsidR="004F0B22" w:rsidRPr="00722D13">
        <w:rPr>
          <w:rFonts w:ascii="PT Astra Serif" w:hAnsi="PT Astra Serif"/>
          <w:color w:val="1D1B11" w:themeColor="background2" w:themeShade="1A"/>
        </w:rPr>
        <w:t>а</w:t>
      </w:r>
      <w:r w:rsidRPr="00722D13">
        <w:rPr>
          <w:rFonts w:ascii="PT Astra Serif" w:hAnsi="PT Astra Serif"/>
          <w:color w:val="1D1B11" w:themeColor="background2" w:themeShade="1A"/>
        </w:rPr>
        <w:t xml:space="preserve"> и оздоровлени</w:t>
      </w:r>
      <w:r w:rsidR="004F0B22" w:rsidRPr="00722D13">
        <w:rPr>
          <w:rFonts w:ascii="PT Astra Serif" w:hAnsi="PT Astra Serif"/>
          <w:color w:val="1D1B11" w:themeColor="background2" w:themeShade="1A"/>
        </w:rPr>
        <w:t>я детей</w:t>
      </w:r>
      <w:r w:rsidRPr="00722D13">
        <w:rPr>
          <w:rFonts w:ascii="PT Astra Serif" w:hAnsi="PT Astra Serif"/>
          <w:color w:val="1D1B11" w:themeColor="background2" w:themeShade="1A"/>
        </w:rPr>
        <w:t>» в общем объеме расходов на муниципальную программу</w:t>
      </w:r>
      <w:r w:rsidR="009E35A1" w:rsidRPr="00722D13">
        <w:rPr>
          <w:rFonts w:ascii="PT Astra Serif" w:hAnsi="PT Astra Serif"/>
          <w:color w:val="1D1B11" w:themeColor="background2" w:themeShade="1A"/>
        </w:rPr>
        <w:t xml:space="preserve"> </w:t>
      </w:r>
      <w:r w:rsidRPr="00722D13">
        <w:rPr>
          <w:rFonts w:ascii="PT Astra Serif" w:hAnsi="PT Astra Serif"/>
          <w:color w:val="1D1B11" w:themeColor="background2" w:themeShade="1A"/>
        </w:rPr>
        <w:t xml:space="preserve">составили </w:t>
      </w:r>
      <w:r w:rsidR="00FD5404" w:rsidRPr="00722D13">
        <w:rPr>
          <w:rFonts w:ascii="PT Astra Serif" w:hAnsi="PT Astra Serif"/>
          <w:color w:val="1D1B11" w:themeColor="background2" w:themeShade="1A"/>
        </w:rPr>
        <w:t>22</w:t>
      </w:r>
      <w:r w:rsidRPr="00722D13">
        <w:rPr>
          <w:rFonts w:ascii="PT Astra Serif" w:hAnsi="PT Astra Serif"/>
          <w:color w:val="1D1B11" w:themeColor="background2" w:themeShade="1A"/>
        </w:rPr>
        <w:t>,</w:t>
      </w:r>
      <w:r w:rsidR="00FD5404" w:rsidRPr="00722D13">
        <w:rPr>
          <w:rFonts w:ascii="PT Astra Serif" w:hAnsi="PT Astra Serif"/>
          <w:color w:val="1D1B11" w:themeColor="background2" w:themeShade="1A"/>
        </w:rPr>
        <w:t>2</w:t>
      </w:r>
      <w:r w:rsidRPr="00722D13">
        <w:rPr>
          <w:rFonts w:ascii="PT Astra Serif" w:hAnsi="PT Astra Serif"/>
          <w:color w:val="1D1B11" w:themeColor="background2" w:themeShade="1A"/>
        </w:rPr>
        <w:t xml:space="preserve">% или </w:t>
      </w:r>
      <w:r w:rsidR="002018CA" w:rsidRPr="00722D13">
        <w:rPr>
          <w:rFonts w:ascii="PT Astra Serif" w:hAnsi="PT Astra Serif"/>
          <w:color w:val="1D1B11" w:themeColor="background2" w:themeShade="1A"/>
        </w:rPr>
        <w:t>82,</w:t>
      </w:r>
      <w:r w:rsidR="00FB3492" w:rsidRPr="00722D13">
        <w:rPr>
          <w:rFonts w:ascii="PT Astra Serif" w:hAnsi="PT Astra Serif"/>
          <w:color w:val="1D1B11" w:themeColor="background2" w:themeShade="1A"/>
        </w:rPr>
        <w:t>3</w:t>
      </w:r>
      <w:r w:rsidR="004822C6" w:rsidRPr="00722D13">
        <w:rPr>
          <w:rFonts w:ascii="PT Astra Serif" w:hAnsi="PT Astra Serif"/>
          <w:color w:val="1D1B11" w:themeColor="background2" w:themeShade="1A"/>
        </w:rPr>
        <w:t xml:space="preserve"> тыс. рублей. </w:t>
      </w:r>
      <w:r w:rsidR="005D7F23" w:rsidRPr="00722D13">
        <w:rPr>
          <w:rFonts w:ascii="PT Astra Serif" w:hAnsi="PT Astra Serif"/>
          <w:color w:val="1D1B11" w:themeColor="background2" w:themeShade="1A"/>
        </w:rPr>
        <w:t>Указанные с</w:t>
      </w:r>
      <w:r w:rsidRPr="00722D13">
        <w:rPr>
          <w:rFonts w:ascii="PT Astra Serif" w:hAnsi="PT Astra Serif"/>
          <w:color w:val="1D1B11" w:themeColor="background2" w:themeShade="1A"/>
        </w:rPr>
        <w:t>редства были направлены на</w:t>
      </w:r>
      <w:r w:rsidR="00FD5404" w:rsidRPr="00722D13">
        <w:rPr>
          <w:rFonts w:ascii="PT Astra Serif" w:hAnsi="PT Astra Serif"/>
          <w:color w:val="1D1B11" w:themeColor="background2" w:themeShade="1A"/>
        </w:rPr>
        <w:t xml:space="preserve"> </w:t>
      </w:r>
      <w:r w:rsidR="00C119EC" w:rsidRPr="00722D13">
        <w:rPr>
          <w:rFonts w:ascii="PT Astra Serif" w:hAnsi="PT Astra Serif"/>
          <w:color w:val="1D1B11" w:themeColor="background2" w:themeShade="1A"/>
        </w:rPr>
        <w:t xml:space="preserve">оплату услуг по соблюдению </w:t>
      </w:r>
      <w:r w:rsidR="00FE079E" w:rsidRPr="00722D13">
        <w:rPr>
          <w:rFonts w:ascii="PT Astra Serif" w:hAnsi="PT Astra Serif"/>
          <w:color w:val="000000"/>
          <w:kern w:val="3"/>
          <w:lang w:eastAsia="ja-JP" w:bidi="fa-IR"/>
        </w:rPr>
        <w:t xml:space="preserve">санитарно – эпидемиологических </w:t>
      </w:r>
      <w:r w:rsidR="00C119EC" w:rsidRPr="00722D13">
        <w:rPr>
          <w:rFonts w:ascii="PT Astra Serif" w:hAnsi="PT Astra Serif"/>
          <w:color w:val="000000"/>
          <w:kern w:val="3"/>
          <w:lang w:eastAsia="ja-JP" w:bidi="fa-IR"/>
        </w:rPr>
        <w:t>требований</w:t>
      </w:r>
      <w:r w:rsidR="00FD5404" w:rsidRPr="00722D13">
        <w:rPr>
          <w:rFonts w:ascii="PT Astra Serif" w:hAnsi="PT Astra Serif"/>
          <w:color w:val="1D1B11" w:themeColor="background2" w:themeShade="1A"/>
        </w:rPr>
        <w:t>.</w:t>
      </w:r>
      <w:r w:rsidR="00E77D1F" w:rsidRPr="00722D13">
        <w:rPr>
          <w:rFonts w:ascii="PT Astra Serif" w:hAnsi="PT Astra Serif"/>
          <w:color w:val="1D1B11" w:themeColor="background2" w:themeShade="1A"/>
        </w:rPr>
        <w:t xml:space="preserve"> </w:t>
      </w:r>
    </w:p>
    <w:p w:rsidR="00B32E19" w:rsidRPr="00722D13" w:rsidRDefault="004C0333">
      <w:pPr>
        <w:spacing w:after="200" w:line="276" w:lineRule="auto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br w:type="page"/>
      </w:r>
    </w:p>
    <w:p w:rsidR="00170202" w:rsidRPr="00722D13" w:rsidRDefault="00170202" w:rsidP="00170202">
      <w:pPr>
        <w:pStyle w:val="msonormalcxspmiddle"/>
        <w:spacing w:before="0" w:beforeAutospacing="0" w:after="0" w:afterAutospacing="0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lastRenderedPageBreak/>
        <w:t>02. Муниципальная программа города Югорска</w:t>
      </w:r>
    </w:p>
    <w:p w:rsidR="00170202" w:rsidRPr="00722D13" w:rsidRDefault="00170202" w:rsidP="00170202">
      <w:pPr>
        <w:pStyle w:val="msonormalcxspmiddle"/>
        <w:spacing w:before="0" w:beforeAutospacing="0" w:after="0" w:afterAutospacing="0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«Развитие образования»</w:t>
      </w:r>
    </w:p>
    <w:p w:rsidR="00170202" w:rsidRPr="00722D13" w:rsidRDefault="00170202" w:rsidP="00170202">
      <w:pPr>
        <w:pStyle w:val="msonormalcxspmiddle"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ind w:right="-1" w:firstLine="709"/>
        <w:jc w:val="both"/>
        <w:rPr>
          <w:rFonts w:ascii="PT Astra Serif" w:eastAsia="Calibri" w:hAnsi="PT Astra Serif"/>
        </w:rPr>
      </w:pPr>
      <w:r w:rsidRPr="00722D13">
        <w:rPr>
          <w:rFonts w:ascii="PT Astra Serif" w:hAnsi="PT Astra Serif"/>
        </w:rPr>
        <w:t>Целью муниципальной программы города Югорска «Развитие образования» (далее – муниципальная программа) является обеспечение доступности качественного образования, соответствующего требованиям инновационного развития экономики, современным потребностям общества и каждого жителя города Югорска</w:t>
      </w:r>
      <w:r w:rsidRPr="00722D13">
        <w:rPr>
          <w:rFonts w:ascii="PT Astra Serif" w:eastAsia="Calibri" w:hAnsi="PT Astra Serif"/>
        </w:rPr>
        <w:t xml:space="preserve">. </w:t>
      </w:r>
    </w:p>
    <w:p w:rsidR="00170202" w:rsidRPr="00722D13" w:rsidRDefault="00170202" w:rsidP="00170202">
      <w:pPr>
        <w:ind w:right="-1" w:firstLine="709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>Ответственный исполнитель муниципальной программы – управление образования администрации города Югорска, соисполнители - д</w:t>
      </w:r>
      <w:r w:rsidRPr="00722D13">
        <w:rPr>
          <w:rFonts w:ascii="PT Astra Serif" w:hAnsi="PT Astra Serif"/>
        </w:rPr>
        <w:t xml:space="preserve">епартамент жилищно-коммунального и строительного комплекса </w:t>
      </w:r>
      <w:r w:rsidRPr="00722D13">
        <w:rPr>
          <w:rFonts w:ascii="PT Astra Serif" w:eastAsia="Calibri" w:hAnsi="PT Astra Serif"/>
        </w:rPr>
        <w:t>администрации города Югорска, департамент муниципальной собственности и градостроительства администрации города Югорска.</w:t>
      </w:r>
    </w:p>
    <w:p w:rsidR="00170202" w:rsidRPr="00722D13" w:rsidRDefault="00170202" w:rsidP="00170202">
      <w:pPr>
        <w:ind w:right="-1" w:firstLine="709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 xml:space="preserve"> 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1 688 756,2 тыс. рублей. </w:t>
      </w:r>
    </w:p>
    <w:p w:rsidR="00170202" w:rsidRPr="00722D13" w:rsidRDefault="00170202" w:rsidP="00170202">
      <w:pPr>
        <w:ind w:right="-1" w:firstLine="709"/>
        <w:jc w:val="both"/>
        <w:rPr>
          <w:rFonts w:ascii="PT Astra Serif" w:eastAsiaTheme="minorEastAsia" w:hAnsi="PT Astra Serif"/>
        </w:rPr>
      </w:pPr>
      <w:r w:rsidRPr="00722D13">
        <w:rPr>
          <w:rFonts w:ascii="PT Astra Serif" w:eastAsia="Calibri" w:hAnsi="PT Astra Serif"/>
        </w:rPr>
        <w:t xml:space="preserve">В течение отчетного периода в соответствии с нормами бюджетного законодательства бюджетные ассигнования были уточнены на сумму (+)  443 253,4 тыс. рублей в связи с увеличением бюджетных ассигнований </w:t>
      </w:r>
      <w:r w:rsidRPr="00722D13">
        <w:rPr>
          <w:rFonts w:ascii="PT Astra Serif" w:hAnsi="PT Astra Serif"/>
        </w:rPr>
        <w:t xml:space="preserve">на приобретение </w:t>
      </w:r>
      <w:r w:rsidR="00F24AAD" w:rsidRPr="00722D13">
        <w:rPr>
          <w:rFonts w:ascii="PT Astra Serif" w:hAnsi="PT Astra Serif"/>
        </w:rPr>
        <w:t xml:space="preserve">здания </w:t>
      </w:r>
      <w:r w:rsidRPr="00722D13">
        <w:rPr>
          <w:rFonts w:ascii="PT Astra Serif" w:hAnsi="PT Astra Serif"/>
          <w:bCs/>
        </w:rPr>
        <w:t xml:space="preserve">детского сада на 344 места за счет средств бюджета автономного округа </w:t>
      </w:r>
      <w:r w:rsidRPr="00722D13">
        <w:rPr>
          <w:rFonts w:ascii="PT Astra Serif" w:hAnsi="PT Astra Serif"/>
        </w:rPr>
        <w:t>в рамках  подпрограммы «Ресурсное обеспечение в сфере образования, науки и молодежной политики» государственной программы Ханты – Мансийского автономного округа – Югры «Развитие образования</w:t>
      </w:r>
      <w:r w:rsidR="00FA291E" w:rsidRPr="00722D13">
        <w:rPr>
          <w:rFonts w:ascii="PT Astra Serif" w:hAnsi="PT Astra Serif"/>
        </w:rPr>
        <w:t>»</w:t>
      </w:r>
      <w:r w:rsidRPr="00722D13">
        <w:rPr>
          <w:rFonts w:ascii="PT Astra Serif" w:hAnsi="PT Astra Serif"/>
        </w:rPr>
        <w:t xml:space="preserve">. </w:t>
      </w:r>
    </w:p>
    <w:p w:rsidR="00170202" w:rsidRPr="00722D13" w:rsidRDefault="00170202" w:rsidP="00170202">
      <w:pPr>
        <w:tabs>
          <w:tab w:val="left" w:pos="0"/>
          <w:tab w:val="left" w:pos="284"/>
        </w:tabs>
        <w:contextualSpacing/>
        <w:mirrorIndents/>
        <w:jc w:val="both"/>
        <w:rPr>
          <w:rFonts w:ascii="PT Astra Serif" w:hAnsi="PT Astra Serif"/>
          <w:bCs/>
        </w:rPr>
      </w:pPr>
      <w:r w:rsidRPr="00722D13">
        <w:rPr>
          <w:rFonts w:ascii="PT Astra Serif" w:eastAsiaTheme="minorEastAsia" w:hAnsi="PT Astra Serif"/>
        </w:rPr>
        <w:tab/>
      </w:r>
      <w:r w:rsidRPr="00722D13">
        <w:rPr>
          <w:rFonts w:ascii="PT Astra Serif" w:hAnsi="PT Astra Serif"/>
        </w:rPr>
        <w:tab/>
        <w:t>Уточненный план на год составил 2 132 009,6 тыс. рублей, исполнено 2 126 912,6 тыс. рублей или 99,8% к уточненному плану на год.</w:t>
      </w:r>
      <w:r w:rsidRPr="00722D13">
        <w:rPr>
          <w:rFonts w:ascii="PT Astra Serif" w:hAnsi="PT Astra Serif"/>
          <w:bCs/>
        </w:rPr>
        <w:t xml:space="preserve"> </w:t>
      </w:r>
    </w:p>
    <w:p w:rsidR="00170202" w:rsidRPr="00722D13" w:rsidRDefault="00170202" w:rsidP="00170202">
      <w:pPr>
        <w:tabs>
          <w:tab w:val="left" w:pos="0"/>
          <w:tab w:val="left" w:pos="284"/>
        </w:tabs>
        <w:contextualSpacing/>
        <w:mirrorIndents/>
        <w:jc w:val="both"/>
        <w:rPr>
          <w:rFonts w:ascii="PT Astra Serif" w:hAnsi="PT Astra Serif"/>
        </w:rPr>
      </w:pPr>
    </w:p>
    <w:p w:rsidR="00170202" w:rsidRPr="00722D13" w:rsidRDefault="00AC708C" w:rsidP="00170202">
      <w:pPr>
        <w:jc w:val="right"/>
        <w:rPr>
          <w:rFonts w:ascii="PT Astra Serif" w:hAnsi="PT Astra Serif"/>
          <w:bCs/>
          <w:color w:val="000000"/>
        </w:rPr>
      </w:pPr>
      <w:r w:rsidRPr="00EF74A3">
        <w:rPr>
          <w:rFonts w:ascii="PT Astra Serif" w:hAnsi="PT Astra Serif"/>
          <w:bCs/>
          <w:color w:val="000000"/>
        </w:rPr>
        <w:t>Таблица 22</w:t>
      </w:r>
      <w:r w:rsidR="00170202" w:rsidRPr="00722D13">
        <w:rPr>
          <w:rFonts w:ascii="PT Astra Serif" w:hAnsi="PT Astra Serif"/>
          <w:bCs/>
          <w:color w:val="000000"/>
        </w:rPr>
        <w:t xml:space="preserve"> </w:t>
      </w:r>
    </w:p>
    <w:p w:rsidR="00170202" w:rsidRPr="00722D13" w:rsidRDefault="00170202" w:rsidP="00170202">
      <w:pPr>
        <w:jc w:val="right"/>
        <w:rPr>
          <w:rFonts w:ascii="PT Astra Serif" w:hAnsi="PT Astra Serif"/>
          <w:bCs/>
          <w:color w:val="000000"/>
        </w:rPr>
      </w:pPr>
    </w:p>
    <w:p w:rsidR="00170202" w:rsidRPr="00722D13" w:rsidRDefault="00170202" w:rsidP="00170202">
      <w:pPr>
        <w:contextualSpacing/>
        <w:jc w:val="center"/>
        <w:rPr>
          <w:rFonts w:ascii="PT Astra Serif" w:eastAsia="Calibri" w:hAnsi="PT Astra Serif"/>
          <w:b/>
        </w:rPr>
      </w:pPr>
      <w:r w:rsidRPr="00722D13">
        <w:rPr>
          <w:rFonts w:ascii="PT Astra Serif" w:eastAsia="Calibri" w:hAnsi="PT Astra Serif"/>
          <w:b/>
        </w:rPr>
        <w:t>Расшифровка расходов в разрезе ответственного исполнителя, соисполнителей муниципальной программы города Югорска «</w:t>
      </w:r>
      <w:r w:rsidRPr="00722D13">
        <w:rPr>
          <w:rFonts w:ascii="PT Astra Serif" w:hAnsi="PT Astra Serif"/>
          <w:b/>
          <w:bCs/>
          <w:color w:val="000000"/>
        </w:rPr>
        <w:t>Развитие образования</w:t>
      </w:r>
      <w:r w:rsidRPr="00722D13">
        <w:rPr>
          <w:rFonts w:ascii="PT Astra Serif" w:eastAsia="Calibri" w:hAnsi="PT Astra Serif"/>
          <w:b/>
        </w:rPr>
        <w:t>» за 2020 год</w:t>
      </w:r>
    </w:p>
    <w:p w:rsidR="00170202" w:rsidRPr="00722D13" w:rsidRDefault="00170202" w:rsidP="00170202">
      <w:pPr>
        <w:jc w:val="center"/>
        <w:rPr>
          <w:rFonts w:ascii="PT Astra Serif" w:hAnsi="PT Astra Serif"/>
        </w:rPr>
      </w:pPr>
    </w:p>
    <w:tbl>
      <w:tblPr>
        <w:tblW w:w="4946" w:type="pct"/>
        <w:tblLayout w:type="fixed"/>
        <w:tblLook w:val="04A0" w:firstRow="1" w:lastRow="0" w:firstColumn="1" w:lastColumn="0" w:noHBand="0" w:noVBand="1"/>
      </w:tblPr>
      <w:tblGrid>
        <w:gridCol w:w="4502"/>
        <w:gridCol w:w="2127"/>
        <w:gridCol w:w="1558"/>
        <w:gridCol w:w="1560"/>
      </w:tblGrid>
      <w:tr w:rsidR="00170202" w:rsidRPr="00722D13" w:rsidTr="00EE55F1">
        <w:trPr>
          <w:tblHeader/>
        </w:trPr>
        <w:tc>
          <w:tcPr>
            <w:tcW w:w="2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Наименование ответственного исполнителя, соисполнителя</w:t>
            </w:r>
          </w:p>
        </w:tc>
        <w:tc>
          <w:tcPr>
            <w:tcW w:w="10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Уточненный план (тыс. рублей)</w:t>
            </w:r>
          </w:p>
        </w:tc>
        <w:tc>
          <w:tcPr>
            <w:tcW w:w="7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Исполнено (тыс. рублей)</w:t>
            </w:r>
          </w:p>
        </w:tc>
        <w:tc>
          <w:tcPr>
            <w:tcW w:w="8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% исполнения</w:t>
            </w:r>
          </w:p>
        </w:tc>
      </w:tr>
      <w:tr w:rsidR="00170202" w:rsidRPr="00722D13" w:rsidTr="00EE55F1">
        <w:trPr>
          <w:tblHeader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10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7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8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</w:t>
            </w:r>
          </w:p>
        </w:tc>
      </w:tr>
      <w:tr w:rsidR="00170202" w:rsidRPr="00722D13" w:rsidTr="00EE55F1"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color w:val="000000"/>
              </w:rPr>
              <w:t xml:space="preserve">Управление образования администрации города Югорска </w:t>
            </w:r>
            <w:r w:rsidRPr="00722D13">
              <w:rPr>
                <w:rFonts w:ascii="PT Astra Serif" w:hAnsi="PT Astra Serif"/>
              </w:rPr>
              <w:t>(ответственный исполнитель)</w:t>
            </w:r>
          </w:p>
        </w:tc>
        <w:tc>
          <w:tcPr>
            <w:tcW w:w="10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1 643 262,0</w:t>
            </w:r>
          </w:p>
        </w:tc>
        <w:tc>
          <w:tcPr>
            <w:tcW w:w="7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1 638 165,1</w:t>
            </w:r>
          </w:p>
        </w:tc>
        <w:tc>
          <w:tcPr>
            <w:tcW w:w="8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99,7</w:t>
            </w:r>
          </w:p>
        </w:tc>
      </w:tr>
      <w:tr w:rsidR="00170202" w:rsidRPr="00722D13" w:rsidTr="00EE55F1"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color w:val="000000"/>
              </w:rPr>
              <w:t xml:space="preserve">Департамент муниципальной собственности и градостроительства администрации города Югорска </w:t>
            </w:r>
            <w:r w:rsidRPr="00722D13">
              <w:rPr>
                <w:rFonts w:ascii="PT Astra Serif" w:hAnsi="PT Astra Serif"/>
              </w:rPr>
              <w:t>(соисполнитель)</w:t>
            </w:r>
          </w:p>
        </w:tc>
        <w:tc>
          <w:tcPr>
            <w:tcW w:w="10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170202" w:rsidP="0079634B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477 86</w:t>
            </w:r>
            <w:r w:rsidR="0079634B">
              <w:rPr>
                <w:rFonts w:ascii="PT Astra Serif" w:hAnsi="PT Astra Serif"/>
                <w:color w:val="000000"/>
              </w:rPr>
              <w:t>2</w:t>
            </w:r>
            <w:r w:rsidRPr="00722D13">
              <w:rPr>
                <w:rFonts w:ascii="PT Astra Serif" w:hAnsi="PT Astra Serif"/>
                <w:color w:val="000000"/>
              </w:rPr>
              <w:t>,</w:t>
            </w:r>
            <w:r w:rsidR="0079634B">
              <w:rPr>
                <w:rFonts w:ascii="PT Astra Serif" w:hAnsi="PT Astra Serif"/>
                <w:color w:val="000000"/>
              </w:rPr>
              <w:t>9</w:t>
            </w:r>
          </w:p>
        </w:tc>
        <w:tc>
          <w:tcPr>
            <w:tcW w:w="7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79634B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>
              <w:rPr>
                <w:rFonts w:ascii="PT Astra Serif" w:hAnsi="PT Astra Serif"/>
                <w:color w:val="000000"/>
              </w:rPr>
              <w:t>477 862,8</w:t>
            </w:r>
          </w:p>
        </w:tc>
        <w:tc>
          <w:tcPr>
            <w:tcW w:w="8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170202" w:rsidRPr="00722D13" w:rsidTr="00EE55F1"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color w:val="000000"/>
              </w:rPr>
              <w:t xml:space="preserve">Департамент жилищно-коммунального и строительного комплекса администрации города Югорска </w:t>
            </w:r>
            <w:r w:rsidRPr="00722D13">
              <w:rPr>
                <w:rFonts w:ascii="PT Astra Serif" w:hAnsi="PT Astra Serif"/>
              </w:rPr>
              <w:t>(соисполнитель)</w:t>
            </w:r>
          </w:p>
        </w:tc>
        <w:tc>
          <w:tcPr>
            <w:tcW w:w="10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79634B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>
              <w:rPr>
                <w:rFonts w:ascii="PT Astra Serif" w:hAnsi="PT Astra Serif"/>
                <w:color w:val="000000"/>
              </w:rPr>
              <w:t>10 884,7</w:t>
            </w:r>
          </w:p>
        </w:tc>
        <w:tc>
          <w:tcPr>
            <w:tcW w:w="7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170202" w:rsidP="0079634B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10 884,</w:t>
            </w:r>
            <w:r w:rsidR="0079634B">
              <w:rPr>
                <w:rFonts w:ascii="PT Astra Serif" w:hAnsi="PT Astra Serif"/>
                <w:color w:val="000000"/>
              </w:rPr>
              <w:t>7</w:t>
            </w:r>
          </w:p>
        </w:tc>
        <w:tc>
          <w:tcPr>
            <w:tcW w:w="8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170202" w:rsidRPr="00722D13" w:rsidTr="00EE55F1"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 xml:space="preserve">Итого </w:t>
            </w:r>
          </w:p>
        </w:tc>
        <w:tc>
          <w:tcPr>
            <w:tcW w:w="10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2 132 009,6</w:t>
            </w:r>
          </w:p>
        </w:tc>
        <w:tc>
          <w:tcPr>
            <w:tcW w:w="7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2 126 912,6</w:t>
            </w:r>
          </w:p>
        </w:tc>
        <w:tc>
          <w:tcPr>
            <w:tcW w:w="8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99,8</w:t>
            </w:r>
          </w:p>
        </w:tc>
      </w:tr>
    </w:tbl>
    <w:p w:rsidR="00170202" w:rsidRPr="00722D13" w:rsidRDefault="00170202" w:rsidP="00170202">
      <w:pPr>
        <w:rPr>
          <w:rFonts w:ascii="PT Astra Serif" w:hAnsi="PT Astra Serif"/>
        </w:rPr>
      </w:pPr>
    </w:p>
    <w:p w:rsidR="00170202" w:rsidRPr="00722D13" w:rsidRDefault="00170202" w:rsidP="00170202">
      <w:pPr>
        <w:ind w:right="-1" w:firstLine="709"/>
        <w:jc w:val="both"/>
        <w:rPr>
          <w:rFonts w:ascii="PT Astra Serif" w:hAnsi="PT Astra Serif"/>
        </w:rPr>
      </w:pPr>
    </w:p>
    <w:p w:rsidR="00C5394F" w:rsidRDefault="00C5394F" w:rsidP="00170202">
      <w:pPr>
        <w:ind w:right="-1" w:firstLine="709"/>
        <w:jc w:val="both"/>
        <w:rPr>
          <w:rFonts w:ascii="PT Astra Serif" w:hAnsi="PT Astra Serif"/>
        </w:rPr>
      </w:pPr>
    </w:p>
    <w:p w:rsidR="003E0955" w:rsidRDefault="003E0955" w:rsidP="00170202">
      <w:pPr>
        <w:ind w:right="-1" w:firstLine="709"/>
        <w:jc w:val="both"/>
        <w:rPr>
          <w:rFonts w:ascii="PT Astra Serif" w:hAnsi="PT Astra Serif"/>
        </w:rPr>
      </w:pPr>
    </w:p>
    <w:p w:rsidR="003E0955" w:rsidRPr="00722D13" w:rsidRDefault="003E0955" w:rsidP="00170202">
      <w:pPr>
        <w:ind w:right="-1" w:firstLine="709"/>
        <w:jc w:val="both"/>
        <w:rPr>
          <w:rFonts w:ascii="PT Astra Serif" w:hAnsi="PT Astra Serif"/>
        </w:rPr>
      </w:pPr>
    </w:p>
    <w:p w:rsidR="00C5394F" w:rsidRPr="00722D13" w:rsidRDefault="00C5394F" w:rsidP="00170202">
      <w:pPr>
        <w:ind w:right="-1" w:firstLine="709"/>
        <w:jc w:val="both"/>
        <w:rPr>
          <w:rFonts w:ascii="PT Astra Serif" w:hAnsi="PT Astra Serif"/>
        </w:rPr>
      </w:pPr>
    </w:p>
    <w:p w:rsidR="00C5394F" w:rsidRPr="00722D13" w:rsidRDefault="00C5394F" w:rsidP="00170202">
      <w:pPr>
        <w:ind w:right="-1" w:firstLine="709"/>
        <w:jc w:val="both"/>
        <w:rPr>
          <w:rFonts w:ascii="PT Astra Serif" w:hAnsi="PT Astra Serif"/>
        </w:rPr>
      </w:pPr>
    </w:p>
    <w:p w:rsidR="00C5394F" w:rsidRPr="00722D13" w:rsidRDefault="00C5394F" w:rsidP="00170202">
      <w:pPr>
        <w:ind w:right="-1" w:firstLine="709"/>
        <w:jc w:val="both"/>
        <w:rPr>
          <w:rFonts w:ascii="PT Astra Serif" w:hAnsi="PT Astra Serif"/>
        </w:rPr>
      </w:pPr>
    </w:p>
    <w:p w:rsidR="00536A18" w:rsidRPr="00722D13" w:rsidRDefault="00AC708C" w:rsidP="00536A18">
      <w:pPr>
        <w:ind w:right="-1"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lastRenderedPageBreak/>
        <w:t>Таблица 23</w:t>
      </w:r>
    </w:p>
    <w:p w:rsidR="00536A18" w:rsidRPr="00722D13" w:rsidRDefault="00536A18" w:rsidP="00536A18">
      <w:pPr>
        <w:ind w:right="-1" w:firstLine="709"/>
        <w:jc w:val="both"/>
        <w:rPr>
          <w:rFonts w:ascii="PT Astra Serif" w:hAnsi="PT Astra Serif"/>
        </w:rPr>
      </w:pPr>
    </w:p>
    <w:p w:rsidR="00536A18" w:rsidRPr="00722D13" w:rsidRDefault="00536A18" w:rsidP="00536A18">
      <w:pPr>
        <w:jc w:val="center"/>
        <w:rPr>
          <w:rFonts w:ascii="PT Astra Serif" w:hAnsi="PT Astra Serif"/>
          <w:b/>
          <w:bCs/>
          <w:color w:val="000000" w:themeColor="text1"/>
        </w:rPr>
      </w:pPr>
      <w:r w:rsidRPr="00722D13">
        <w:rPr>
          <w:rFonts w:ascii="PT Astra Serif" w:hAnsi="PT Astra Serif"/>
          <w:b/>
          <w:bCs/>
          <w:color w:val="000000" w:themeColor="text1"/>
        </w:rPr>
        <w:t xml:space="preserve">Расшифровка расходов по муниципальной программе города Югорска </w:t>
      </w:r>
    </w:p>
    <w:p w:rsidR="00536A18" w:rsidRPr="00722D13" w:rsidRDefault="00536A18" w:rsidP="00536A18">
      <w:pPr>
        <w:jc w:val="center"/>
        <w:rPr>
          <w:rFonts w:ascii="PT Astra Serif" w:hAnsi="PT Astra Serif"/>
          <w:b/>
          <w:bCs/>
          <w:color w:val="000000" w:themeColor="text1"/>
        </w:rPr>
      </w:pPr>
      <w:r w:rsidRPr="00722D13">
        <w:rPr>
          <w:rFonts w:ascii="PT Astra Serif" w:hAnsi="PT Astra Serif"/>
          <w:b/>
          <w:bCs/>
          <w:color w:val="000000" w:themeColor="text1"/>
        </w:rPr>
        <w:t xml:space="preserve">«Развитие образования города Югорска» </w:t>
      </w:r>
    </w:p>
    <w:p w:rsidR="00536A18" w:rsidRPr="00722D13" w:rsidRDefault="00536A18" w:rsidP="00536A18">
      <w:pPr>
        <w:jc w:val="center"/>
        <w:rPr>
          <w:rFonts w:ascii="PT Astra Serif" w:hAnsi="PT Astra Serif"/>
          <w:b/>
          <w:bCs/>
          <w:color w:val="000000" w:themeColor="text1"/>
        </w:rPr>
      </w:pPr>
      <w:r w:rsidRPr="00722D13">
        <w:rPr>
          <w:rFonts w:ascii="PT Astra Serif" w:hAnsi="PT Astra Serif"/>
          <w:b/>
          <w:bCs/>
          <w:color w:val="000000" w:themeColor="text1"/>
        </w:rPr>
        <w:t>в функциональном разрезе за 2020 год</w:t>
      </w:r>
    </w:p>
    <w:p w:rsidR="00536A18" w:rsidRPr="00722D13" w:rsidRDefault="00536A18" w:rsidP="00536A18">
      <w:pPr>
        <w:jc w:val="center"/>
        <w:rPr>
          <w:rFonts w:ascii="PT Astra Serif" w:hAnsi="PT Astra Serif"/>
          <w:b/>
          <w:bCs/>
          <w:color w:val="000000" w:themeColor="text1"/>
        </w:rPr>
      </w:pPr>
    </w:p>
    <w:tbl>
      <w:tblPr>
        <w:tblW w:w="5200" w:type="pct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"/>
        <w:gridCol w:w="3382"/>
        <w:gridCol w:w="164"/>
        <w:gridCol w:w="1560"/>
        <w:gridCol w:w="164"/>
        <w:gridCol w:w="1517"/>
        <w:gridCol w:w="162"/>
        <w:gridCol w:w="1254"/>
        <w:gridCol w:w="164"/>
        <w:gridCol w:w="1555"/>
        <w:gridCol w:w="164"/>
      </w:tblGrid>
      <w:tr w:rsidR="00536A18" w:rsidRPr="003E0955" w:rsidTr="00E8539A">
        <w:trPr>
          <w:gridBefore w:val="1"/>
          <w:wBefore w:w="79" w:type="pct"/>
          <w:trHeight w:val="20"/>
          <w:tblHeader/>
          <w:jc w:val="center"/>
        </w:trPr>
        <w:tc>
          <w:tcPr>
            <w:tcW w:w="1730" w:type="pct"/>
            <w:gridSpan w:val="2"/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Наименование расходов</w:t>
            </w:r>
          </w:p>
        </w:tc>
        <w:tc>
          <w:tcPr>
            <w:tcW w:w="841" w:type="pct"/>
            <w:gridSpan w:val="2"/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Источник финансирования</w:t>
            </w:r>
          </w:p>
        </w:tc>
        <w:tc>
          <w:tcPr>
            <w:tcW w:w="819" w:type="pct"/>
            <w:gridSpan w:val="2"/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Уточнённый план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(тыс. рублей)</w:t>
            </w:r>
          </w:p>
        </w:tc>
        <w:tc>
          <w:tcPr>
            <w:tcW w:w="692" w:type="pct"/>
            <w:gridSpan w:val="2"/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Исполнено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(тыс. рублей)</w:t>
            </w:r>
          </w:p>
        </w:tc>
        <w:tc>
          <w:tcPr>
            <w:tcW w:w="839" w:type="pct"/>
            <w:gridSpan w:val="2"/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% исполнения</w:t>
            </w:r>
          </w:p>
        </w:tc>
      </w:tr>
      <w:tr w:rsidR="00536A18" w:rsidRPr="003E0955" w:rsidTr="00E8539A">
        <w:trPr>
          <w:gridBefore w:val="1"/>
          <w:wBefore w:w="79" w:type="pct"/>
          <w:trHeight w:val="20"/>
          <w:tblHeader/>
          <w:jc w:val="center"/>
        </w:trPr>
        <w:tc>
          <w:tcPr>
            <w:tcW w:w="1730" w:type="pct"/>
            <w:gridSpan w:val="2"/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 w:themeColor="text1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841" w:type="pct"/>
            <w:gridSpan w:val="2"/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 w:themeColor="text1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819" w:type="pct"/>
            <w:gridSpan w:val="2"/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 w:themeColor="text1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3</w:t>
            </w:r>
          </w:p>
        </w:tc>
        <w:tc>
          <w:tcPr>
            <w:tcW w:w="692" w:type="pct"/>
            <w:gridSpan w:val="2"/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 w:themeColor="text1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4</w:t>
            </w:r>
          </w:p>
        </w:tc>
        <w:tc>
          <w:tcPr>
            <w:tcW w:w="839" w:type="pct"/>
            <w:gridSpan w:val="2"/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color w:val="000000" w:themeColor="text1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 w:themeColor="text1"/>
                <w:sz w:val="21"/>
                <w:szCs w:val="21"/>
              </w:rPr>
              <w:t>5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Услуги в области информатизации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65,9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54,9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83,3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Итого по разделу 0400 «Национальная экономика»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65,9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54,9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83,3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 – Мансийского автономного округа – Югры  отдельных государственных полномочий в области образования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286 262,8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285 848,0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99,9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- Югры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3 784,0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3 693,8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97,6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Приобретение здания детского сада на 344 места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федеральный бюджет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113 717,1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113 717,1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340 252,7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340 252,6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23 893,1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23 893,1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Субсидии муниципальным автономным дошкольным образовательным учреждениям на оказание муниципальных услуг по присмотру и уходу за детьми, по реализации основных общеобразовательных программ дошкольного образования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61 953,1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61 953,1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Единовременное денежное вознаграждение педагогическим работникам дошкольных образовательных учреждений при прекращении трудовых отношений и выходе на пенсию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656,5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656,5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Проведение мероприятий по антитеррористической безопасности </w:t>
            </w: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в дошкольных образовательных учреждениях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164,8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164,8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DD5314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lastRenderedPageBreak/>
              <w:t xml:space="preserve">Проведение мероприятий, связанных с профилактикой и устранением последствий распространения новой коронавирусной  инфекции, вызванной 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  <w:lang w:val="en-US"/>
              </w:rPr>
              <w:t>COVID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– 19</w:t>
            </w:r>
            <w:r w:rsidR="00832279" w:rsidRPr="003E0955">
              <w:rPr>
                <w:rFonts w:ascii="PT Astra Serif" w:hAnsi="PT Astra Serif"/>
                <w:color w:val="000000"/>
                <w:sz w:val="21"/>
                <w:szCs w:val="21"/>
              </w:rPr>
              <w:t>,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</w:t>
            </w:r>
            <w:r w:rsidR="00DD5314"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</w:t>
            </w:r>
            <w:r w:rsidR="00DD5314" w:rsidRPr="003E0955">
              <w:rPr>
                <w:rFonts w:ascii="PT Astra Serif" w:hAnsi="PT Astra Serif"/>
                <w:sz w:val="21"/>
                <w:szCs w:val="21"/>
              </w:rPr>
              <w:t xml:space="preserve">в дошкольных </w:t>
            </w:r>
            <w:r w:rsidR="00832279" w:rsidRPr="003E0955">
              <w:rPr>
                <w:rFonts w:ascii="PT Astra Serif" w:hAnsi="PT Astra Serif"/>
                <w:sz w:val="21"/>
                <w:szCs w:val="21"/>
              </w:rPr>
              <w:t>о</w:t>
            </w:r>
            <w:r w:rsidR="00DD5314" w:rsidRPr="003E0955">
              <w:rPr>
                <w:rFonts w:ascii="PT Astra Serif" w:hAnsi="PT Astra Serif"/>
                <w:sz w:val="21"/>
                <w:szCs w:val="21"/>
              </w:rPr>
              <w:t>бразовательных учреждениях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362,0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362,0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Проведение текущего ремонта в дошкольных образовательных учреждениях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1 247,0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1 247,0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Устройство и оборудование контейнерных площадок в дошкольных образовательных учреждениях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293,6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293,6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536A18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Развитие материально – технической базы в дошкольных образовательных учреждениях</w:t>
            </w:r>
            <w:r w:rsidR="00FB2B09" w:rsidRPr="003E0955">
              <w:rPr>
                <w:rFonts w:ascii="PT Astra Serif" w:hAnsi="PT Astra Serif"/>
                <w:sz w:val="21"/>
                <w:szCs w:val="21"/>
              </w:rPr>
              <w:t>, всего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536A18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1 202,5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1 202,5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A18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в том числе: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rPr>
                <w:rFonts w:ascii="PT Astra Serif" w:hAnsi="PT Astra Serif"/>
                <w:i/>
                <w:sz w:val="21"/>
                <w:szCs w:val="21"/>
              </w:rPr>
            </w:pP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FB2B09">
            <w:pPr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реализация наказов избирателей депутатам Думы Ханты – Мансийского автономного округа – Югры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250,0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250,0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FB2B09">
            <w:pPr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реализация наказов избирателей депутатам Тюменской областной Думы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 xml:space="preserve">местный бюджет </w:t>
            </w:r>
          </w:p>
          <w:p w:rsidR="00FB2B09" w:rsidRPr="003E0955" w:rsidRDefault="00FB2B09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(за счет безвозмездных поступлений из резервного фонда Правительства Тюменской области)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436,0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436,0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884B77" w:rsidP="000237D7">
            <w:pPr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п</w:t>
            </w:r>
            <w:r w:rsidR="008220A1" w:rsidRPr="003E0955">
              <w:rPr>
                <w:rFonts w:ascii="PT Astra Serif" w:hAnsi="PT Astra Serif"/>
                <w:i/>
                <w:sz w:val="21"/>
                <w:szCs w:val="21"/>
              </w:rPr>
              <w:t>риобретение стиральной машины</w:t>
            </w:r>
            <w:r w:rsidR="000237D7" w:rsidRPr="003E0955">
              <w:rPr>
                <w:rFonts w:ascii="PT Astra Serif" w:hAnsi="PT Astra Serif"/>
                <w:i/>
                <w:sz w:val="21"/>
                <w:szCs w:val="21"/>
              </w:rPr>
              <w:t xml:space="preserve"> и</w:t>
            </w:r>
            <w:r w:rsidR="008220A1" w:rsidRPr="003E0955">
              <w:rPr>
                <w:rFonts w:ascii="PT Astra Serif" w:hAnsi="PT Astra Serif"/>
                <w:i/>
                <w:sz w:val="21"/>
                <w:szCs w:val="21"/>
              </w:rPr>
              <w:t xml:space="preserve"> пищеварочного котла в МАДОУ «Снегурочка» 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516,5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516,5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Итого по подразделу 0701 «Дошкольное образование»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833 789,2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833 284,1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99,9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953 398,5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953 398,5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A525E6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Субвенции </w:t>
            </w:r>
            <w:r w:rsidR="00A525E6" w:rsidRPr="003E0955">
              <w:rPr>
                <w:rFonts w:ascii="PT Astra Serif" w:hAnsi="PT Astra Serif"/>
                <w:sz w:val="21"/>
                <w:szCs w:val="21"/>
              </w:rPr>
              <w:t xml:space="preserve">на социальную поддержку </w:t>
            </w:r>
            <w:r w:rsidRPr="003E0955">
              <w:rPr>
                <w:rFonts w:ascii="PT Astra Serif" w:hAnsi="PT Astra Serif"/>
                <w:sz w:val="21"/>
                <w:szCs w:val="21"/>
              </w:rPr>
              <w:t xml:space="preserve">отдельных категорий обучающихся в муниципальных общеобразовательных организациях, частных общеобразовательных </w:t>
            </w: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 xml:space="preserve">организациях,  осуществляющих образовательную деятельность по имеющим государственную аккредитацию основным общеобразовательным программам </w:t>
            </w:r>
            <w:r w:rsidR="00A525E6" w:rsidRPr="003E0955">
              <w:rPr>
                <w:rFonts w:ascii="PT Astra Serif" w:hAnsi="PT Astra Serif"/>
                <w:sz w:val="21"/>
                <w:szCs w:val="21"/>
              </w:rPr>
              <w:t>(обеспечение питанием льготной категории обучающихся)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 xml:space="preserve"> 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30 684,7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30 429,4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99,2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Ежемесячное денежное вознаграждение за классное руководство педагогическим работникам муниципальных общеобразовательных организаций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федеральный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12 603,4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10 720,8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85,1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1 260,3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1 083,5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86,0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Организация питания обучающихся начальных классов с 1 по 4 классы частных общеобразовательных организаций, осуществляющих образовательную деятельность по имеющим государственную аккредитацию основным общеобразовательным программам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170,0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150,3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88,4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Организация бесплатного горячего питания обучающихся, получающих начальное общее образование в муниципальных образовательных организациях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федеральный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974,0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935,3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96,0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3 814,7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3 663,1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96,0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1 197,2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1 149,6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96,0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Обеспечение питанием обучающихся в организациях общего образования города Югорска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5 749,7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5 608,4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97,5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программ, по присмотру и уходу, по реализации основных общеобразовательных программ дошкольного образования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81 558,9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81 557,1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Субсидия негосударственному образовательному учреждению «Православная гимназия преподобного Сергия Радонежского»  </w:t>
            </w:r>
            <w:r w:rsidR="00E8539A" w:rsidRPr="003E0955">
              <w:rPr>
                <w:rFonts w:ascii="PT Astra Serif" w:hAnsi="PT Astra Serif"/>
                <w:sz w:val="21"/>
                <w:szCs w:val="21"/>
              </w:rPr>
              <w:t>в целях возмещения затрат по коммунальным услугам, содержанию здания, размещению отходов, созданию безопасных условий в организации, оснащению учебных кабинетов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1 950,0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1 950,0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Единовременное денежное вознаграждение </w:t>
            </w:r>
            <w:r w:rsidR="004259C9" w:rsidRPr="003E0955">
              <w:rPr>
                <w:rFonts w:ascii="PT Astra Serif" w:hAnsi="PT Astra Serif"/>
                <w:sz w:val="21"/>
                <w:szCs w:val="21"/>
              </w:rPr>
              <w:t xml:space="preserve">заместителю руководителя, </w:t>
            </w:r>
            <w:r w:rsidRPr="003E0955">
              <w:rPr>
                <w:rFonts w:ascii="PT Astra Serif" w:hAnsi="PT Astra Serif"/>
                <w:sz w:val="21"/>
                <w:szCs w:val="21"/>
              </w:rPr>
              <w:t xml:space="preserve">педагогическим работникам образовательных учреждений при прекращении </w:t>
            </w: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трудовых отношений и выходе на пенсию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2 825,3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2 825,3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Транспортное обеспечение образовательных учреждений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1 438,8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1 403,2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97,5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Проведение мероприятий, связанных с профилактикой и устранением последствий распространения новой коронавирусной  инфекции, вызванной 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  <w:lang w:val="en-US"/>
              </w:rPr>
              <w:t>COVID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– 19,  </w:t>
            </w:r>
            <w:r w:rsidRPr="003E0955">
              <w:rPr>
                <w:rFonts w:ascii="PT Astra Serif" w:hAnsi="PT Astra Serif"/>
                <w:sz w:val="21"/>
                <w:szCs w:val="21"/>
              </w:rPr>
              <w:t>в общеобразовательных учреждениях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F16EE1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5 634,3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5 634,3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Проведение мероприятий по устранению предписаний надзорных органов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1 177,0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1 177,0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Проведение мероприятий по антитеррористической безопасности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500,3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500,3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FB2B09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Проведение текущего ремонта в  общеобразовательных учреждениях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13 612,3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13 612,3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2B09" w:rsidRPr="003E0955" w:rsidRDefault="00FB2B09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Развитие материально – технической базы в общеобразовательных учреждениях, всего</w:t>
            </w:r>
            <w:r w:rsidRPr="003E0955">
              <w:rPr>
                <w:rFonts w:ascii="PT Astra Serif" w:hAnsi="PT Astra Serif"/>
                <w:i/>
                <w:sz w:val="21"/>
                <w:szCs w:val="21"/>
              </w:rPr>
              <w:t xml:space="preserve"> 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3 757,5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3 757,5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в том числе: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реализация наказов избирателей депутатам Думы Ханты – Мансийского автономного округа – Югры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2 400,0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2 400,0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95751E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реализация наказов избирателей депутатам Тюменской областной Думы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местный бюджет (за счет безвозмездных поступлений из резервного фонда Правительства Тюменской области)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435,5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435,5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884B77" w:rsidP="0095751E">
            <w:pPr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 xml:space="preserve">приобретение мебели и оборудования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922,0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922,0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i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Устройство и оборудование контейнерных площадок в </w:t>
            </w:r>
            <w:r w:rsidR="008D16C3" w:rsidRPr="003E0955">
              <w:rPr>
                <w:rFonts w:ascii="PT Astra Serif" w:hAnsi="PT Astra Serif"/>
                <w:sz w:val="21"/>
                <w:szCs w:val="21"/>
              </w:rPr>
              <w:t>обще</w:t>
            </w:r>
            <w:r w:rsidRPr="003E0955">
              <w:rPr>
                <w:rFonts w:ascii="PT Astra Serif" w:hAnsi="PT Astra Serif"/>
                <w:sz w:val="21"/>
                <w:szCs w:val="21"/>
              </w:rPr>
              <w:t>образовательных учреждениях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593,7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593,7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Проведение мероприятий в области общего образования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232,9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197,4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84,8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Итого по подразделу 0702 «Общее образование»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1 123 133,5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1 120 347,0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99,8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и предпрофессиональных программ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26 243,4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26 243,4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Проведение мероприятий, связанных с профилактикой и 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lastRenderedPageBreak/>
              <w:t xml:space="preserve">устранением последствий распространения новой коронавирусной  инфекции, вызванной 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  <w:lang w:val="en-US"/>
              </w:rPr>
              <w:t>COVID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– 19,  </w:t>
            </w:r>
            <w:r w:rsidRPr="003E0955">
              <w:rPr>
                <w:rFonts w:ascii="PT Astra Serif" w:hAnsi="PT Astra Serif"/>
                <w:sz w:val="21"/>
                <w:szCs w:val="21"/>
              </w:rPr>
              <w:t>в МБУ ДО «ДЮЦ «Прометей»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213,2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213,2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Единовременное денежное вознаграждение педагогическим работникам  МБУ ДО «ДЮЦ «Прометей» при прекращении трудовых отношений и выходе на пенсию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218,8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218,8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5F2A38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Проведение текущего ремонта в МБУ ДО «ДЮЦ «Прометей»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36,5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36,5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Субсидия МБОУ «Средняя общеобразовательная школа № 2» (на финансовое обеспечение муниципального задания на оказание муниципальных услуг по реализации дополнительных общеразвивающих и предпрофессиональных программ  Центром патриотического воспитания «Доблесть»)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1 977,3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1 977,3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Субсидия на создание условий для функционирования и обеспечения системы персонифицированного финансирования дополнительного образования детей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24 020,0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22 764,5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94,8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Субсидии на иные цели, всего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1 180,0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1 137,2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96,4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в том числе: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 xml:space="preserve">на приобретение расходных материалов для ресурсного центра «Кванториум» </w:t>
            </w:r>
            <w:r w:rsidRPr="003E0955">
              <w:rPr>
                <w:rFonts w:ascii="PT Astra Serif" w:hAnsi="PT Astra Serif"/>
                <w:sz w:val="21"/>
                <w:szCs w:val="21"/>
              </w:rPr>
              <w:t xml:space="preserve"> </w:t>
            </w: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МБУ ДО «ДЮЦ «Прометей»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200,0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200,0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 xml:space="preserve">на участие педагогов и обучающихся ресурсного центра «Кванториум» </w:t>
            </w:r>
            <w:r w:rsidRPr="003E0955">
              <w:rPr>
                <w:rFonts w:ascii="PT Astra Serif" w:hAnsi="PT Astra Serif"/>
                <w:sz w:val="21"/>
                <w:szCs w:val="21"/>
              </w:rPr>
              <w:t xml:space="preserve"> </w:t>
            </w:r>
            <w:r w:rsidRPr="003E0955">
              <w:rPr>
                <w:rFonts w:ascii="PT Astra Serif" w:hAnsi="PT Astra Serif"/>
                <w:i/>
                <w:sz w:val="21"/>
                <w:szCs w:val="21"/>
              </w:rPr>
              <w:t xml:space="preserve">МБУ ДО «ДЮЦ «Прометей» </w:t>
            </w: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 xml:space="preserve">в фестивалях и конкурсах регионального и федерального уровней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200,0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157,2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78,6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 xml:space="preserve">на проведение текущего ремонта в </w:t>
            </w: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МБУ ДО «ДЮЦ «Прометей»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180,0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180,0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1761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8733BC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на реализацию наказов избирателей депутатам Думы Ханты – Мансийского автономного округа - Югры</w:t>
            </w: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 xml:space="preserve"> (проведение ремонта вентиляционной системы для Хайтек цеха в здании МБУ ДО «ДЮЦ «Прометей»)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419,9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419,9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8733BC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sz w:val="21"/>
                <w:szCs w:val="21"/>
              </w:rPr>
              <w:t>на реализацию наказов избирателей депутатам Думы Ханты – Мансийского автономного округа - Югры</w:t>
            </w: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 xml:space="preserve"> (приобретение газоразрядной трубки, станины, расходных </w:t>
            </w: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lastRenderedPageBreak/>
              <w:t>материалов для 3D-принтера для МБУ ДО «ДЮЦ «Прометей»)</w:t>
            </w:r>
          </w:p>
        </w:tc>
        <w:tc>
          <w:tcPr>
            <w:tcW w:w="8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lastRenderedPageBreak/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180,1</w:t>
            </w:r>
          </w:p>
        </w:tc>
        <w:tc>
          <w:tcPr>
            <w:tcW w:w="6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180,1</w:t>
            </w:r>
          </w:p>
        </w:tc>
        <w:tc>
          <w:tcPr>
            <w:tcW w:w="83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lastRenderedPageBreak/>
              <w:t>Итого по подразделу 0703 «Дополнительное образование детей»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53 889,2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52 590,9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97,6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 xml:space="preserve">Предоставление денежной компенсации за двухразовое питание обучающимся с ограниченными возможностями здоровья, детям-инвалидам,  осваивающим основные общеобразовательные программы, обучение которых организовано образовательными организациями на дому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2 598,0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2 550,8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98,2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Субвенция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 (в части администрирования)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1 699,2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1 699,2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Функционирование управления образования администрации города Югорска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17 970,0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17 786,1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99,0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Обеспечение деятельности муниципального казенного учреждения «Централизованная бухгалтерия учреждений образования»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751E" w:rsidRPr="003E0955" w:rsidRDefault="0095751E" w:rsidP="00884CFE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27 628,9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751E" w:rsidRPr="003E0955" w:rsidRDefault="0095751E" w:rsidP="00884CFE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27 577,3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99,8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Обеспечение деятельности муниципального казенного учреждения «Центр материально-технического и информационно-методического обеспечения»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49 014,9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48 801,9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99,6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Информационное обеспечение образовательной деятельности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2 999,9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2 999,9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Адресная поддержка студентов из числа целевого набора в ВУЗы на педагогические специальности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45,0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45,0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Прочие мероприятия в области образования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834,9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834,5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Проведение мероприятий, связанных с профилактикой и устранением последствий распространения новой коронавирусной  инфекции, вызванной 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  <w:lang w:val="en-US"/>
              </w:rPr>
              <w:t>COVID</w:t>
            </w:r>
            <w:r w:rsidRPr="003E0955">
              <w:rPr>
                <w:rFonts w:ascii="PT Astra Serif" w:hAnsi="PT Astra Serif"/>
                <w:color w:val="000000"/>
                <w:sz w:val="21"/>
                <w:szCs w:val="21"/>
              </w:rPr>
              <w:t xml:space="preserve"> – 19,  в муниципальных казенных учреждениях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158,2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158,2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Всего по подразделу 0709 «Другие вопросы в области образования»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102 949,0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102 452,9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99,5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Итого по разделу 0700 «Образование»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2 113 760,9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2 108 674,9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99,8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lastRenderedPageBreak/>
              <w:t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18 182,8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18 182,8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Итого по разделу 1000 «Социальная политика»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18 182,8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18 182,8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100,0</w:t>
            </w:r>
          </w:p>
        </w:tc>
      </w:tr>
      <w:tr w:rsidR="0095751E" w:rsidRPr="003E0955" w:rsidTr="00E8539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172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 xml:space="preserve">Итого по муниципальной программе города Югорска </w:t>
            </w:r>
          </w:p>
        </w:tc>
        <w:tc>
          <w:tcPr>
            <w:tcW w:w="84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2 132 009,6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2 126 912,6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b/>
                <w:bCs/>
                <w:sz w:val="21"/>
                <w:szCs w:val="21"/>
              </w:rPr>
            </w:pPr>
            <w:r w:rsidRPr="003E0955">
              <w:rPr>
                <w:rFonts w:ascii="PT Astra Serif" w:hAnsi="PT Astra Serif"/>
                <w:b/>
                <w:bCs/>
                <w:sz w:val="21"/>
                <w:szCs w:val="21"/>
              </w:rPr>
              <w:t>99,8</w:t>
            </w:r>
          </w:p>
        </w:tc>
      </w:tr>
      <w:tr w:rsidR="0095751E" w:rsidRPr="003E0955" w:rsidTr="00B022A2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257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в том числе по источникам: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sz w:val="21"/>
                <w:szCs w:val="21"/>
              </w:rPr>
            </w:pPr>
            <w:r w:rsidRPr="003E0955">
              <w:rPr>
                <w:rFonts w:ascii="PT Astra Serif" w:hAnsi="PT Astra Serif"/>
                <w:sz w:val="21"/>
                <w:szCs w:val="21"/>
              </w:rPr>
              <w:t> </w:t>
            </w:r>
          </w:p>
        </w:tc>
      </w:tr>
      <w:tr w:rsidR="0095751E" w:rsidRPr="003E0955" w:rsidTr="00B022A2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257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федеральный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jc w:val="right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127 294,5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751E" w:rsidRPr="003E0955" w:rsidRDefault="0095751E" w:rsidP="00B022A2">
            <w:pPr>
              <w:jc w:val="right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125 373,2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98,5</w:t>
            </w:r>
          </w:p>
        </w:tc>
      </w:tr>
      <w:tr w:rsidR="0095751E" w:rsidRPr="003E0955" w:rsidTr="00B022A2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257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бюджет автономного округа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751E" w:rsidRPr="003E0955" w:rsidRDefault="0095751E" w:rsidP="00B022A2">
            <w:pPr>
              <w:jc w:val="right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1 645 357,7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751E" w:rsidRPr="003E0955" w:rsidRDefault="0095751E" w:rsidP="00B022A2">
            <w:pPr>
              <w:jc w:val="right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1 644 202,0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99,9</w:t>
            </w:r>
          </w:p>
        </w:tc>
      </w:tr>
      <w:tr w:rsidR="0095751E" w:rsidRPr="003E0955" w:rsidTr="00B022A2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0" w:type="pct"/>
          <w:trHeight w:val="20"/>
        </w:trPr>
        <w:tc>
          <w:tcPr>
            <w:tcW w:w="257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местный бюджет</w:t>
            </w:r>
          </w:p>
        </w:tc>
        <w:tc>
          <w:tcPr>
            <w:tcW w:w="82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751E" w:rsidRPr="003E0955" w:rsidRDefault="0095751E" w:rsidP="00B022A2">
            <w:pPr>
              <w:jc w:val="right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359 357,4</w:t>
            </w:r>
          </w:p>
        </w:tc>
        <w:tc>
          <w:tcPr>
            <w:tcW w:w="69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751E" w:rsidRPr="003E0955" w:rsidRDefault="0095751E" w:rsidP="00B022A2">
            <w:pPr>
              <w:jc w:val="right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357 337,4</w:t>
            </w:r>
          </w:p>
        </w:tc>
        <w:tc>
          <w:tcPr>
            <w:tcW w:w="83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751E" w:rsidRPr="003E0955" w:rsidRDefault="0095751E" w:rsidP="00B022A2">
            <w:pPr>
              <w:jc w:val="center"/>
              <w:rPr>
                <w:rFonts w:ascii="PT Astra Serif" w:hAnsi="PT Astra Serif"/>
                <w:i/>
                <w:iCs/>
                <w:sz w:val="21"/>
                <w:szCs w:val="21"/>
              </w:rPr>
            </w:pPr>
            <w:r w:rsidRPr="003E0955">
              <w:rPr>
                <w:rFonts w:ascii="PT Astra Serif" w:hAnsi="PT Astra Serif"/>
                <w:i/>
                <w:iCs/>
                <w:sz w:val="21"/>
                <w:szCs w:val="21"/>
              </w:rPr>
              <w:t>99,4</w:t>
            </w:r>
          </w:p>
        </w:tc>
      </w:tr>
    </w:tbl>
    <w:p w:rsidR="00AC708C" w:rsidRDefault="00AC708C" w:rsidP="00170202">
      <w:pPr>
        <w:pStyle w:val="29"/>
        <w:shd w:val="clear" w:color="auto" w:fill="auto"/>
        <w:spacing w:line="240" w:lineRule="auto"/>
        <w:ind w:right="-2" w:firstLine="709"/>
        <w:jc w:val="right"/>
        <w:rPr>
          <w:rFonts w:ascii="PT Astra Serif" w:hAnsi="PT Astra Serif" w:cs="Times New Roman"/>
          <w:sz w:val="24"/>
          <w:szCs w:val="24"/>
        </w:rPr>
      </w:pPr>
    </w:p>
    <w:p w:rsidR="00170202" w:rsidRDefault="00AC708C" w:rsidP="00170202">
      <w:pPr>
        <w:pStyle w:val="29"/>
        <w:shd w:val="clear" w:color="auto" w:fill="auto"/>
        <w:spacing w:line="240" w:lineRule="auto"/>
        <w:ind w:right="-2" w:firstLine="709"/>
        <w:jc w:val="right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Д</w:t>
      </w:r>
      <w:r w:rsidR="00170202" w:rsidRPr="00AC708C">
        <w:rPr>
          <w:rFonts w:ascii="PT Astra Serif" w:hAnsi="PT Astra Serif" w:cs="Times New Roman"/>
          <w:sz w:val="24"/>
          <w:szCs w:val="24"/>
        </w:rPr>
        <w:t xml:space="preserve">иаграмма </w:t>
      </w:r>
      <w:r>
        <w:rPr>
          <w:rFonts w:ascii="PT Astra Serif" w:hAnsi="PT Astra Serif" w:cs="Times New Roman"/>
          <w:sz w:val="24"/>
          <w:szCs w:val="24"/>
        </w:rPr>
        <w:t>14</w:t>
      </w:r>
    </w:p>
    <w:p w:rsidR="00E8539A" w:rsidRDefault="00E8539A" w:rsidP="00170202">
      <w:pPr>
        <w:pStyle w:val="af4"/>
        <w:spacing w:after="0"/>
        <w:ind w:left="284"/>
        <w:jc w:val="center"/>
        <w:rPr>
          <w:rFonts w:ascii="PT Astra Serif" w:hAnsi="PT Astra Serif" w:cs="Times New Roman"/>
          <w:b/>
        </w:rPr>
      </w:pPr>
    </w:p>
    <w:p w:rsidR="00170202" w:rsidRPr="00722D13" w:rsidRDefault="00170202" w:rsidP="00170202">
      <w:pPr>
        <w:pStyle w:val="af4"/>
        <w:spacing w:after="0"/>
        <w:ind w:left="284"/>
        <w:jc w:val="center"/>
        <w:rPr>
          <w:rFonts w:ascii="PT Astra Serif" w:hAnsi="PT Astra Serif" w:cs="Times New Roman"/>
          <w:b/>
        </w:rPr>
      </w:pPr>
      <w:r w:rsidRPr="00722D13">
        <w:rPr>
          <w:rFonts w:ascii="PT Astra Serif" w:hAnsi="PT Astra Serif" w:cs="Times New Roman"/>
          <w:b/>
        </w:rPr>
        <w:t>Структура расходов муниципальной программы</w:t>
      </w:r>
      <w:r w:rsidR="00F634F1" w:rsidRPr="00722D13">
        <w:rPr>
          <w:rFonts w:ascii="PT Astra Serif" w:hAnsi="PT Astra Serif" w:cs="Times New Roman"/>
          <w:b/>
        </w:rPr>
        <w:t xml:space="preserve"> города Югорска</w:t>
      </w:r>
      <w:r w:rsidRPr="00722D13">
        <w:rPr>
          <w:rFonts w:ascii="PT Astra Serif" w:hAnsi="PT Astra Serif" w:cs="Times New Roman"/>
          <w:b/>
        </w:rPr>
        <w:t xml:space="preserve"> </w:t>
      </w:r>
    </w:p>
    <w:p w:rsidR="00170202" w:rsidRDefault="00170202" w:rsidP="00170202">
      <w:pPr>
        <w:pStyle w:val="af4"/>
        <w:spacing w:after="0"/>
        <w:ind w:left="284"/>
        <w:jc w:val="center"/>
        <w:rPr>
          <w:rFonts w:ascii="PT Astra Serif" w:hAnsi="PT Astra Serif" w:cs="Times New Roman"/>
          <w:b/>
        </w:rPr>
      </w:pPr>
      <w:r w:rsidRPr="00722D13">
        <w:rPr>
          <w:rFonts w:ascii="PT Astra Serif" w:hAnsi="PT Astra Serif" w:cs="Times New Roman"/>
          <w:b/>
        </w:rPr>
        <w:t>«Развитие образования» за 2020 год в разрезе задач</w:t>
      </w:r>
    </w:p>
    <w:p w:rsidR="00E8539A" w:rsidRPr="00722D13" w:rsidRDefault="00E8539A" w:rsidP="00170202">
      <w:pPr>
        <w:pStyle w:val="af4"/>
        <w:spacing w:after="0"/>
        <w:ind w:left="284"/>
        <w:jc w:val="center"/>
        <w:rPr>
          <w:rFonts w:ascii="PT Astra Serif" w:hAnsi="PT Astra Serif" w:cs="Times New Roman"/>
          <w:b/>
        </w:rPr>
      </w:pPr>
    </w:p>
    <w:p w:rsidR="00332915" w:rsidRPr="00722D13" w:rsidRDefault="00332915" w:rsidP="00170202">
      <w:pPr>
        <w:pStyle w:val="af4"/>
        <w:spacing w:after="0"/>
        <w:ind w:left="284"/>
        <w:jc w:val="center"/>
        <w:rPr>
          <w:rFonts w:ascii="PT Astra Serif" w:hAnsi="PT Astra Serif" w:cs="Times New Roman"/>
          <w:b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  <w:noProof/>
          <w:color w:val="000000"/>
          <w:sz w:val="22"/>
          <w:szCs w:val="22"/>
        </w:rPr>
      </w:pPr>
      <w:r w:rsidRPr="00722D13">
        <w:rPr>
          <w:rFonts w:ascii="PT Astra Serif" w:hAnsi="PT Astra Serif"/>
          <w:b/>
          <w:bCs/>
          <w:noProof/>
          <w:color w:val="000000"/>
          <w:sz w:val="22"/>
          <w:szCs w:val="22"/>
        </w:rPr>
        <w:drawing>
          <wp:inline distT="0" distB="0" distL="0" distR="0" wp14:anchorId="4A931F21" wp14:editId="091E1114">
            <wp:extent cx="6111747" cy="2875936"/>
            <wp:effectExtent l="0" t="0" r="3810" b="635"/>
            <wp:docPr id="2" name="Рисунок 2" descr="C:\Users\Mullabaeva_EA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llabaeva_EA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2875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202" w:rsidRPr="00722D13" w:rsidRDefault="00170202" w:rsidP="00170202">
      <w:pPr>
        <w:ind w:left="-284"/>
        <w:jc w:val="center"/>
        <w:rPr>
          <w:rFonts w:ascii="PT Astra Serif" w:hAnsi="PT Astra Serif"/>
          <w:b/>
          <w:bCs/>
          <w:noProof/>
          <w:color w:val="000000"/>
          <w:sz w:val="22"/>
          <w:szCs w:val="22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  <w:noProof/>
          <w:color w:val="000000"/>
          <w:sz w:val="22"/>
          <w:szCs w:val="22"/>
        </w:rPr>
      </w:pPr>
    </w:p>
    <w:p w:rsidR="00170202" w:rsidRPr="00722D13" w:rsidRDefault="00170202" w:rsidP="00170202">
      <w:pPr>
        <w:ind w:left="-284"/>
        <w:jc w:val="center"/>
        <w:rPr>
          <w:rFonts w:ascii="PT Astra Serif" w:hAnsi="PT Astra Serif"/>
          <w:b/>
          <w:bCs/>
          <w:color w:val="000000"/>
          <w:sz w:val="22"/>
          <w:szCs w:val="22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  <w:color w:val="000000"/>
          <w:sz w:val="22"/>
          <w:szCs w:val="22"/>
        </w:rPr>
        <w:sectPr w:rsidR="00170202" w:rsidRPr="00722D13" w:rsidSect="002E4054">
          <w:pgSz w:w="11906" w:h="16838"/>
          <w:pgMar w:top="1134" w:right="851" w:bottom="1134" w:left="1418" w:header="709" w:footer="414" w:gutter="0"/>
          <w:cols w:space="708"/>
          <w:docGrid w:linePitch="360"/>
        </w:sectPr>
      </w:pPr>
    </w:p>
    <w:p w:rsidR="00170202" w:rsidRPr="00722D13" w:rsidRDefault="00AC708C" w:rsidP="00170202">
      <w:pPr>
        <w:jc w:val="right"/>
        <w:rPr>
          <w:rFonts w:ascii="PT Astra Serif" w:hAnsi="PT Astra Serif"/>
          <w:bCs/>
          <w:color w:val="000000"/>
        </w:rPr>
      </w:pPr>
      <w:r w:rsidRPr="00EF74A3">
        <w:rPr>
          <w:rFonts w:ascii="PT Astra Serif" w:hAnsi="PT Astra Serif"/>
          <w:bCs/>
          <w:color w:val="000000"/>
        </w:rPr>
        <w:lastRenderedPageBreak/>
        <w:t>Таблица 24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  <w:color w:val="000000"/>
        </w:rPr>
      </w:pP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  <w:color w:val="000000" w:themeColor="text1"/>
        </w:rPr>
      </w:pPr>
      <w:r w:rsidRPr="00722D13">
        <w:rPr>
          <w:rFonts w:ascii="PT Astra Serif" w:hAnsi="PT Astra Serif"/>
          <w:b/>
          <w:bCs/>
          <w:color w:val="000000" w:themeColor="text1"/>
        </w:rPr>
        <w:t xml:space="preserve">Объем бюджетных ассигнований на реализацию муниципальной программы города 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  <w:bCs/>
          <w:color w:val="000000" w:themeColor="text1"/>
        </w:rPr>
      </w:pPr>
      <w:r w:rsidRPr="00722D13">
        <w:rPr>
          <w:rFonts w:ascii="PT Astra Serif" w:hAnsi="PT Astra Serif"/>
          <w:b/>
          <w:bCs/>
          <w:color w:val="000000" w:themeColor="text1"/>
        </w:rPr>
        <w:t>«Развитие образования» в разрезе задач, основных мероприятий за 2020 год</w:t>
      </w:r>
    </w:p>
    <w:p w:rsidR="00170202" w:rsidRPr="00722D13" w:rsidRDefault="00170202" w:rsidP="00170202">
      <w:pPr>
        <w:pStyle w:val="af4"/>
        <w:rPr>
          <w:rFonts w:ascii="PT Astra Serif" w:hAnsi="PT Astra Serif"/>
        </w:rPr>
      </w:pPr>
    </w:p>
    <w:tbl>
      <w:tblPr>
        <w:tblW w:w="14190" w:type="dxa"/>
        <w:tblInd w:w="93" w:type="dxa"/>
        <w:tblLook w:val="04A0" w:firstRow="1" w:lastRow="0" w:firstColumn="1" w:lastColumn="0" w:noHBand="0" w:noVBand="1"/>
      </w:tblPr>
      <w:tblGrid>
        <w:gridCol w:w="742"/>
        <w:gridCol w:w="3931"/>
        <w:gridCol w:w="2866"/>
        <w:gridCol w:w="1926"/>
        <w:gridCol w:w="1526"/>
        <w:gridCol w:w="1523"/>
        <w:gridCol w:w="1676"/>
      </w:tblGrid>
      <w:tr w:rsidR="00D268E2" w:rsidRPr="003E0955" w:rsidTr="003E0955">
        <w:trPr>
          <w:trHeight w:val="1872"/>
          <w:tblHeader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№</w:t>
            </w:r>
          </w:p>
        </w:tc>
        <w:tc>
          <w:tcPr>
            <w:tcW w:w="3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Наименование задач, основных мероприятий</w:t>
            </w:r>
          </w:p>
        </w:tc>
        <w:tc>
          <w:tcPr>
            <w:tcW w:w="2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Ответственный исполнитель / соисполнитель</w:t>
            </w:r>
          </w:p>
        </w:tc>
        <w:tc>
          <w:tcPr>
            <w:tcW w:w="1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Источники финансирования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Уточнённый план, тыс. рублей</w:t>
            </w:r>
          </w:p>
        </w:tc>
        <w:tc>
          <w:tcPr>
            <w:tcW w:w="1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Исполнение, тыс. рублей</w:t>
            </w:r>
          </w:p>
        </w:tc>
        <w:tc>
          <w:tcPr>
            <w:tcW w:w="1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% исполнения к уточнённому плану</w:t>
            </w:r>
          </w:p>
        </w:tc>
      </w:tr>
      <w:tr w:rsidR="00D268E2" w:rsidRPr="003E0955" w:rsidTr="003E0955">
        <w:trPr>
          <w:trHeight w:val="312"/>
          <w:tblHeader/>
        </w:trPr>
        <w:tc>
          <w:tcPr>
            <w:tcW w:w="7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3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4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5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color w:val="000000"/>
              </w:rPr>
            </w:pPr>
            <w:r w:rsidRPr="003E0955">
              <w:rPr>
                <w:rFonts w:ascii="PT Astra Serif" w:hAnsi="PT Astra Serif"/>
                <w:color w:val="000000"/>
              </w:rPr>
              <w:t>7</w:t>
            </w:r>
          </w:p>
        </w:tc>
      </w:tr>
      <w:tr w:rsidR="00D268E2" w:rsidRPr="003E0955" w:rsidTr="003E0955">
        <w:trPr>
          <w:trHeight w:val="624"/>
        </w:trPr>
        <w:tc>
          <w:tcPr>
            <w:tcW w:w="141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3E0955">
              <w:rPr>
                <w:rFonts w:ascii="PT Astra Serif" w:hAnsi="PT Astra Serif"/>
                <w:b/>
                <w:bCs/>
                <w:color w:val="000000"/>
              </w:rPr>
              <w:t>Задача 1. Модернизация системы дошкольного, общего и дополнительного образования детей</w:t>
            </w:r>
          </w:p>
        </w:tc>
      </w:tr>
      <w:tr w:rsidR="00D268E2" w:rsidRPr="003E0955" w:rsidTr="003E0955">
        <w:trPr>
          <w:trHeight w:val="624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1.1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Развитие системы дошкольного и общего образования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861E73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</w:t>
            </w:r>
            <w:r w:rsidR="00861E73" w:rsidRPr="003E0955">
              <w:rPr>
                <w:rFonts w:ascii="PT Astra Serif" w:hAnsi="PT Astra Serif"/>
              </w:rPr>
              <w:t>е</w:t>
            </w:r>
            <w:r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федеральный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13 577,4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11 656,1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85,8</w:t>
            </w:r>
          </w:p>
        </w:tc>
      </w:tr>
      <w:tr w:rsidR="00D268E2" w:rsidRPr="003E0955" w:rsidTr="003E0955">
        <w:trPr>
          <w:trHeight w:val="996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1 280 301,4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1 279 145,8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99,9</w:t>
            </w:r>
          </w:p>
        </w:tc>
      </w:tr>
      <w:tr w:rsidR="00D268E2" w:rsidRPr="003E0955" w:rsidTr="003E0955">
        <w:trPr>
          <w:trHeight w:val="516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164 607,4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164 416,7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99,9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1 458 486,2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1 455 218,6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99,8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Итого по задаче 1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1 458 486,2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1 455 218,6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99,8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i/>
                <w:iCs/>
              </w:rPr>
            </w:pPr>
            <w:r w:rsidRPr="003E0955">
              <w:rPr>
                <w:rFonts w:ascii="PT Astra Serif" w:hAnsi="PT Astra Serif"/>
                <w:i/>
                <w:iCs/>
              </w:rPr>
              <w:t>в том числе: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федеральный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13 577,4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11 656,1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85,8</w:t>
            </w:r>
          </w:p>
        </w:tc>
      </w:tr>
      <w:tr w:rsidR="00D268E2" w:rsidRPr="003E0955" w:rsidTr="003E0955">
        <w:trPr>
          <w:trHeight w:val="50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1 280 301,4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1 279 145,8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99,9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164 607,4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164 416,7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99,9</w:t>
            </w:r>
          </w:p>
        </w:tc>
      </w:tr>
      <w:tr w:rsidR="00D268E2" w:rsidRPr="003E0955" w:rsidTr="003E0955">
        <w:trPr>
          <w:trHeight w:val="684"/>
        </w:trPr>
        <w:tc>
          <w:tcPr>
            <w:tcW w:w="141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lastRenderedPageBreak/>
              <w:t>Задача 2. Создание современной системы оценки качества образования на основе принципов открытости, объективности, прозрачности, общественно-профессионального участия</w:t>
            </w:r>
          </w:p>
        </w:tc>
      </w:tr>
      <w:tr w:rsidR="00D268E2" w:rsidRPr="003E0955" w:rsidTr="003E0955">
        <w:trPr>
          <w:trHeight w:val="1032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2.1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Развитие системы оценки качества образования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861E73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</w:t>
            </w:r>
            <w:r w:rsidR="00861E73" w:rsidRPr="003E0955">
              <w:rPr>
                <w:rFonts w:ascii="PT Astra Serif" w:hAnsi="PT Astra Serif"/>
              </w:rPr>
              <w:t>е</w:t>
            </w:r>
            <w:r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1 671,6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1 671,6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468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</w:tr>
      <w:tr w:rsidR="00D268E2" w:rsidRPr="003E0955" w:rsidTr="003E0955">
        <w:trPr>
          <w:trHeight w:val="360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1 671,6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1 671,6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960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2.2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Обеспечение информационной открытости муниципальной системы образования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861E73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</w:t>
            </w:r>
            <w:r w:rsidR="00861E73" w:rsidRPr="003E0955">
              <w:rPr>
                <w:rFonts w:ascii="PT Astra Serif" w:hAnsi="PT Astra Serif"/>
              </w:rPr>
              <w:t>е</w:t>
            </w:r>
            <w:r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</w:tr>
      <w:tr w:rsidR="00D268E2" w:rsidRPr="003E0955" w:rsidTr="003E0955">
        <w:trPr>
          <w:trHeight w:val="480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3 065,8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3 054,8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468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3 065,8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3 054,8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Итого по задаче 2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4 737,4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4 726,4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i/>
                <w:iCs/>
              </w:rPr>
            </w:pPr>
            <w:r w:rsidRPr="003E0955">
              <w:rPr>
                <w:rFonts w:ascii="PT Astra Serif" w:hAnsi="PT Astra Serif"/>
                <w:i/>
                <w:iCs/>
              </w:rPr>
              <w:t>в том числе: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</w:tr>
      <w:tr w:rsidR="00D268E2" w:rsidRPr="003E0955" w:rsidTr="003E0955">
        <w:trPr>
          <w:trHeight w:val="50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1 671,6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1 671,6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3 065,8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3 054,8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D268E2" w:rsidRPr="003E0955" w:rsidTr="003E0955">
        <w:trPr>
          <w:trHeight w:val="770"/>
        </w:trPr>
        <w:tc>
          <w:tcPr>
            <w:tcW w:w="141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Задача 3. Развитие инфраструктуры и организационно-экономических механизмов, обеспечивающих равную доступность услуг дошкольного, общего и дополнительного образования детей</w:t>
            </w:r>
          </w:p>
        </w:tc>
      </w:tr>
      <w:tr w:rsidR="00D268E2" w:rsidRPr="003E0955" w:rsidTr="003E0955">
        <w:trPr>
          <w:trHeight w:val="884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lastRenderedPageBreak/>
              <w:t>3.1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Финансовое и организационно-методическое обеспечение функционирования и модернизации муниципальной системы образования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861E73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</w:t>
            </w:r>
            <w:r w:rsidR="00861E73" w:rsidRPr="003E0955">
              <w:rPr>
                <w:rFonts w:ascii="PT Astra Serif" w:hAnsi="PT Astra Serif"/>
              </w:rPr>
              <w:t>е</w:t>
            </w:r>
            <w:r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19 882,0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19 882,0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696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94 772,0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94 323,4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99,5</w:t>
            </w:r>
          </w:p>
        </w:tc>
      </w:tr>
      <w:tr w:rsidR="00D268E2" w:rsidRPr="003E0955" w:rsidTr="003E0955">
        <w:trPr>
          <w:trHeight w:val="636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114 654,0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114 205,4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99,6</w:t>
            </w:r>
          </w:p>
        </w:tc>
      </w:tr>
      <w:tr w:rsidR="00D268E2" w:rsidRPr="003E0955" w:rsidTr="003E0955">
        <w:trPr>
          <w:trHeight w:val="924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3.2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Обеспечение комплексной безопасности образовательных организаций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861E73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</w:t>
            </w:r>
            <w:r w:rsidR="00861E73" w:rsidRPr="003E0955">
              <w:rPr>
                <w:rFonts w:ascii="PT Astra Serif" w:hAnsi="PT Astra Serif"/>
              </w:rPr>
              <w:t>е</w:t>
            </w:r>
            <w:r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419,9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419,9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67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5 866,2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5 830,6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99,4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6 286,1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6 250,5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99,4</w:t>
            </w:r>
          </w:p>
        </w:tc>
      </w:tr>
      <w:tr w:rsidR="00D268E2" w:rsidRPr="003E0955" w:rsidTr="003E0955">
        <w:trPr>
          <w:trHeight w:val="936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887,3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887,3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887,3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887,3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972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3.3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Развитие материально-технической базы образовательных организаций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861E73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</w:t>
            </w:r>
            <w:r w:rsidR="00861E73" w:rsidRPr="003E0955">
              <w:rPr>
                <w:rFonts w:ascii="PT Astra Serif" w:hAnsi="PT Astra Serif"/>
              </w:rPr>
              <w:t>е</w:t>
            </w:r>
            <w:r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2 830,1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2 830,1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62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2 510,0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2 510,0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5 340,1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5 340,1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516"/>
        </w:trPr>
        <w:tc>
          <w:tcPr>
            <w:tcW w:w="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3.4</w:t>
            </w:r>
          </w:p>
        </w:tc>
        <w:tc>
          <w:tcPr>
            <w:tcW w:w="39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Приобретение объектов, предназначенных для размещения муниципальных образовательных организаций, проектирование, строительство (реконструкция), капитальный ремонт и ремонт образовательных организаций</w:t>
            </w:r>
          </w:p>
        </w:tc>
        <w:tc>
          <w:tcPr>
            <w:tcW w:w="28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</w:tr>
      <w:tr w:rsidR="00D268E2" w:rsidRPr="003E0955" w:rsidTr="003E0955">
        <w:trPr>
          <w:trHeight w:val="420"/>
        </w:trPr>
        <w:tc>
          <w:tcPr>
            <w:tcW w:w="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</w:tr>
      <w:tr w:rsidR="00D268E2" w:rsidRPr="003E0955" w:rsidTr="003E0955">
        <w:trPr>
          <w:trHeight w:val="480"/>
        </w:trPr>
        <w:tc>
          <w:tcPr>
            <w:tcW w:w="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</w:tr>
      <w:tr w:rsidR="00D268E2" w:rsidRPr="003E0955" w:rsidTr="003E0955">
        <w:trPr>
          <w:trHeight w:val="360"/>
        </w:trPr>
        <w:tc>
          <w:tcPr>
            <w:tcW w:w="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9 997,4</w:t>
            </w:r>
          </w:p>
        </w:tc>
        <w:tc>
          <w:tcPr>
            <w:tcW w:w="1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9 997,4</w:t>
            </w:r>
          </w:p>
        </w:tc>
        <w:tc>
          <w:tcPr>
            <w:tcW w:w="1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576"/>
        </w:trPr>
        <w:tc>
          <w:tcPr>
            <w:tcW w:w="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9 997,4</w:t>
            </w:r>
          </w:p>
        </w:tc>
        <w:tc>
          <w:tcPr>
            <w:tcW w:w="1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9 997,4</w:t>
            </w:r>
          </w:p>
        </w:tc>
        <w:tc>
          <w:tcPr>
            <w:tcW w:w="1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984"/>
        </w:trPr>
        <w:tc>
          <w:tcPr>
            <w:tcW w:w="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3.5</w:t>
            </w:r>
          </w:p>
        </w:tc>
        <w:tc>
          <w:tcPr>
            <w:tcW w:w="39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Участие в реализации регионального проекта «Успех каждого ребенка»</w:t>
            </w:r>
          </w:p>
        </w:tc>
        <w:tc>
          <w:tcPr>
            <w:tcW w:w="28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861E73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Управление</w:t>
            </w:r>
            <w:r w:rsidR="00D268E2"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53 254,7</w:t>
            </w:r>
          </w:p>
        </w:tc>
        <w:tc>
          <w:tcPr>
            <w:tcW w:w="1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51 920,6</w:t>
            </w:r>
          </w:p>
        </w:tc>
        <w:tc>
          <w:tcPr>
            <w:tcW w:w="1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97,5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53 254,7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51 920,6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97,5</w:t>
            </w:r>
          </w:p>
        </w:tc>
      </w:tr>
      <w:tr w:rsidR="00D268E2" w:rsidRPr="003E0955" w:rsidTr="003E0955">
        <w:trPr>
          <w:trHeight w:val="1008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3.6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Участие в реализации регионального проекта «Учитель будущего»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861E73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Управление</w:t>
            </w:r>
            <w:r w:rsidR="00D268E2" w:rsidRPr="003E0955">
              <w:rPr>
                <w:rFonts w:ascii="PT Astra Serif" w:hAnsi="PT Astra Serif"/>
              </w:rPr>
              <w:t xml:space="preserve"> образования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0,0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503,5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503,5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503,5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503,5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720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6A58F1">
            <w:pPr>
              <w:jc w:val="center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3.</w:t>
            </w:r>
            <w:r w:rsidR="006A58F1" w:rsidRPr="003E0955">
              <w:rPr>
                <w:rFonts w:ascii="PT Astra Serif" w:hAnsi="PT Astra Serif"/>
              </w:rPr>
              <w:t>7</w:t>
            </w:r>
          </w:p>
        </w:tc>
        <w:tc>
          <w:tcPr>
            <w:tcW w:w="39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9D312F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 xml:space="preserve">Участие в реализации регионального проекта </w:t>
            </w:r>
            <w:r w:rsidR="009D312F" w:rsidRPr="003E0955">
              <w:rPr>
                <w:rFonts w:ascii="PT Astra Serif" w:hAnsi="PT Astra Serif"/>
              </w:rPr>
              <w:t>«</w:t>
            </w:r>
            <w:r w:rsidRPr="003E0955">
              <w:rPr>
                <w:rFonts w:ascii="PT Astra Serif" w:hAnsi="PT Astra Serif"/>
              </w:rPr>
              <w:t>Содействие занятости женщин - создание условий дошкольного образования для детей в возрасте до трех лет</w:t>
            </w:r>
            <w:r w:rsidR="009D312F" w:rsidRPr="003E0955">
              <w:rPr>
                <w:rFonts w:ascii="PT Astra Serif" w:hAnsi="PT Astra Serif"/>
              </w:rPr>
              <w:t>»</w:t>
            </w:r>
          </w:p>
        </w:tc>
        <w:tc>
          <w:tcPr>
            <w:tcW w:w="28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федеральный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113 717,1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113 717,1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1008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340 252,7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340 252,6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23 893,1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23 893,1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444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39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28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итого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477 862,9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477 862,8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</w:rPr>
            </w:pPr>
            <w:r w:rsidRPr="003E0955">
              <w:rPr>
                <w:rFonts w:ascii="PT Astra Serif" w:hAnsi="PT Astra Serif"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Итого по задаче 3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668 786,0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666 967,6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99,7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i/>
                <w:iCs/>
              </w:rPr>
            </w:pPr>
            <w:r w:rsidRPr="003E0955">
              <w:rPr>
                <w:rFonts w:ascii="PT Astra Serif" w:hAnsi="PT Astra Serif"/>
                <w:i/>
                <w:iCs/>
              </w:rPr>
              <w:t>в том числе: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федеральный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113 717,1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113 717,1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363 384,7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363 384,6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191 684,2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189 865,9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99,1</w:t>
            </w:r>
          </w:p>
        </w:tc>
      </w:tr>
      <w:tr w:rsidR="00D268E2" w:rsidRPr="003E0955" w:rsidTr="003E0955">
        <w:trPr>
          <w:trHeight w:val="505"/>
        </w:trPr>
        <w:tc>
          <w:tcPr>
            <w:tcW w:w="7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Итого по муниципальной программе города Югорска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2 132 009,6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2 126 912,6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99,8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i/>
                <w:iCs/>
              </w:rPr>
            </w:pPr>
            <w:r w:rsidRPr="003E0955">
              <w:rPr>
                <w:rFonts w:ascii="PT Astra Serif" w:hAnsi="PT Astra Serif"/>
                <w:i/>
                <w:iCs/>
              </w:rPr>
              <w:t>в том числе: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 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федеральный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127 294,5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125 373,2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98,5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бюджет автономного округа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1 645 357,7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1 644 202,0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99,9</w:t>
            </w:r>
          </w:p>
        </w:tc>
      </w:tr>
      <w:tr w:rsidR="00D268E2" w:rsidRPr="003E0955" w:rsidTr="003E0955">
        <w:trPr>
          <w:trHeight w:val="312"/>
        </w:trPr>
        <w:tc>
          <w:tcPr>
            <w:tcW w:w="7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8E2" w:rsidRPr="003E0955" w:rsidRDefault="00D268E2" w:rsidP="00D268E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8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местный бюджет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359 357,4</w:t>
            </w:r>
          </w:p>
        </w:tc>
        <w:tc>
          <w:tcPr>
            <w:tcW w:w="1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357 337,4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8E2" w:rsidRPr="003E0955" w:rsidRDefault="00D268E2" w:rsidP="00D268E2">
            <w:pPr>
              <w:jc w:val="right"/>
              <w:rPr>
                <w:rFonts w:ascii="PT Astra Serif" w:hAnsi="PT Astra Serif"/>
                <w:b/>
                <w:bCs/>
              </w:rPr>
            </w:pPr>
            <w:r w:rsidRPr="003E0955">
              <w:rPr>
                <w:rFonts w:ascii="PT Astra Serif" w:hAnsi="PT Astra Serif"/>
                <w:b/>
                <w:bCs/>
              </w:rPr>
              <w:t>99,4</w:t>
            </w:r>
          </w:p>
        </w:tc>
      </w:tr>
    </w:tbl>
    <w:p w:rsidR="00D268E2" w:rsidRPr="00722D13" w:rsidRDefault="00D268E2" w:rsidP="00170202">
      <w:pPr>
        <w:pStyle w:val="af4"/>
        <w:rPr>
          <w:rFonts w:ascii="PT Astra Serif" w:hAnsi="PT Astra Serif"/>
        </w:rPr>
        <w:sectPr w:rsidR="00D268E2" w:rsidRPr="00722D13" w:rsidSect="002E4054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170202" w:rsidRPr="00722D13" w:rsidRDefault="00170202" w:rsidP="00170202">
      <w:pPr>
        <w:pStyle w:val="msonormalcxspmiddle"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 xml:space="preserve">В оказании муниципальных услуг в сфере образования </w:t>
      </w:r>
      <w:r w:rsidR="0038511E" w:rsidRPr="00722D13">
        <w:rPr>
          <w:rFonts w:ascii="PT Astra Serif" w:hAnsi="PT Astra Serif"/>
        </w:rPr>
        <w:t xml:space="preserve">в рамках реализации муниципальной программы </w:t>
      </w:r>
      <w:r w:rsidRPr="00722D13">
        <w:rPr>
          <w:rFonts w:ascii="PT Astra Serif" w:hAnsi="PT Astra Serif"/>
        </w:rPr>
        <w:t>в 2020 году было задействовано 9 муниципальных образовательных учреждений, в том числе бюджетных – 6, автономных – 3 (из них 5 – общеобразовательных учреждений, 3 автономных дошкольных образовательных учреждения, 1 учреждение дополнительного образования детей).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Кроме того, в 2020 году функционировало одно негосударственное образовательное учреждение «Православная гимназия преподобного Сергия Радонежского», реализующее основные общеобразовательные программы. Двумя индивидуальными предпринимателями оказывались образовательные услуги и услуги по присмотру и уходу за детьми дошкольного возраста.</w:t>
      </w:r>
    </w:p>
    <w:p w:rsidR="00170202" w:rsidRPr="00722D13" w:rsidRDefault="00170202" w:rsidP="00170202">
      <w:pPr>
        <w:pStyle w:val="msonormalcxspmiddle"/>
        <w:widowControl w:val="0"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Показатели потребителей муниципальных услуг по присмотру, уходу и реализации основных общеобразовательных программ дошкольного образования, включённые в муниципальные задания в</w:t>
      </w:r>
      <w:r w:rsidR="00745B88" w:rsidRPr="00722D13">
        <w:rPr>
          <w:rFonts w:ascii="PT Astra Serif" w:hAnsi="PT Astra Serif"/>
        </w:rPr>
        <w:t xml:space="preserve"> рамках муниципальной программы</w:t>
      </w:r>
      <w:r w:rsidRPr="00722D13">
        <w:rPr>
          <w:rFonts w:ascii="PT Astra Serif" w:hAnsi="PT Astra Serif"/>
        </w:rPr>
        <w:t>, представлены в следующей таблице.</w:t>
      </w:r>
    </w:p>
    <w:p w:rsidR="00170202" w:rsidRPr="00722D13" w:rsidRDefault="00170202" w:rsidP="00BF49B2">
      <w:pPr>
        <w:pStyle w:val="a4"/>
        <w:rPr>
          <w:rFonts w:ascii="PT Astra Serif" w:hAnsi="PT Astra Serif"/>
        </w:rPr>
      </w:pPr>
    </w:p>
    <w:p w:rsidR="00170202" w:rsidRPr="00722D13" w:rsidRDefault="00170202" w:rsidP="00170202">
      <w:pPr>
        <w:pStyle w:val="22"/>
        <w:spacing w:after="0" w:line="240" w:lineRule="auto"/>
        <w:jc w:val="right"/>
        <w:rPr>
          <w:rFonts w:ascii="PT Astra Serif" w:hAnsi="PT Astra Serif" w:cs="Times New Roman"/>
          <w:szCs w:val="24"/>
        </w:rPr>
      </w:pPr>
      <w:r w:rsidRPr="00EF74A3">
        <w:rPr>
          <w:rFonts w:ascii="PT Astra Serif" w:hAnsi="PT Astra Serif" w:cs="Times New Roman"/>
          <w:szCs w:val="24"/>
        </w:rPr>
        <w:t>Таблица 2</w:t>
      </w:r>
      <w:r w:rsidR="00AC708C" w:rsidRPr="00EF74A3">
        <w:rPr>
          <w:rFonts w:ascii="PT Astra Serif" w:hAnsi="PT Astra Serif" w:cs="Times New Roman"/>
          <w:szCs w:val="24"/>
        </w:rPr>
        <w:t>5</w:t>
      </w:r>
    </w:p>
    <w:p w:rsidR="00170202" w:rsidRPr="00722D13" w:rsidRDefault="00170202" w:rsidP="00170202">
      <w:pPr>
        <w:pStyle w:val="22"/>
        <w:spacing w:after="0" w:line="240" w:lineRule="auto"/>
        <w:jc w:val="right"/>
        <w:rPr>
          <w:rFonts w:ascii="PT Astra Serif" w:hAnsi="PT Astra Serif" w:cs="Times New Roman"/>
          <w:b/>
          <w:szCs w:val="24"/>
        </w:rPr>
      </w:pPr>
    </w:p>
    <w:p w:rsidR="00170202" w:rsidRPr="00722D13" w:rsidRDefault="00170202" w:rsidP="00170202">
      <w:pPr>
        <w:pStyle w:val="22"/>
        <w:spacing w:after="0" w:line="240" w:lineRule="auto"/>
        <w:jc w:val="center"/>
        <w:rPr>
          <w:rFonts w:ascii="PT Astra Serif" w:hAnsi="PT Astra Serif" w:cs="Times New Roman"/>
          <w:b/>
          <w:szCs w:val="24"/>
        </w:rPr>
      </w:pPr>
      <w:r w:rsidRPr="00722D13">
        <w:rPr>
          <w:rFonts w:ascii="PT Astra Serif" w:hAnsi="PT Astra Serif" w:cs="Times New Roman"/>
          <w:b/>
          <w:szCs w:val="24"/>
        </w:rPr>
        <w:t xml:space="preserve">Анализ сети и контингента детей в учреждениях, реализующих основные общеобразовательные программы дошкольного образования, </w:t>
      </w:r>
    </w:p>
    <w:p w:rsidR="00170202" w:rsidRPr="00722D13" w:rsidRDefault="00170202" w:rsidP="00170202">
      <w:pPr>
        <w:pStyle w:val="22"/>
        <w:spacing w:after="0" w:line="240" w:lineRule="auto"/>
        <w:jc w:val="center"/>
        <w:rPr>
          <w:rFonts w:ascii="PT Astra Serif" w:hAnsi="PT Astra Serif" w:cs="Times New Roman"/>
          <w:b/>
          <w:szCs w:val="24"/>
        </w:rPr>
      </w:pPr>
      <w:r w:rsidRPr="00722D13">
        <w:rPr>
          <w:rFonts w:ascii="PT Astra Serif" w:hAnsi="PT Astra Serif" w:cs="Times New Roman"/>
          <w:b/>
          <w:szCs w:val="24"/>
        </w:rPr>
        <w:t>за 2019 - 2020 годы (</w:t>
      </w:r>
      <w:r w:rsidR="0038511E" w:rsidRPr="00722D13">
        <w:rPr>
          <w:rFonts w:ascii="PT Astra Serif" w:hAnsi="PT Astra Serif" w:cs="Times New Roman"/>
          <w:b/>
          <w:szCs w:val="24"/>
        </w:rPr>
        <w:t>среднегодовое количество</w:t>
      </w:r>
      <w:r w:rsidRPr="00722D13">
        <w:rPr>
          <w:rFonts w:ascii="PT Astra Serif" w:hAnsi="PT Astra Serif" w:cs="Times New Roman"/>
          <w:b/>
          <w:szCs w:val="24"/>
        </w:rPr>
        <w:t>)</w:t>
      </w:r>
    </w:p>
    <w:p w:rsidR="00170202" w:rsidRPr="00722D13" w:rsidRDefault="00170202" w:rsidP="00170202">
      <w:pPr>
        <w:pStyle w:val="22"/>
        <w:spacing w:after="0" w:line="240" w:lineRule="auto"/>
        <w:jc w:val="center"/>
        <w:rPr>
          <w:rFonts w:ascii="PT Astra Serif" w:hAnsi="PT Astra Serif" w:cs="Times New Roman"/>
          <w:b/>
          <w:szCs w:val="24"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19"/>
        <w:gridCol w:w="1401"/>
        <w:gridCol w:w="1318"/>
      </w:tblGrid>
      <w:tr w:rsidR="00170202" w:rsidRPr="00722D13" w:rsidTr="00DF3F5D">
        <w:trPr>
          <w:trHeight w:val="533"/>
        </w:trPr>
        <w:tc>
          <w:tcPr>
            <w:tcW w:w="3589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Наименование показателя</w:t>
            </w:r>
          </w:p>
        </w:tc>
        <w:tc>
          <w:tcPr>
            <w:tcW w:w="727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 xml:space="preserve"> 2019 год</w:t>
            </w:r>
          </w:p>
        </w:tc>
        <w:tc>
          <w:tcPr>
            <w:tcW w:w="684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2020 год</w:t>
            </w:r>
          </w:p>
        </w:tc>
      </w:tr>
      <w:tr w:rsidR="00170202" w:rsidRPr="00722D13" w:rsidTr="00DF3F5D">
        <w:tc>
          <w:tcPr>
            <w:tcW w:w="3589" w:type="pct"/>
          </w:tcPr>
          <w:p w:rsidR="00170202" w:rsidRPr="00722D13" w:rsidRDefault="00170202" w:rsidP="00170202">
            <w:pPr>
              <w:pStyle w:val="22"/>
              <w:spacing w:after="0" w:line="240" w:lineRule="auto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Общая численность учреждений</w:t>
            </w:r>
          </w:p>
        </w:tc>
        <w:tc>
          <w:tcPr>
            <w:tcW w:w="727" w:type="pct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8</w:t>
            </w:r>
          </w:p>
        </w:tc>
        <w:tc>
          <w:tcPr>
            <w:tcW w:w="684" w:type="pct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8</w:t>
            </w:r>
          </w:p>
        </w:tc>
      </w:tr>
      <w:tr w:rsidR="00170202" w:rsidRPr="00722D13" w:rsidTr="00DF3F5D">
        <w:trPr>
          <w:trHeight w:val="70"/>
        </w:trPr>
        <w:tc>
          <w:tcPr>
            <w:tcW w:w="3589" w:type="pct"/>
          </w:tcPr>
          <w:p w:rsidR="00170202" w:rsidRPr="00722D13" w:rsidRDefault="00170202" w:rsidP="00170202">
            <w:pPr>
              <w:pStyle w:val="22"/>
              <w:spacing w:after="0" w:line="240" w:lineRule="auto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 xml:space="preserve">Численность воспитанников в дошкольных учреждениях </w:t>
            </w:r>
          </w:p>
        </w:tc>
        <w:tc>
          <w:tcPr>
            <w:tcW w:w="727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1 453</w:t>
            </w:r>
          </w:p>
        </w:tc>
        <w:tc>
          <w:tcPr>
            <w:tcW w:w="684" w:type="pct"/>
            <w:vAlign w:val="center"/>
          </w:tcPr>
          <w:p w:rsidR="00170202" w:rsidRPr="00722D13" w:rsidRDefault="00170202" w:rsidP="00745B88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 xml:space="preserve">1 </w:t>
            </w:r>
            <w:r w:rsidR="00745B88" w:rsidRPr="00722D13">
              <w:rPr>
                <w:rFonts w:ascii="PT Astra Serif" w:hAnsi="PT Astra Serif" w:cs="Times New Roman"/>
                <w:szCs w:val="24"/>
              </w:rPr>
              <w:t>432</w:t>
            </w:r>
          </w:p>
        </w:tc>
      </w:tr>
      <w:tr w:rsidR="00170202" w:rsidRPr="00722D13" w:rsidTr="00DF3F5D">
        <w:trPr>
          <w:trHeight w:val="70"/>
        </w:trPr>
        <w:tc>
          <w:tcPr>
            <w:tcW w:w="3589" w:type="pct"/>
          </w:tcPr>
          <w:p w:rsidR="00170202" w:rsidRPr="00722D13" w:rsidRDefault="00170202" w:rsidP="00170202">
            <w:pPr>
              <w:pStyle w:val="22"/>
              <w:spacing w:after="0" w:line="240" w:lineRule="auto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 xml:space="preserve">Количество групп в дошкольных учреждениях </w:t>
            </w:r>
          </w:p>
        </w:tc>
        <w:tc>
          <w:tcPr>
            <w:tcW w:w="727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61</w:t>
            </w:r>
          </w:p>
        </w:tc>
        <w:tc>
          <w:tcPr>
            <w:tcW w:w="684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61</w:t>
            </w:r>
          </w:p>
        </w:tc>
      </w:tr>
      <w:tr w:rsidR="00170202" w:rsidRPr="00722D13" w:rsidTr="00DF3F5D">
        <w:trPr>
          <w:trHeight w:val="70"/>
        </w:trPr>
        <w:tc>
          <w:tcPr>
            <w:tcW w:w="3589" w:type="pct"/>
          </w:tcPr>
          <w:p w:rsidR="00170202" w:rsidRPr="00722D13" w:rsidRDefault="00170202" w:rsidP="00170202">
            <w:pPr>
              <w:pStyle w:val="22"/>
              <w:spacing w:after="0" w:line="240" w:lineRule="auto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Численность воспитанников в общеобразовательных учреждениях</w:t>
            </w:r>
          </w:p>
        </w:tc>
        <w:tc>
          <w:tcPr>
            <w:tcW w:w="727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1 206</w:t>
            </w:r>
          </w:p>
        </w:tc>
        <w:tc>
          <w:tcPr>
            <w:tcW w:w="684" w:type="pct"/>
            <w:vAlign w:val="center"/>
          </w:tcPr>
          <w:p w:rsidR="00170202" w:rsidRPr="00722D13" w:rsidRDefault="00170202" w:rsidP="00745B88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1 1</w:t>
            </w:r>
            <w:r w:rsidR="00745B88" w:rsidRPr="00722D13">
              <w:rPr>
                <w:rFonts w:ascii="PT Astra Serif" w:hAnsi="PT Astra Serif" w:cs="Times New Roman"/>
                <w:szCs w:val="24"/>
              </w:rPr>
              <w:t>91</w:t>
            </w:r>
          </w:p>
        </w:tc>
      </w:tr>
      <w:tr w:rsidR="00170202" w:rsidRPr="00722D13" w:rsidTr="00DF3F5D">
        <w:trPr>
          <w:trHeight w:val="70"/>
        </w:trPr>
        <w:tc>
          <w:tcPr>
            <w:tcW w:w="3589" w:type="pct"/>
          </w:tcPr>
          <w:p w:rsidR="00170202" w:rsidRPr="00722D13" w:rsidRDefault="00170202" w:rsidP="00170202">
            <w:pPr>
              <w:pStyle w:val="22"/>
              <w:spacing w:after="0" w:line="240" w:lineRule="auto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Количество групп в общеобразовательных учреждениях</w:t>
            </w:r>
          </w:p>
        </w:tc>
        <w:tc>
          <w:tcPr>
            <w:tcW w:w="727" w:type="pct"/>
            <w:vAlign w:val="center"/>
          </w:tcPr>
          <w:p w:rsidR="00170202" w:rsidRPr="00722D13" w:rsidRDefault="00170202" w:rsidP="00745B88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5</w:t>
            </w:r>
            <w:r w:rsidR="00745B88" w:rsidRPr="00722D13">
              <w:rPr>
                <w:rFonts w:ascii="PT Astra Serif" w:hAnsi="PT Astra Serif" w:cs="Times New Roman"/>
                <w:szCs w:val="24"/>
              </w:rPr>
              <w:t>0</w:t>
            </w:r>
          </w:p>
        </w:tc>
        <w:tc>
          <w:tcPr>
            <w:tcW w:w="684" w:type="pct"/>
            <w:vAlign w:val="center"/>
          </w:tcPr>
          <w:p w:rsidR="00170202" w:rsidRPr="00722D13" w:rsidRDefault="00170202" w:rsidP="00170202">
            <w:pPr>
              <w:pStyle w:val="22"/>
              <w:spacing w:after="0" w:line="240" w:lineRule="auto"/>
              <w:jc w:val="center"/>
              <w:rPr>
                <w:rFonts w:ascii="PT Astra Serif" w:hAnsi="PT Astra Serif" w:cs="Times New Roman"/>
                <w:szCs w:val="24"/>
              </w:rPr>
            </w:pPr>
            <w:r w:rsidRPr="00722D13">
              <w:rPr>
                <w:rFonts w:ascii="PT Astra Serif" w:hAnsi="PT Astra Serif" w:cs="Times New Roman"/>
                <w:szCs w:val="24"/>
              </w:rPr>
              <w:t>51</w:t>
            </w:r>
          </w:p>
        </w:tc>
      </w:tr>
    </w:tbl>
    <w:p w:rsidR="00170202" w:rsidRPr="00722D13" w:rsidRDefault="00170202" w:rsidP="00170202">
      <w:pPr>
        <w:pStyle w:val="msonormalcxspmiddle"/>
        <w:widowControl w:val="0"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</w:p>
    <w:p w:rsidR="00582C01" w:rsidRPr="00543E29" w:rsidRDefault="00170202" w:rsidP="00582C01">
      <w:pPr>
        <w:ind w:firstLine="708"/>
        <w:jc w:val="both"/>
      </w:pPr>
      <w:r w:rsidRPr="00722D13">
        <w:rPr>
          <w:rFonts w:ascii="PT Astra Serif" w:hAnsi="PT Astra Serif"/>
          <w:color w:val="000000"/>
        </w:rPr>
        <w:t>Всего в муниципальных образовательных учреждениях, реализующих дошкольные образовательные программы функционир</w:t>
      </w:r>
      <w:r w:rsidR="000401A8" w:rsidRPr="00722D13">
        <w:rPr>
          <w:rFonts w:ascii="PT Astra Serif" w:hAnsi="PT Astra Serif"/>
          <w:color w:val="000000"/>
        </w:rPr>
        <w:t>овало</w:t>
      </w:r>
      <w:r w:rsidRPr="00722D13">
        <w:rPr>
          <w:rFonts w:ascii="PT Astra Serif" w:hAnsi="PT Astra Serif"/>
          <w:color w:val="000000"/>
        </w:rPr>
        <w:t xml:space="preserve"> 112 групп с численностью воспитанников</w:t>
      </w:r>
      <w:r w:rsidR="000401A8" w:rsidRPr="00722D13">
        <w:rPr>
          <w:rFonts w:ascii="PT Astra Serif" w:hAnsi="PT Astra Serif"/>
          <w:color w:val="000000"/>
        </w:rPr>
        <w:t xml:space="preserve">          </w:t>
      </w:r>
      <w:r w:rsidRPr="00722D13">
        <w:rPr>
          <w:rFonts w:ascii="PT Astra Serif" w:hAnsi="PT Astra Serif"/>
          <w:color w:val="000000"/>
        </w:rPr>
        <w:t xml:space="preserve">2 </w:t>
      </w:r>
      <w:r w:rsidR="000401A8" w:rsidRPr="00722D13">
        <w:rPr>
          <w:rFonts w:ascii="PT Astra Serif" w:hAnsi="PT Astra Serif"/>
          <w:color w:val="000000"/>
        </w:rPr>
        <w:t>623</w:t>
      </w:r>
      <w:r w:rsidRPr="00722D13">
        <w:rPr>
          <w:rFonts w:ascii="PT Astra Serif" w:hAnsi="PT Astra Serif"/>
          <w:color w:val="000000"/>
        </w:rPr>
        <w:t xml:space="preserve"> человек</w:t>
      </w:r>
      <w:r w:rsidR="000401A8" w:rsidRPr="00722D13">
        <w:rPr>
          <w:rFonts w:ascii="PT Astra Serif" w:hAnsi="PT Astra Serif"/>
          <w:color w:val="000000"/>
        </w:rPr>
        <w:t>а</w:t>
      </w:r>
      <w:r w:rsidRPr="00722D13">
        <w:rPr>
          <w:rFonts w:ascii="PT Astra Serif" w:hAnsi="PT Astra Serif"/>
          <w:color w:val="000000"/>
        </w:rPr>
        <w:t>, в том числе: 8</w:t>
      </w:r>
      <w:r w:rsidR="008115BC" w:rsidRPr="00722D13">
        <w:rPr>
          <w:rFonts w:ascii="PT Astra Serif" w:hAnsi="PT Astra Serif"/>
          <w:color w:val="000000"/>
        </w:rPr>
        <w:t>8</w:t>
      </w:r>
      <w:r w:rsidRPr="00722D13">
        <w:rPr>
          <w:rFonts w:ascii="PT Astra Serif" w:hAnsi="PT Astra Serif"/>
          <w:color w:val="000000"/>
        </w:rPr>
        <w:t xml:space="preserve"> групп дошкольного возраста 3 - 7 лет с охватом 2 </w:t>
      </w:r>
      <w:r w:rsidR="008115BC" w:rsidRPr="00722D13">
        <w:rPr>
          <w:rFonts w:ascii="PT Astra Serif" w:hAnsi="PT Astra Serif"/>
          <w:color w:val="000000"/>
        </w:rPr>
        <w:t>232</w:t>
      </w:r>
      <w:r w:rsidRPr="00722D13">
        <w:rPr>
          <w:rFonts w:ascii="PT Astra Serif" w:hAnsi="PT Astra Serif"/>
          <w:color w:val="000000"/>
        </w:rPr>
        <w:t xml:space="preserve"> ребенка, 2</w:t>
      </w:r>
      <w:r w:rsidR="008115BC" w:rsidRPr="00722D13">
        <w:rPr>
          <w:rFonts w:ascii="PT Astra Serif" w:hAnsi="PT Astra Serif"/>
          <w:color w:val="000000"/>
        </w:rPr>
        <w:t>0</w:t>
      </w:r>
      <w:r w:rsidRPr="00722D13">
        <w:rPr>
          <w:rFonts w:ascii="PT Astra Serif" w:hAnsi="PT Astra Serif"/>
          <w:color w:val="000000"/>
        </w:rPr>
        <w:t xml:space="preserve"> групп</w:t>
      </w:r>
      <w:r w:rsidR="008115BC" w:rsidRPr="00722D13">
        <w:rPr>
          <w:rFonts w:ascii="PT Astra Serif" w:hAnsi="PT Astra Serif"/>
          <w:color w:val="000000"/>
        </w:rPr>
        <w:t xml:space="preserve"> с охватом 351</w:t>
      </w:r>
      <w:r w:rsidRPr="00722D13">
        <w:rPr>
          <w:rFonts w:ascii="PT Astra Serif" w:hAnsi="PT Astra Serif"/>
          <w:color w:val="000000"/>
        </w:rPr>
        <w:t xml:space="preserve"> ребен</w:t>
      </w:r>
      <w:r w:rsidR="008115BC" w:rsidRPr="00722D13">
        <w:rPr>
          <w:rFonts w:ascii="PT Astra Serif" w:hAnsi="PT Astra Serif"/>
          <w:color w:val="000000"/>
        </w:rPr>
        <w:t>ок</w:t>
      </w:r>
      <w:r w:rsidRPr="00722D13">
        <w:rPr>
          <w:rFonts w:ascii="PT Astra Serif" w:hAnsi="PT Astra Serif"/>
          <w:color w:val="000000"/>
        </w:rPr>
        <w:t xml:space="preserve"> раннего возраста до трех лет и 4 группы с охватом 40 детей с кратковременным пребыванием детей до трех лет. </w:t>
      </w:r>
      <w:r w:rsidR="00582C01" w:rsidRPr="00722D13">
        <w:rPr>
          <w:rFonts w:ascii="PT Astra Serif" w:hAnsi="PT Astra Serif"/>
          <w:color w:val="000000"/>
        </w:rPr>
        <w:t xml:space="preserve">Снижение количества детей в 2020 году по сравнению с аналогичным периодом 2019 года </w:t>
      </w:r>
      <w:r w:rsidR="00582C01" w:rsidRPr="00543E29">
        <w:rPr>
          <w:rFonts w:ascii="PT Astra Serif" w:hAnsi="PT Astra Serif"/>
          <w:color w:val="000000"/>
        </w:rPr>
        <w:t xml:space="preserve">обусловлено </w:t>
      </w:r>
      <w:r w:rsidR="00582C01" w:rsidRPr="00543E29">
        <w:t>демографически</w:t>
      </w:r>
      <w:r w:rsidR="00503A83" w:rsidRPr="00543E29">
        <w:t>ми</w:t>
      </w:r>
      <w:r w:rsidR="00582C01" w:rsidRPr="00543E29">
        <w:t xml:space="preserve"> показател</w:t>
      </w:r>
      <w:r w:rsidR="00503A83" w:rsidRPr="00543E29">
        <w:t>ями</w:t>
      </w:r>
      <w:r w:rsidR="00582C01" w:rsidRPr="00543E29">
        <w:t xml:space="preserve"> в городе Югорске.</w:t>
      </w:r>
    </w:p>
    <w:p w:rsidR="00170202" w:rsidRPr="00722D13" w:rsidRDefault="00582C01" w:rsidP="00E87728">
      <w:pPr>
        <w:ind w:firstLine="709"/>
        <w:jc w:val="both"/>
        <w:rPr>
          <w:rFonts w:ascii="PT Astra Serif" w:eastAsia="Arial" w:hAnsi="PT Astra Serif"/>
          <w:lang w:eastAsia="ar-SA"/>
        </w:rPr>
      </w:pPr>
      <w:r w:rsidRPr="00722D13">
        <w:rPr>
          <w:rFonts w:ascii="PT Astra Serif" w:hAnsi="PT Astra Serif"/>
          <w:color w:val="000000"/>
        </w:rPr>
        <w:t xml:space="preserve"> </w:t>
      </w:r>
      <w:r w:rsidR="00170202" w:rsidRPr="00722D13">
        <w:rPr>
          <w:rFonts w:ascii="PT Astra Serif" w:hAnsi="PT Astra Serif"/>
        </w:rPr>
        <w:t xml:space="preserve">Индивидуальными предпринимателями (ИП Сушенцева О.А. и                                     ИП Третьякова И.А.) оказывались образовательные услуги и услуги по присмотру и уходу </w:t>
      </w:r>
      <w:r w:rsidR="000401A8" w:rsidRPr="00722D13">
        <w:rPr>
          <w:rFonts w:ascii="PT Astra Serif" w:hAnsi="PT Astra Serif"/>
        </w:rPr>
        <w:t>83</w:t>
      </w:r>
      <w:r w:rsidR="00170202" w:rsidRPr="00722D13">
        <w:rPr>
          <w:rFonts w:ascii="PT Astra Serif" w:hAnsi="PT Astra Serif"/>
        </w:rPr>
        <w:t xml:space="preserve"> детям в возрасте от 1 до 3 лет,  что на </w:t>
      </w:r>
      <w:r w:rsidR="000401A8" w:rsidRPr="00722D13">
        <w:rPr>
          <w:rFonts w:ascii="PT Astra Serif" w:hAnsi="PT Astra Serif"/>
        </w:rPr>
        <w:t>4</w:t>
      </w:r>
      <w:r w:rsidR="00170202" w:rsidRPr="00722D13">
        <w:rPr>
          <w:rFonts w:ascii="PT Astra Serif" w:hAnsi="PT Astra Serif"/>
        </w:rPr>
        <w:t xml:space="preserve"> ребенка </w:t>
      </w:r>
      <w:r w:rsidR="000401A8" w:rsidRPr="00722D13">
        <w:rPr>
          <w:rFonts w:ascii="PT Astra Serif" w:hAnsi="PT Astra Serif"/>
        </w:rPr>
        <w:t>больше</w:t>
      </w:r>
      <w:r w:rsidR="00170202" w:rsidRPr="00722D13">
        <w:rPr>
          <w:rFonts w:ascii="PT Astra Serif" w:hAnsi="PT Astra Serif"/>
        </w:rPr>
        <w:t xml:space="preserve"> к аналогичному периоду 2019 года (</w:t>
      </w:r>
      <w:r w:rsidR="000401A8" w:rsidRPr="00722D13">
        <w:rPr>
          <w:rFonts w:ascii="PT Astra Serif" w:hAnsi="PT Astra Serif"/>
        </w:rPr>
        <w:t>79</w:t>
      </w:r>
      <w:r w:rsidR="00170202" w:rsidRPr="00722D13">
        <w:rPr>
          <w:rFonts w:ascii="PT Astra Serif" w:hAnsi="PT Astra Serif"/>
        </w:rPr>
        <w:t xml:space="preserve"> </w:t>
      </w:r>
      <w:r w:rsidR="000401A8" w:rsidRPr="00722D13">
        <w:rPr>
          <w:rFonts w:ascii="PT Astra Serif" w:hAnsi="PT Astra Serif"/>
        </w:rPr>
        <w:t>детей</w:t>
      </w:r>
      <w:r w:rsidR="00170202" w:rsidRPr="00722D13">
        <w:rPr>
          <w:rFonts w:ascii="PT Astra Serif" w:hAnsi="PT Astra Serif"/>
        </w:rPr>
        <w:t xml:space="preserve">). Индивидуальным предпринимателям осуществлялась </w:t>
      </w:r>
      <w:r w:rsidR="00170202" w:rsidRPr="00722D13">
        <w:rPr>
          <w:rFonts w:ascii="PT Astra Serif" w:eastAsia="Arial" w:hAnsi="PT Astra Serif"/>
          <w:lang w:eastAsia="ar-SA"/>
        </w:rPr>
        <w:t>финансовая поддержка за счет субсидии из бюджета автономного округа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</w:t>
      </w:r>
      <w:r w:rsidR="00C91EAF">
        <w:rPr>
          <w:rFonts w:ascii="PT Astra Serif" w:eastAsia="Arial" w:hAnsi="PT Astra Serif"/>
          <w:lang w:eastAsia="ar-SA"/>
        </w:rPr>
        <w:t>,</w:t>
      </w:r>
      <w:r w:rsidR="00170202" w:rsidRPr="00722D13">
        <w:rPr>
          <w:rFonts w:ascii="PT Astra Serif" w:eastAsia="Arial" w:hAnsi="PT Astra Serif"/>
          <w:lang w:eastAsia="ar-SA"/>
        </w:rPr>
        <w:t xml:space="preserve"> расположенных на территориях муниципальных образований Ханты - Мансийского автономного округа </w:t>
      </w:r>
      <w:r w:rsidR="00E23664" w:rsidRPr="00722D13">
        <w:rPr>
          <w:rFonts w:ascii="PT Astra Serif" w:eastAsia="Arial" w:hAnsi="PT Astra Serif"/>
          <w:lang w:eastAsia="ar-SA"/>
        </w:rPr>
        <w:t>–</w:t>
      </w:r>
      <w:r w:rsidR="00170202" w:rsidRPr="00722D13">
        <w:rPr>
          <w:rFonts w:ascii="PT Astra Serif" w:eastAsia="Arial" w:hAnsi="PT Astra Serif"/>
          <w:lang w:eastAsia="ar-SA"/>
        </w:rPr>
        <w:t xml:space="preserve"> Югры</w:t>
      </w:r>
      <w:r w:rsidR="00E23664" w:rsidRPr="00722D13">
        <w:rPr>
          <w:rFonts w:ascii="PT Astra Serif" w:eastAsia="Arial" w:hAnsi="PT Astra Serif"/>
          <w:lang w:eastAsia="ar-SA"/>
        </w:rPr>
        <w:t>,</w:t>
      </w:r>
      <w:r w:rsidR="00170202" w:rsidRPr="00722D13">
        <w:rPr>
          <w:rFonts w:ascii="PT Astra Serif" w:eastAsia="Arial" w:hAnsi="PT Astra Serif"/>
          <w:lang w:eastAsia="ar-SA"/>
        </w:rPr>
        <w:t xml:space="preserve"> в сумме 3 693,8 тыс. рублей, а также за счет средств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 – Мансийского автономного округа - Югры отдельных государственных полномочий в области образования в сумме 15 224,0 тыс. рублей в рамках подпрограммы «Общее образование. Дополнительное образование детей» государственной программы </w:t>
      </w:r>
      <w:r w:rsidR="00170202" w:rsidRPr="00722D13">
        <w:rPr>
          <w:rFonts w:ascii="PT Astra Serif" w:hAnsi="PT Astra Serif"/>
        </w:rPr>
        <w:t xml:space="preserve">Ханты - Мансийского автономного округа - Югры </w:t>
      </w:r>
      <w:r w:rsidR="00170202" w:rsidRPr="00722D13">
        <w:rPr>
          <w:rFonts w:ascii="PT Astra Serif" w:eastAsia="Arial" w:hAnsi="PT Astra Serif"/>
          <w:lang w:eastAsia="ar-SA"/>
        </w:rPr>
        <w:t xml:space="preserve">«Развитие образования». </w:t>
      </w:r>
    </w:p>
    <w:p w:rsidR="00BD3EB9" w:rsidRPr="00722D13" w:rsidRDefault="00BD3EB9" w:rsidP="00BD3EB9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 xml:space="preserve">Охват общим образованием в общеобразовательных учреждениях и учреждениях среднего профессионального образования города составляет 100,0% от общего числа детей в возрасте от 7 до 18 лет, в том числе: на семейном обучении </w:t>
      </w:r>
      <w:r w:rsidR="00916550">
        <w:rPr>
          <w:rFonts w:ascii="PT Astra Serif" w:hAnsi="PT Astra Serif"/>
        </w:rPr>
        <w:t xml:space="preserve">находится </w:t>
      </w:r>
      <w:r w:rsidRPr="00722D13">
        <w:rPr>
          <w:rFonts w:ascii="PT Astra Serif" w:hAnsi="PT Astra Serif"/>
        </w:rPr>
        <w:t>31 ребенок (или 0,5%), в учреждениях среднего и высшего профессионального образования 386 детей (или 6,0%).</w:t>
      </w:r>
    </w:p>
    <w:p w:rsidR="00F41EC1" w:rsidRPr="00722D13" w:rsidRDefault="00F41EC1" w:rsidP="00170202">
      <w:pPr>
        <w:ind w:firstLine="709"/>
        <w:jc w:val="both"/>
        <w:rPr>
          <w:rFonts w:ascii="PT Astra Serif" w:hAnsi="PT Astra Serif"/>
          <w:color w:val="000000" w:themeColor="text1"/>
        </w:rPr>
      </w:pP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2</w:t>
      </w:r>
      <w:r w:rsidR="00AC708C" w:rsidRPr="00EF74A3">
        <w:rPr>
          <w:rFonts w:ascii="PT Astra Serif" w:hAnsi="PT Astra Serif"/>
        </w:rPr>
        <w:t>6</w:t>
      </w:r>
    </w:p>
    <w:p w:rsidR="00F41EC1" w:rsidRPr="00722D13" w:rsidRDefault="00170202" w:rsidP="009C4CB9">
      <w:pPr>
        <w:tabs>
          <w:tab w:val="center" w:pos="5131"/>
          <w:tab w:val="left" w:pos="8803"/>
          <w:tab w:val="left" w:pos="8941"/>
        </w:tabs>
        <w:spacing w:before="120" w:after="120"/>
        <w:ind w:firstLine="567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Контингент </w:t>
      </w:r>
      <w:r w:rsidR="00F41EC1" w:rsidRPr="00722D13">
        <w:rPr>
          <w:rFonts w:ascii="PT Astra Serif" w:hAnsi="PT Astra Serif"/>
          <w:b/>
        </w:rPr>
        <w:t>обучающихся  в образовательных учреждениях</w:t>
      </w:r>
    </w:p>
    <w:p w:rsidR="00170202" w:rsidRPr="00722D13" w:rsidRDefault="00F41EC1" w:rsidP="009C4CB9">
      <w:pPr>
        <w:tabs>
          <w:tab w:val="center" w:pos="5131"/>
          <w:tab w:val="left" w:pos="8803"/>
          <w:tab w:val="left" w:pos="8941"/>
        </w:tabs>
        <w:spacing w:before="120" w:after="120"/>
        <w:ind w:firstLine="567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 </w:t>
      </w:r>
      <w:r w:rsidR="00170202" w:rsidRPr="00722D13">
        <w:rPr>
          <w:rFonts w:ascii="PT Astra Serif" w:hAnsi="PT Astra Serif"/>
          <w:b/>
        </w:rPr>
        <w:t>по ступеням образования</w:t>
      </w:r>
    </w:p>
    <w:p w:rsidR="00170202" w:rsidRPr="00722D13" w:rsidRDefault="00170202" w:rsidP="00170202">
      <w:pPr>
        <w:tabs>
          <w:tab w:val="center" w:pos="5131"/>
          <w:tab w:val="left" w:pos="8803"/>
          <w:tab w:val="left" w:pos="8941"/>
        </w:tabs>
        <w:spacing w:before="120" w:after="120"/>
        <w:ind w:firstLine="567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t>человек</w:t>
      </w:r>
    </w:p>
    <w:tbl>
      <w:tblPr>
        <w:tblW w:w="4893" w:type="pct"/>
        <w:tblInd w:w="78" w:type="dxa"/>
        <w:tblLook w:val="0000" w:firstRow="0" w:lastRow="0" w:firstColumn="0" w:lastColumn="0" w:noHBand="0" w:noVBand="0"/>
      </w:tblPr>
      <w:tblGrid>
        <w:gridCol w:w="32"/>
        <w:gridCol w:w="1957"/>
        <w:gridCol w:w="2266"/>
        <w:gridCol w:w="1957"/>
        <w:gridCol w:w="1795"/>
        <w:gridCol w:w="1608"/>
        <w:gridCol w:w="27"/>
      </w:tblGrid>
      <w:tr w:rsidR="00DF3F5D" w:rsidRPr="00722D13" w:rsidTr="00DF3F5D">
        <w:trPr>
          <w:gridBefore w:val="1"/>
          <w:wBefore w:w="16" w:type="pct"/>
        </w:trPr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2020 год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всего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 – 4 классы</w:t>
            </w:r>
          </w:p>
        </w:tc>
        <w:tc>
          <w:tcPr>
            <w:tcW w:w="9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 – 9 классы</w:t>
            </w:r>
          </w:p>
        </w:tc>
        <w:tc>
          <w:tcPr>
            <w:tcW w:w="84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 – 11 классы</w:t>
            </w:r>
          </w:p>
        </w:tc>
      </w:tr>
      <w:tr w:rsidR="00170202" w:rsidRPr="00722D13" w:rsidTr="00DF3F5D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rPr>
          <w:gridAfter w:val="1"/>
          <w:wAfter w:w="14" w:type="pct"/>
          <w:trHeight w:val="315"/>
          <w:jc w:val="center"/>
        </w:trPr>
        <w:tc>
          <w:tcPr>
            <w:tcW w:w="4986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b/>
              </w:rPr>
              <w:t>Бюджетные общеобразовательные учреждения</w:t>
            </w:r>
          </w:p>
        </w:tc>
      </w:tr>
      <w:tr w:rsidR="00DF3F5D" w:rsidRPr="00722D13" w:rsidTr="00DF3F5D">
        <w:trPr>
          <w:gridBefore w:val="1"/>
          <w:wBefore w:w="16" w:type="pct"/>
        </w:trPr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 начало года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5 310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2 271</w:t>
            </w:r>
          </w:p>
        </w:tc>
        <w:tc>
          <w:tcPr>
            <w:tcW w:w="9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2 536</w:t>
            </w:r>
          </w:p>
        </w:tc>
        <w:tc>
          <w:tcPr>
            <w:tcW w:w="84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503</w:t>
            </w:r>
          </w:p>
        </w:tc>
      </w:tr>
      <w:tr w:rsidR="00DF3F5D" w:rsidRPr="00722D13" w:rsidTr="00DF3F5D">
        <w:trPr>
          <w:gridBefore w:val="1"/>
          <w:wBefore w:w="16" w:type="pct"/>
        </w:trPr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 конец года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5 416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2 304</w:t>
            </w:r>
          </w:p>
        </w:tc>
        <w:tc>
          <w:tcPr>
            <w:tcW w:w="9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2 592</w:t>
            </w:r>
          </w:p>
        </w:tc>
        <w:tc>
          <w:tcPr>
            <w:tcW w:w="84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520</w:t>
            </w:r>
          </w:p>
        </w:tc>
      </w:tr>
      <w:tr w:rsidR="00170202" w:rsidRPr="00722D13" w:rsidTr="00DF3F5D">
        <w:trPr>
          <w:gridBefore w:val="1"/>
          <w:wBefore w:w="16" w:type="pct"/>
        </w:trPr>
        <w:tc>
          <w:tcPr>
            <w:tcW w:w="4984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b/>
              </w:rPr>
              <w:t>Негосударственное образовательное учреждение</w:t>
            </w:r>
          </w:p>
        </w:tc>
      </w:tr>
      <w:tr w:rsidR="00DF3F5D" w:rsidRPr="00722D13" w:rsidTr="00DF3F5D">
        <w:trPr>
          <w:gridBefore w:val="1"/>
          <w:wBefore w:w="16" w:type="pct"/>
        </w:trPr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 начало года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118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56</w:t>
            </w:r>
          </w:p>
        </w:tc>
        <w:tc>
          <w:tcPr>
            <w:tcW w:w="9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53</w:t>
            </w:r>
          </w:p>
        </w:tc>
        <w:tc>
          <w:tcPr>
            <w:tcW w:w="84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9</w:t>
            </w:r>
          </w:p>
        </w:tc>
      </w:tr>
      <w:tr w:rsidR="00DF3F5D" w:rsidRPr="00722D13" w:rsidTr="00DF3F5D">
        <w:trPr>
          <w:gridBefore w:val="1"/>
          <w:wBefore w:w="16" w:type="pct"/>
        </w:trPr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 конец года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127</w:t>
            </w:r>
          </w:p>
        </w:tc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52</w:t>
            </w:r>
          </w:p>
        </w:tc>
        <w:tc>
          <w:tcPr>
            <w:tcW w:w="9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60</w:t>
            </w:r>
          </w:p>
        </w:tc>
        <w:tc>
          <w:tcPr>
            <w:tcW w:w="84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0202" w:rsidRPr="00722D13" w:rsidRDefault="00170202" w:rsidP="00170202">
            <w:pPr>
              <w:pStyle w:val="msonormalcxspmiddle"/>
              <w:keepNext/>
              <w:snapToGrid w:val="0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15</w:t>
            </w:r>
          </w:p>
        </w:tc>
      </w:tr>
    </w:tbl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 негосударственном образовательном учреждении «Православная гимназия преподобного Сергия Радонежского» обучались на начало года 118 человек (1-11 классы), на конец года - 127 человек (1-11 классы).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Общий контингент обучающихся составляет 5 543 человека, что на 115 человек больше к аналогичному периоду 2019 года (5 428 человек). Рост численности обучающихся на конец года обусловлен </w:t>
      </w:r>
      <w:r w:rsidR="009D1F3E">
        <w:rPr>
          <w:rFonts w:ascii="PT Astra Serif" w:hAnsi="PT Astra Serif"/>
        </w:rPr>
        <w:t>показателями</w:t>
      </w:r>
      <w:r w:rsidRPr="00722D13">
        <w:rPr>
          <w:rFonts w:ascii="PT Astra Serif" w:hAnsi="PT Astra Serif"/>
        </w:rPr>
        <w:t xml:space="preserve"> рождаемости в городе Югорске. Увеличение численности обучающихся повлекло увеличение числа классов-комплектов с 236 на начало года до 241 на конец года.</w:t>
      </w:r>
      <w:r w:rsidRPr="00722D13">
        <w:rPr>
          <w:rFonts w:ascii="PT Astra Serif" w:hAnsi="PT Astra Serif"/>
          <w:color w:val="000000" w:themeColor="text1"/>
        </w:rPr>
        <w:t xml:space="preserve"> </w:t>
      </w:r>
    </w:p>
    <w:p w:rsidR="00170202" w:rsidRPr="00722D13" w:rsidRDefault="00170202" w:rsidP="00170202">
      <w:pPr>
        <w:keepNext/>
        <w:shd w:val="clear" w:color="auto" w:fill="FFFFFF"/>
        <w:ind w:firstLine="709"/>
        <w:jc w:val="both"/>
        <w:outlineLvl w:val="2"/>
        <w:rPr>
          <w:rFonts w:ascii="PT Astra Serif" w:hAnsi="PT Astra Serif"/>
          <w:bCs/>
          <w:color w:val="000000"/>
        </w:rPr>
      </w:pPr>
      <w:r w:rsidRPr="00722D13">
        <w:rPr>
          <w:rFonts w:ascii="PT Astra Serif" w:hAnsi="PT Astra Serif"/>
          <w:color w:val="000000" w:themeColor="text1"/>
        </w:rPr>
        <w:t xml:space="preserve">В 2020 году во вторую смену занимались 40,0% школьников (в 2019 году – 17,9%) в связи </w:t>
      </w:r>
      <w:r w:rsidRPr="00722D13">
        <w:rPr>
          <w:rFonts w:ascii="PT Astra Serif" w:hAnsi="PT Astra Serif" w:cs="Arial"/>
          <w:bCs/>
        </w:rPr>
        <w:t>с действием с 19.03.2020 на территории Ханты - Мансийского автономного округа – Югры режима повышенной готовности</w:t>
      </w:r>
      <w:r w:rsidR="00F41EC1" w:rsidRPr="00722D13">
        <w:rPr>
          <w:rFonts w:ascii="PT Astra Serif" w:hAnsi="PT Astra Serif" w:cs="Arial"/>
          <w:bCs/>
        </w:rPr>
        <w:t>, реализацией мероприятий</w:t>
      </w:r>
      <w:r w:rsidRPr="00722D13">
        <w:rPr>
          <w:rFonts w:ascii="PT Astra Serif" w:hAnsi="PT Astra Serif"/>
          <w:bCs/>
          <w:color w:val="000000"/>
        </w:rPr>
        <w:t xml:space="preserve"> по предотвращению завоза и распространению новой коронавирусной инфекции, вызванной COVID-19, </w:t>
      </w:r>
      <w:r w:rsidRPr="00722D13">
        <w:rPr>
          <w:rFonts w:ascii="PT Astra Serif" w:hAnsi="PT Astra Serif" w:cs="Arial"/>
          <w:bCs/>
        </w:rPr>
        <w:t>и исполнением требований санитарно-эпидемиологических правил СП 3.1/2.4. 3598-20 «Санитарно-эпидемиологические требования к устройству,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распространения новой коронавирусной инфекции (</w:t>
      </w:r>
      <w:r w:rsidRPr="00722D13">
        <w:rPr>
          <w:rFonts w:ascii="PT Astra Serif" w:hAnsi="PT Astra Serif"/>
          <w:bCs/>
          <w:color w:val="000000"/>
        </w:rPr>
        <w:t xml:space="preserve">COVID-19)».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Динамика штатной численности </w:t>
      </w:r>
      <w:r w:rsidR="00332915" w:rsidRPr="00722D13">
        <w:rPr>
          <w:rFonts w:ascii="PT Astra Serif" w:hAnsi="PT Astra Serif"/>
        </w:rPr>
        <w:t>за</w:t>
      </w:r>
      <w:r w:rsidRPr="00722D13">
        <w:rPr>
          <w:rFonts w:ascii="PT Astra Serif" w:hAnsi="PT Astra Serif"/>
        </w:rPr>
        <w:t xml:space="preserve"> 2019 - 2020 год</w:t>
      </w:r>
      <w:r w:rsidR="00332915" w:rsidRPr="00722D13">
        <w:rPr>
          <w:rFonts w:ascii="PT Astra Serif" w:hAnsi="PT Astra Serif"/>
        </w:rPr>
        <w:t>ы</w:t>
      </w:r>
      <w:r w:rsidRPr="00722D13">
        <w:rPr>
          <w:rFonts w:ascii="PT Astra Serif" w:hAnsi="PT Astra Serif"/>
        </w:rPr>
        <w:t xml:space="preserve"> представлена ниже. </w:t>
      </w: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</w:rPr>
      </w:pP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2</w:t>
      </w:r>
      <w:r w:rsidR="00AC708C" w:rsidRPr="00EF74A3">
        <w:rPr>
          <w:rFonts w:ascii="PT Astra Serif" w:hAnsi="PT Astra Serif"/>
        </w:rPr>
        <w:t>7</w:t>
      </w:r>
    </w:p>
    <w:p w:rsidR="00170202" w:rsidRPr="00722D13" w:rsidRDefault="00170202" w:rsidP="00170202">
      <w:pPr>
        <w:ind w:firstLine="709"/>
        <w:jc w:val="right"/>
        <w:rPr>
          <w:rFonts w:ascii="PT Astra Serif" w:hAnsi="PT Astra Serif"/>
        </w:rPr>
      </w:pPr>
    </w:p>
    <w:p w:rsidR="00170202" w:rsidRPr="00722D13" w:rsidRDefault="004A2217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Среднегодовая ш</w:t>
      </w:r>
      <w:r w:rsidR="00170202" w:rsidRPr="00722D13">
        <w:rPr>
          <w:rFonts w:ascii="PT Astra Serif" w:hAnsi="PT Astra Serif"/>
          <w:b/>
        </w:rPr>
        <w:t>татная численность</w:t>
      </w:r>
      <w:r w:rsidRPr="00722D13">
        <w:rPr>
          <w:rFonts w:ascii="PT Astra Serif" w:hAnsi="PT Astra Serif"/>
          <w:b/>
        </w:rPr>
        <w:t xml:space="preserve"> работников</w:t>
      </w:r>
      <w:r w:rsidR="00170202" w:rsidRPr="00722D13">
        <w:rPr>
          <w:rFonts w:ascii="PT Astra Serif" w:hAnsi="PT Astra Serif"/>
          <w:b/>
        </w:rPr>
        <w:t xml:space="preserve"> учреждений</w:t>
      </w:r>
      <w:r w:rsidRPr="00722D13">
        <w:rPr>
          <w:rFonts w:ascii="PT Astra Serif" w:hAnsi="PT Astra Serif"/>
          <w:b/>
        </w:rPr>
        <w:t>,</w:t>
      </w:r>
      <w:r w:rsidR="00170202" w:rsidRPr="00722D13">
        <w:rPr>
          <w:rFonts w:ascii="PT Astra Serif" w:hAnsi="PT Astra Serif"/>
          <w:b/>
        </w:rPr>
        <w:t xml:space="preserve">  </w:t>
      </w:r>
    </w:p>
    <w:p w:rsidR="00170202" w:rsidRPr="00722D13" w:rsidRDefault="00170202" w:rsidP="00170202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подведомственных управлению образования администрации города Югорска, </w:t>
      </w:r>
      <w:r w:rsidRPr="00722D13">
        <w:rPr>
          <w:rFonts w:ascii="PT Astra Serif" w:hAnsi="PT Astra Serif"/>
          <w:b/>
        </w:rPr>
        <w:br/>
      </w:r>
      <w:r w:rsidR="00332915" w:rsidRPr="00722D13">
        <w:rPr>
          <w:rFonts w:ascii="PT Astra Serif" w:hAnsi="PT Astra Serif"/>
          <w:b/>
        </w:rPr>
        <w:t>за</w:t>
      </w:r>
      <w:r w:rsidRPr="00722D13">
        <w:rPr>
          <w:rFonts w:ascii="PT Astra Serif" w:hAnsi="PT Astra Serif"/>
          <w:b/>
        </w:rPr>
        <w:t xml:space="preserve"> 2019 - 2020 год</w:t>
      </w:r>
      <w:r w:rsidR="00332915" w:rsidRPr="00722D13">
        <w:rPr>
          <w:rFonts w:ascii="PT Astra Serif" w:hAnsi="PT Astra Serif"/>
          <w:b/>
        </w:rPr>
        <w:t>ы</w:t>
      </w:r>
    </w:p>
    <w:p w:rsidR="00170202" w:rsidRPr="00722D13" w:rsidRDefault="00170202" w:rsidP="00170202">
      <w:pPr>
        <w:jc w:val="center"/>
        <w:rPr>
          <w:rFonts w:ascii="PT Astra Serif" w:hAnsi="PT Astra Serif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37"/>
        <w:gridCol w:w="1843"/>
        <w:gridCol w:w="1559"/>
      </w:tblGrid>
      <w:tr w:rsidR="00170202" w:rsidRPr="00722D13" w:rsidTr="00AC708C">
        <w:trPr>
          <w:tblHeader/>
        </w:trPr>
        <w:tc>
          <w:tcPr>
            <w:tcW w:w="6237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Тип учреждений</w:t>
            </w:r>
          </w:p>
        </w:tc>
        <w:tc>
          <w:tcPr>
            <w:tcW w:w="1843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2019 год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2020 год</w:t>
            </w: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Автономные дошкольные образовательные учреждения</w:t>
            </w:r>
          </w:p>
        </w:tc>
        <w:tc>
          <w:tcPr>
            <w:tcW w:w="1843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457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457</w:t>
            </w: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Бюджетные учреждения, всего</w:t>
            </w:r>
          </w:p>
        </w:tc>
        <w:tc>
          <w:tcPr>
            <w:tcW w:w="1843" w:type="dxa"/>
            <w:vAlign w:val="center"/>
          </w:tcPr>
          <w:p w:rsidR="00170202" w:rsidRPr="00722D13" w:rsidRDefault="00BF554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1 35</w:t>
            </w:r>
            <w:r w:rsidR="00170202" w:rsidRPr="00722D13">
              <w:rPr>
                <w:rFonts w:ascii="PT Astra Serif" w:hAnsi="PT Astra Serif"/>
              </w:rPr>
              <w:t>7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2F7560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1 </w:t>
            </w:r>
            <w:r w:rsidR="002F7560" w:rsidRPr="00722D13">
              <w:rPr>
                <w:rFonts w:ascii="PT Astra Serif" w:hAnsi="PT Astra Serif"/>
              </w:rPr>
              <w:t>382</w:t>
            </w: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843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59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общеобразовательные учреждения</w:t>
            </w:r>
          </w:p>
        </w:tc>
        <w:tc>
          <w:tcPr>
            <w:tcW w:w="1843" w:type="dxa"/>
            <w:vAlign w:val="center"/>
          </w:tcPr>
          <w:p w:rsidR="00170202" w:rsidRPr="00722D13" w:rsidRDefault="00170202" w:rsidP="00BF5542">
            <w:pPr>
              <w:jc w:val="center"/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 xml:space="preserve">1 </w:t>
            </w:r>
            <w:r w:rsidR="00BF5542" w:rsidRPr="00722D13">
              <w:rPr>
                <w:rFonts w:ascii="PT Astra Serif" w:hAnsi="PT Astra Serif"/>
                <w:i/>
              </w:rPr>
              <w:t>295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2F7560">
            <w:pPr>
              <w:jc w:val="center"/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1 3</w:t>
            </w:r>
            <w:r w:rsidR="002F7560" w:rsidRPr="00722D13">
              <w:rPr>
                <w:rFonts w:ascii="PT Astra Serif" w:hAnsi="PT Astra Serif"/>
                <w:i/>
              </w:rPr>
              <w:t>3</w:t>
            </w:r>
            <w:r w:rsidRPr="00722D13">
              <w:rPr>
                <w:rFonts w:ascii="PT Astra Serif" w:hAnsi="PT Astra Serif"/>
                <w:i/>
              </w:rPr>
              <w:t>0</w:t>
            </w: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учреждение дополнительного образования детей</w:t>
            </w:r>
          </w:p>
        </w:tc>
        <w:tc>
          <w:tcPr>
            <w:tcW w:w="1843" w:type="dxa"/>
            <w:vAlign w:val="center"/>
          </w:tcPr>
          <w:p w:rsidR="00170202" w:rsidRPr="00722D13" w:rsidRDefault="00BF5542" w:rsidP="00170202">
            <w:pPr>
              <w:jc w:val="center"/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6</w:t>
            </w:r>
            <w:r w:rsidR="00170202" w:rsidRPr="00722D13">
              <w:rPr>
                <w:rFonts w:ascii="PT Astra Serif" w:hAnsi="PT Astra Serif"/>
                <w:i/>
              </w:rPr>
              <w:t>2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52</w:t>
            </w: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lastRenderedPageBreak/>
              <w:t>Казенные учреждения, осуществляющие бухгалтерское, материально-техническое и информационно-методическое обеспечение</w:t>
            </w:r>
          </w:p>
        </w:tc>
        <w:tc>
          <w:tcPr>
            <w:tcW w:w="1843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110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110</w:t>
            </w: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Управление образования администрации города Югорска</w:t>
            </w:r>
          </w:p>
        </w:tc>
        <w:tc>
          <w:tcPr>
            <w:tcW w:w="1843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13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13</w:t>
            </w:r>
          </w:p>
        </w:tc>
      </w:tr>
      <w:tr w:rsidR="00170202" w:rsidRPr="00722D13" w:rsidTr="00456C8C">
        <w:tc>
          <w:tcPr>
            <w:tcW w:w="6237" w:type="dxa"/>
          </w:tcPr>
          <w:p w:rsidR="00170202" w:rsidRPr="00722D13" w:rsidRDefault="00170202" w:rsidP="00170202">
            <w:pPr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1843" w:type="dxa"/>
            <w:vAlign w:val="center"/>
          </w:tcPr>
          <w:p w:rsidR="00170202" w:rsidRPr="00722D13" w:rsidRDefault="00170202" w:rsidP="00BF5542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1 9</w:t>
            </w:r>
            <w:r w:rsidR="00BF5542" w:rsidRPr="00722D13">
              <w:rPr>
                <w:rFonts w:ascii="PT Astra Serif" w:hAnsi="PT Astra Serif"/>
                <w:b/>
              </w:rPr>
              <w:t>37</w:t>
            </w:r>
          </w:p>
        </w:tc>
        <w:tc>
          <w:tcPr>
            <w:tcW w:w="1559" w:type="dxa"/>
            <w:vAlign w:val="center"/>
          </w:tcPr>
          <w:p w:rsidR="00170202" w:rsidRPr="00722D13" w:rsidRDefault="00170202" w:rsidP="002F7560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1 9</w:t>
            </w:r>
            <w:r w:rsidR="002F7560" w:rsidRPr="00722D13">
              <w:rPr>
                <w:rFonts w:ascii="PT Astra Serif" w:hAnsi="PT Astra Serif"/>
                <w:b/>
              </w:rPr>
              <w:t>62</w:t>
            </w:r>
          </w:p>
        </w:tc>
      </w:tr>
    </w:tbl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</w:p>
    <w:p w:rsidR="00A4614E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Изменение штатной численности в учреждениях, подведомственных управлению образованию администрации города Югорска</w:t>
      </w:r>
      <w:r w:rsidR="004D0DFC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обусловлено</w:t>
      </w:r>
      <w:r w:rsidR="00A4614E" w:rsidRPr="00722D13">
        <w:rPr>
          <w:rFonts w:ascii="PT Astra Serif" w:hAnsi="PT Astra Serif"/>
        </w:rPr>
        <w:t>:</w:t>
      </w:r>
    </w:p>
    <w:p w:rsidR="00A4614E" w:rsidRPr="00722D13" w:rsidRDefault="00170202" w:rsidP="00170202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</w:rPr>
        <w:t xml:space="preserve"> </w:t>
      </w:r>
      <w:r w:rsidR="00A4614E" w:rsidRPr="00722D13">
        <w:rPr>
          <w:rFonts w:ascii="PT Astra Serif" w:hAnsi="PT Astra Serif"/>
        </w:rPr>
        <w:t xml:space="preserve">- </w:t>
      </w:r>
      <w:r w:rsidRPr="00722D13">
        <w:rPr>
          <w:rFonts w:ascii="PT Astra Serif" w:hAnsi="PT Astra Serif"/>
        </w:rPr>
        <w:t>ростом количества учащихся в общеобразовательных учреждениях и ростом часов педагогической нагрузки согласно учебному плану, а также увеличением количества детей, обучающихся на дому по медицинским показаниям</w:t>
      </w:r>
      <w:r w:rsidR="00306FCC" w:rsidRPr="00722D13">
        <w:rPr>
          <w:rFonts w:ascii="PT Astra Serif" w:hAnsi="PT Astra Serif"/>
        </w:rPr>
        <w:t xml:space="preserve"> и </w:t>
      </w:r>
      <w:r w:rsidR="00A4614E" w:rsidRPr="00722D13">
        <w:rPr>
          <w:rFonts w:ascii="PT Astra Serif" w:hAnsi="PT Astra Serif"/>
        </w:rPr>
        <w:t xml:space="preserve">введением в эксплуатацию </w:t>
      </w:r>
      <w:r w:rsidRPr="00722D13">
        <w:rPr>
          <w:rFonts w:ascii="PT Astra Serif" w:hAnsi="PT Astra Serif"/>
        </w:rPr>
        <w:t>с 01.09.2020  здани</w:t>
      </w:r>
      <w:r w:rsidR="00A4614E" w:rsidRPr="00722D13">
        <w:rPr>
          <w:rFonts w:ascii="PT Astra Serif" w:hAnsi="PT Astra Serif"/>
        </w:rPr>
        <w:t>я</w:t>
      </w:r>
      <w:r w:rsidRPr="00722D13">
        <w:rPr>
          <w:rFonts w:ascii="PT Astra Serif" w:hAnsi="PT Astra Serif"/>
        </w:rPr>
        <w:t xml:space="preserve"> детского сада на 344 места</w:t>
      </w:r>
      <w:r w:rsidR="00A4614E" w:rsidRPr="00722D13">
        <w:rPr>
          <w:rFonts w:ascii="PT Astra Serif" w:hAnsi="PT Astra Serif"/>
          <w:bCs/>
        </w:rPr>
        <w:t>;</w:t>
      </w:r>
    </w:p>
    <w:p w:rsidR="00170202" w:rsidRPr="00722D13" w:rsidRDefault="00A4614E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bCs/>
        </w:rPr>
        <w:t xml:space="preserve">- сокращением 10 штатных единиц </w:t>
      </w:r>
      <w:r w:rsidR="00604EDE" w:rsidRPr="00722D13">
        <w:rPr>
          <w:rFonts w:ascii="PT Astra Serif" w:hAnsi="PT Astra Serif"/>
          <w:bCs/>
        </w:rPr>
        <w:t xml:space="preserve">в связи с переориентацией </w:t>
      </w:r>
      <w:r w:rsidR="00170202" w:rsidRPr="00722D13">
        <w:rPr>
          <w:rFonts w:ascii="PT Astra Serif" w:hAnsi="PT Astra Serif"/>
        </w:rPr>
        <w:t xml:space="preserve"> </w:t>
      </w:r>
      <w:r w:rsidR="00604EDE" w:rsidRPr="00722D13">
        <w:rPr>
          <w:rFonts w:ascii="PT Astra Serif" w:hAnsi="PT Astra Serif"/>
        </w:rPr>
        <w:t>деятельности МБУ ДО «ДЮЦ «Прометей» на реализацию общеразвивающих программ преимущественно естественнонаучной и технической направленности.</w:t>
      </w:r>
    </w:p>
    <w:p w:rsidR="00170202" w:rsidRPr="00722D13" w:rsidRDefault="00170202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>Наибольший удельный вес - 68,4% в объеме ресурсного обеспечения муниципальной программы составили расходы на реализацию задачи 1 «Модернизация системы дошкольного, общего и дополнительного образования детей», на которую в 2020 году было предусмотрено финансирование в сумме 1 458 486,2 тыс. рублей. Расходы по задаче 1 исполнены в сумме 1 455 218,6 тыс. рублей или на 99,8%. Указанные средства направлены на:</w:t>
      </w:r>
    </w:p>
    <w:p w:rsidR="00170202" w:rsidRPr="00722D13" w:rsidRDefault="00170202" w:rsidP="00170202">
      <w:pPr>
        <w:ind w:firstLine="709"/>
        <w:jc w:val="both"/>
        <w:rPr>
          <w:rFonts w:ascii="PT Astra Serif" w:eastAsiaTheme="minorEastAsia" w:hAnsi="PT Astra Serif" w:cstheme="minorBidi"/>
          <w:color w:val="000000" w:themeColor="text1"/>
        </w:rPr>
      </w:pPr>
      <w:r w:rsidRPr="00722D13">
        <w:rPr>
          <w:rFonts w:ascii="PT Astra Serif" w:hAnsi="PT Astra Serif"/>
        </w:rPr>
        <w:t xml:space="preserve">- выплату </w:t>
      </w:r>
      <w:r w:rsidRPr="00722D13">
        <w:rPr>
          <w:rFonts w:ascii="PT Astra Serif" w:eastAsiaTheme="minorEastAsia" w:hAnsi="PT Astra Serif" w:cstheme="minorBidi"/>
          <w:color w:val="000000" w:themeColor="text1"/>
        </w:rPr>
        <w:t>ежемесячного денежного вознаграждения за классное руководство 230 педагогическим работникам муниципальных</w:t>
      </w:r>
      <w:r w:rsidRPr="00722D13">
        <w:rPr>
          <w:rFonts w:ascii="PT Astra Serif" w:eastAsiaTheme="minorEastAsia" w:hAnsi="PT Astra Serif" w:cstheme="minorBidi"/>
        </w:rPr>
        <w:t xml:space="preserve"> общеобразовательных организаций</w:t>
      </w:r>
      <w:r w:rsidRPr="00722D13">
        <w:rPr>
          <w:rFonts w:ascii="PT Astra Serif" w:eastAsiaTheme="minorEastAsia" w:hAnsi="PT Astra Serif" w:cstheme="minorBidi"/>
          <w:color w:val="000000" w:themeColor="text1"/>
        </w:rPr>
        <w:t xml:space="preserve"> в сумме 11 804,3 тыс. рублей, в том числе за счет средств федерального бюджета – 10 720,8 тыс. рублей, за счет средств бюджета автономного округа – 1 083,5 тыс. рублей. </w:t>
      </w:r>
      <w:r w:rsidRPr="00722D13">
        <w:rPr>
          <w:rFonts w:ascii="PT Astra Serif" w:hAnsi="PT Astra Serif"/>
        </w:rPr>
        <w:t>Размер ежемесячного денежного вознаграждения за классное руководство педагогическим работникам муниципальных общеобразовательных организаций, реализующих образовательные программы начального общего, основного общего и среднего общего образования, в том числе адаптированные образовательные программы</w:t>
      </w:r>
      <w:r w:rsidR="00512CAB" w:rsidRPr="00722D13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составил 5 000 рублей</w:t>
      </w:r>
      <w:r w:rsidRPr="00722D13">
        <w:rPr>
          <w:rFonts w:ascii="PT Astra Serif" w:eastAsiaTheme="minorEastAsia" w:hAnsi="PT Astra Serif" w:cstheme="minorBidi"/>
          <w:color w:val="000000" w:themeColor="text1"/>
        </w:rPr>
        <w:t>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обеспечение реализации основной общеобразовательной программы дошкольного образования, оказание услуг по присмотру и уходу за детьми в сумме 613 047,8 тыс. рублей (в том числе за счет средств бюджета автономного округа в сумме 525 460,2 тыс. рублей). Средства </w:t>
      </w:r>
      <w:r w:rsidR="00C64270" w:rsidRPr="00722D13">
        <w:rPr>
          <w:rFonts w:ascii="PT Astra Serif" w:hAnsi="PT Astra Serif"/>
        </w:rPr>
        <w:t xml:space="preserve">были </w:t>
      </w:r>
      <w:r w:rsidRPr="00722D13">
        <w:rPr>
          <w:rFonts w:ascii="PT Astra Serif" w:hAnsi="PT Astra Serif"/>
        </w:rPr>
        <w:t xml:space="preserve">направлены на оплату труда </w:t>
      </w:r>
      <w:r w:rsidR="00016357" w:rsidRPr="00722D13">
        <w:rPr>
          <w:rFonts w:ascii="PT Astra Serif" w:hAnsi="PT Astra Serif"/>
        </w:rPr>
        <w:t xml:space="preserve">работников общеобразовательных учреждений </w:t>
      </w:r>
      <w:r w:rsidRPr="00722D13">
        <w:rPr>
          <w:rFonts w:ascii="PT Astra Serif" w:hAnsi="PT Astra Serif"/>
        </w:rPr>
        <w:t xml:space="preserve">и начисления на выплаты по оплате труда в сумме 524 458,7 тыс. рублей, </w:t>
      </w:r>
      <w:r w:rsidR="00016357" w:rsidRPr="00722D13">
        <w:rPr>
          <w:rFonts w:ascii="PT Astra Serif" w:hAnsi="PT Astra Serif"/>
        </w:rPr>
        <w:t xml:space="preserve">приобретение </w:t>
      </w:r>
      <w:r w:rsidRPr="00722D13">
        <w:rPr>
          <w:rFonts w:ascii="PT Astra Serif" w:hAnsi="PT Astra Serif"/>
        </w:rPr>
        <w:t>учебны</w:t>
      </w:r>
      <w:r w:rsidR="00016357" w:rsidRPr="00722D13">
        <w:rPr>
          <w:rFonts w:ascii="PT Astra Serif" w:hAnsi="PT Astra Serif"/>
        </w:rPr>
        <w:t>х</w:t>
      </w:r>
      <w:r w:rsidRPr="00722D13">
        <w:rPr>
          <w:rFonts w:ascii="PT Astra Serif" w:hAnsi="PT Astra Serif"/>
        </w:rPr>
        <w:t xml:space="preserve"> расход</w:t>
      </w:r>
      <w:r w:rsidR="00016357" w:rsidRPr="00722D13">
        <w:rPr>
          <w:rFonts w:ascii="PT Astra Serif" w:hAnsi="PT Astra Serif"/>
        </w:rPr>
        <w:t>ов</w:t>
      </w:r>
      <w:r w:rsidRPr="00722D13">
        <w:rPr>
          <w:rFonts w:ascii="PT Astra Serif" w:hAnsi="PT Astra Serif"/>
        </w:rPr>
        <w:t>, технически</w:t>
      </w:r>
      <w:r w:rsidR="00016357" w:rsidRPr="00722D13">
        <w:rPr>
          <w:rFonts w:ascii="PT Astra Serif" w:hAnsi="PT Astra Serif"/>
        </w:rPr>
        <w:t>х</w:t>
      </w:r>
      <w:r w:rsidRPr="00722D13">
        <w:rPr>
          <w:rFonts w:ascii="PT Astra Serif" w:hAnsi="PT Astra Serif"/>
        </w:rPr>
        <w:t xml:space="preserve"> средств обучения, расходны</w:t>
      </w:r>
      <w:r w:rsidR="00016357" w:rsidRPr="00722D13">
        <w:rPr>
          <w:rFonts w:ascii="PT Astra Serif" w:hAnsi="PT Astra Serif"/>
        </w:rPr>
        <w:t>х</w:t>
      </w:r>
      <w:r w:rsidRPr="00722D13">
        <w:rPr>
          <w:rFonts w:ascii="PT Astra Serif" w:hAnsi="PT Astra Serif"/>
        </w:rPr>
        <w:t xml:space="preserve"> материал</w:t>
      </w:r>
      <w:r w:rsidR="00016357" w:rsidRPr="00722D13">
        <w:rPr>
          <w:rFonts w:ascii="PT Astra Serif" w:hAnsi="PT Astra Serif"/>
        </w:rPr>
        <w:t>ов</w:t>
      </w:r>
      <w:r w:rsidRPr="00722D13">
        <w:rPr>
          <w:rFonts w:ascii="PT Astra Serif" w:hAnsi="PT Astra Serif"/>
        </w:rPr>
        <w:t xml:space="preserve"> </w:t>
      </w:r>
      <w:r w:rsidR="00016357" w:rsidRPr="00722D13">
        <w:rPr>
          <w:rFonts w:ascii="PT Astra Serif" w:hAnsi="PT Astra Serif"/>
        </w:rPr>
        <w:t xml:space="preserve">в сумме </w:t>
      </w:r>
      <w:r w:rsidRPr="00722D13">
        <w:rPr>
          <w:rFonts w:ascii="PT Astra Serif" w:hAnsi="PT Astra Serif"/>
        </w:rPr>
        <w:t xml:space="preserve">29 971,5 тыс. рублей, </w:t>
      </w:r>
      <w:r w:rsidR="00016357" w:rsidRPr="00722D13">
        <w:rPr>
          <w:rFonts w:ascii="PT Astra Serif" w:hAnsi="PT Astra Serif"/>
        </w:rPr>
        <w:t xml:space="preserve">оплату коммунальных услуг в сумме 23 873,7 тыс. рублей,  оплату работ,  услуг по содержанию имущества в сумме 7 054,6 тыс. рублей, </w:t>
      </w:r>
      <w:r w:rsidR="006C5462" w:rsidRPr="00722D13">
        <w:rPr>
          <w:rFonts w:ascii="PT Astra Serif" w:hAnsi="PT Astra Serif"/>
        </w:rPr>
        <w:t xml:space="preserve">уплату налогов, пошлин и сборов в сумме 6 852,9 тыс. рублей, </w:t>
      </w:r>
      <w:r w:rsidRPr="00722D13">
        <w:rPr>
          <w:rFonts w:ascii="PT Astra Serif" w:hAnsi="PT Astra Serif"/>
        </w:rPr>
        <w:t xml:space="preserve">оплату проезда </w:t>
      </w:r>
      <w:r w:rsidR="006C5462" w:rsidRPr="00722D13">
        <w:rPr>
          <w:rFonts w:ascii="PT Astra Serif" w:hAnsi="PT Astra Serif"/>
        </w:rPr>
        <w:t xml:space="preserve">работников общеобразовательных учреждений </w:t>
      </w:r>
      <w:r w:rsidRPr="00722D13">
        <w:rPr>
          <w:rFonts w:ascii="PT Astra Serif" w:hAnsi="PT Astra Serif"/>
        </w:rPr>
        <w:t>к месту отдыха и обратно</w:t>
      </w:r>
      <w:r w:rsidR="006C5462" w:rsidRPr="00722D13">
        <w:rPr>
          <w:rFonts w:ascii="PT Astra Serif" w:hAnsi="PT Astra Serif"/>
        </w:rPr>
        <w:t xml:space="preserve"> в сумме</w:t>
      </w:r>
      <w:r w:rsidRPr="00722D13">
        <w:rPr>
          <w:rFonts w:ascii="PT Astra Serif" w:hAnsi="PT Astra Serif"/>
        </w:rPr>
        <w:t xml:space="preserve"> 2 382,5 тыс. рублей,</w:t>
      </w:r>
      <w:r w:rsidR="006C5462" w:rsidRPr="00722D13">
        <w:rPr>
          <w:rFonts w:ascii="PT Astra Serif" w:hAnsi="PT Astra Serif"/>
        </w:rPr>
        <w:t xml:space="preserve"> прочие услуги и расходы в сумме 18 453,9 тыс. рублей</w:t>
      </w:r>
      <w:r w:rsidRPr="00722D13">
        <w:rPr>
          <w:rFonts w:ascii="PT Astra Serif" w:hAnsi="PT Astra Serif"/>
        </w:rPr>
        <w:t>;</w:t>
      </w:r>
    </w:p>
    <w:p w:rsidR="00170202" w:rsidRPr="00722D13" w:rsidRDefault="00170202" w:rsidP="001702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</w:t>
      </w:r>
      <w:r w:rsidR="00D978D6"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 xml:space="preserve">предоставление субсидий индивидуальным предпринимателям                        Сушенцевой О.А. и Третьяковой И.А. в сумме 3 693,8 тыс. рублей за счет средств бюджета автономного округа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образования;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обеспечение реализации основных общеобразовательных программ муниципальными бюджетными общеобразовательными учреждениями в сумме 776 490,2 тыс. рублей (в том числе за счет средств бюджета автономного округа в сумме 712 114,7 тыс. рублей). Средства </w:t>
      </w:r>
      <w:r w:rsidR="00C64270" w:rsidRPr="00722D13">
        <w:rPr>
          <w:rFonts w:ascii="PT Astra Serif" w:hAnsi="PT Astra Serif"/>
        </w:rPr>
        <w:t xml:space="preserve">были </w:t>
      </w:r>
      <w:r w:rsidRPr="00722D13">
        <w:rPr>
          <w:rFonts w:ascii="PT Astra Serif" w:hAnsi="PT Astra Serif"/>
        </w:rPr>
        <w:t xml:space="preserve">направлены на оплату труда </w:t>
      </w:r>
      <w:r w:rsidR="00B20B1D" w:rsidRPr="00722D13">
        <w:rPr>
          <w:rFonts w:ascii="PT Astra Serif" w:hAnsi="PT Astra Serif"/>
        </w:rPr>
        <w:t xml:space="preserve">работников общеобразовательных учреждений </w:t>
      </w:r>
      <w:r w:rsidRPr="00722D13">
        <w:rPr>
          <w:rFonts w:ascii="PT Astra Serif" w:hAnsi="PT Astra Serif"/>
        </w:rPr>
        <w:t xml:space="preserve">и начисления на выплаты по оплате труда в сумме 643 731,1 тыс. рублей, </w:t>
      </w:r>
      <w:r w:rsidR="00B20B1D" w:rsidRPr="00722D13">
        <w:rPr>
          <w:rFonts w:ascii="PT Astra Serif" w:hAnsi="PT Astra Serif"/>
        </w:rPr>
        <w:lastRenderedPageBreak/>
        <w:t xml:space="preserve">приобретение </w:t>
      </w:r>
      <w:r w:rsidRPr="00722D13">
        <w:rPr>
          <w:rFonts w:ascii="PT Astra Serif" w:hAnsi="PT Astra Serif"/>
        </w:rPr>
        <w:t>учебны</w:t>
      </w:r>
      <w:r w:rsidR="00B20B1D" w:rsidRPr="00722D13">
        <w:rPr>
          <w:rFonts w:ascii="PT Astra Serif" w:hAnsi="PT Astra Serif"/>
        </w:rPr>
        <w:t>х расход</w:t>
      </w:r>
      <w:r w:rsidR="00C64270" w:rsidRPr="00722D13">
        <w:rPr>
          <w:rFonts w:ascii="PT Astra Serif" w:hAnsi="PT Astra Serif"/>
        </w:rPr>
        <w:t>ов</w:t>
      </w:r>
      <w:r w:rsidR="00B20B1D" w:rsidRPr="00722D13">
        <w:rPr>
          <w:rFonts w:ascii="PT Astra Serif" w:hAnsi="PT Astra Serif"/>
        </w:rPr>
        <w:t>, технических</w:t>
      </w:r>
      <w:r w:rsidRPr="00722D13">
        <w:rPr>
          <w:rFonts w:ascii="PT Astra Serif" w:hAnsi="PT Astra Serif"/>
        </w:rPr>
        <w:t xml:space="preserve"> средств обучения, расходны</w:t>
      </w:r>
      <w:r w:rsidR="00B20B1D" w:rsidRPr="00722D13">
        <w:rPr>
          <w:rFonts w:ascii="PT Astra Serif" w:hAnsi="PT Astra Serif"/>
        </w:rPr>
        <w:t>х</w:t>
      </w:r>
      <w:r w:rsidRPr="00722D13">
        <w:rPr>
          <w:rFonts w:ascii="PT Astra Serif" w:hAnsi="PT Astra Serif"/>
        </w:rPr>
        <w:t xml:space="preserve"> материал</w:t>
      </w:r>
      <w:r w:rsidR="00B20B1D" w:rsidRPr="00722D13">
        <w:rPr>
          <w:rFonts w:ascii="PT Astra Serif" w:hAnsi="PT Astra Serif"/>
        </w:rPr>
        <w:t>ов</w:t>
      </w:r>
      <w:r w:rsidRPr="00722D13">
        <w:rPr>
          <w:rFonts w:ascii="PT Astra Serif" w:hAnsi="PT Astra Serif"/>
        </w:rPr>
        <w:t xml:space="preserve"> </w:t>
      </w:r>
      <w:r w:rsidR="00B20B1D" w:rsidRPr="00722D13">
        <w:rPr>
          <w:rFonts w:ascii="PT Astra Serif" w:hAnsi="PT Astra Serif"/>
        </w:rPr>
        <w:t>в сумме</w:t>
      </w:r>
      <w:r w:rsidRPr="00722D13">
        <w:rPr>
          <w:rFonts w:ascii="PT Astra Serif" w:hAnsi="PT Astra Serif"/>
        </w:rPr>
        <w:t xml:space="preserve"> 57 656,7 тыс. рублей, </w:t>
      </w:r>
      <w:r w:rsidR="00B20B1D" w:rsidRPr="00722D13">
        <w:rPr>
          <w:rFonts w:ascii="PT Astra Serif" w:hAnsi="PT Astra Serif"/>
        </w:rPr>
        <w:t xml:space="preserve">оплату коммунальных услуг в сумме 25 731,6 тыс. рублей, оплату работ, услуг по содержанию имущества в сумме 5 988,2 тыс. рублей, </w:t>
      </w:r>
      <w:r w:rsidR="00043D2C" w:rsidRPr="00722D13">
        <w:rPr>
          <w:rFonts w:ascii="PT Astra Serif" w:hAnsi="PT Astra Serif"/>
        </w:rPr>
        <w:t xml:space="preserve">уплату налогов, пошлин и сборов в сумме 11 571,9 тыс. рублей, </w:t>
      </w:r>
      <w:r w:rsidR="00B20B1D" w:rsidRPr="00722D13">
        <w:rPr>
          <w:rFonts w:ascii="PT Astra Serif" w:hAnsi="PT Astra Serif"/>
        </w:rPr>
        <w:t xml:space="preserve">оплату проезда работников общеобразовательных учреждений к месту отдыха и обратно в сумме </w:t>
      </w:r>
      <w:r w:rsidR="00E765FC" w:rsidRPr="00722D13">
        <w:rPr>
          <w:rFonts w:ascii="PT Astra Serif" w:hAnsi="PT Astra Serif"/>
        </w:rPr>
        <w:t>2 322,0 тыс. рублей,</w:t>
      </w:r>
      <w:r w:rsidR="00043D2C" w:rsidRPr="00722D13">
        <w:rPr>
          <w:rFonts w:ascii="PT Astra Serif" w:hAnsi="PT Astra Serif"/>
        </w:rPr>
        <w:t xml:space="preserve"> прочие услуги и расходы в сумме 29 488,7 тыс. рублей</w:t>
      </w:r>
      <w:r w:rsidRPr="00722D13">
        <w:rPr>
          <w:rFonts w:ascii="PT Astra Serif" w:hAnsi="PT Astra Serif"/>
        </w:rPr>
        <w:t>;</w:t>
      </w:r>
    </w:p>
    <w:p w:rsidR="00170202" w:rsidRPr="00722D13" w:rsidRDefault="00170202" w:rsidP="001702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выплату единовременного денежного вознаграждения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в сумме 3 700,6 тыс. рублей</w:t>
      </w:r>
      <w:r w:rsidR="00072592" w:rsidRPr="00722D13">
        <w:rPr>
          <w:rFonts w:ascii="PT Astra Serif" w:hAnsi="PT Astra Serif"/>
        </w:rPr>
        <w:t xml:space="preserve">. Выплату получили </w:t>
      </w:r>
      <w:r w:rsidRPr="00722D13">
        <w:rPr>
          <w:rFonts w:ascii="PT Astra Serif" w:hAnsi="PT Astra Serif"/>
        </w:rPr>
        <w:t xml:space="preserve">17 </w:t>
      </w:r>
      <w:r w:rsidR="00072592" w:rsidRPr="00722D13">
        <w:rPr>
          <w:rFonts w:ascii="PT Astra Serif" w:hAnsi="PT Astra Serif"/>
        </w:rPr>
        <w:t>человек</w:t>
      </w:r>
      <w:r w:rsidRPr="00722D13">
        <w:rPr>
          <w:rFonts w:ascii="PT Astra Serif" w:hAnsi="PT Astra Serif"/>
        </w:rPr>
        <w:t>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предоставление субсидии </w:t>
      </w:r>
      <w:r w:rsidR="00072592" w:rsidRPr="00722D13">
        <w:rPr>
          <w:rFonts w:ascii="PT Astra Serif" w:hAnsi="PT Astra Serif"/>
        </w:rPr>
        <w:t>негосударственному образовательному учреждению «Православная гимназия преподобного Сергия Радонежского» в целях возмещения затрат по коммунальным услугам, содержанию здания, размещению отходов, созданию безопасных условий в организации, оснащению учебных кабинетов в сумме 1 950,0 тыс. рублей</w:t>
      </w:r>
      <w:r w:rsidRPr="00722D13">
        <w:rPr>
          <w:rFonts w:ascii="PT Astra Serif" w:hAnsi="PT Astra Serif"/>
        </w:rPr>
        <w:t>;</w:t>
      </w:r>
    </w:p>
    <w:p w:rsidR="005441CA" w:rsidRPr="00722D13" w:rsidRDefault="005441CA" w:rsidP="005441CA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предоставление субсидии негосударственному образовательному учреждению «Православная гимназия преподобного Сергия Радонежского» в сумме 150,3 тыс. рублей в целях дополнительного финансового обеспечения мероприятий по организации питания обучающихся начальных классов с 1 по 4 классы (</w:t>
      </w:r>
      <w:r w:rsidR="009D283E" w:rsidRPr="00722D13">
        <w:rPr>
          <w:rFonts w:ascii="PT Astra Serif" w:hAnsi="PT Astra Serif"/>
        </w:rPr>
        <w:t xml:space="preserve">бесплатное </w:t>
      </w:r>
      <w:r w:rsidR="00A720BD" w:rsidRPr="00722D13">
        <w:rPr>
          <w:rFonts w:ascii="PT Astra Serif" w:hAnsi="PT Astra Serif"/>
        </w:rPr>
        <w:t>горячее питание</w:t>
      </w:r>
      <w:r w:rsidRPr="00722D13">
        <w:rPr>
          <w:rFonts w:ascii="PT Astra Serif" w:hAnsi="PT Astra Serif"/>
        </w:rPr>
        <w:t xml:space="preserve"> </w:t>
      </w:r>
      <w:r w:rsidR="00A720BD" w:rsidRPr="00722D13">
        <w:rPr>
          <w:rFonts w:ascii="PT Astra Serif" w:hAnsi="PT Astra Serif"/>
        </w:rPr>
        <w:t xml:space="preserve">было </w:t>
      </w:r>
      <w:r w:rsidRPr="00722D13">
        <w:rPr>
          <w:rFonts w:ascii="PT Astra Serif" w:hAnsi="PT Astra Serif"/>
        </w:rPr>
        <w:t>предоставлен</w:t>
      </w:r>
      <w:r w:rsidR="00A720BD" w:rsidRPr="00722D13">
        <w:rPr>
          <w:rFonts w:ascii="PT Astra Serif" w:hAnsi="PT Astra Serif"/>
        </w:rPr>
        <w:t>о</w:t>
      </w:r>
      <w:r w:rsidRPr="00722D13">
        <w:rPr>
          <w:rFonts w:ascii="PT Astra Serif" w:hAnsi="PT Astra Serif"/>
        </w:rPr>
        <w:t xml:space="preserve"> 28 обучающимся</w:t>
      </w:r>
      <w:r w:rsidR="009D283E" w:rsidRPr="00722D13">
        <w:rPr>
          <w:rFonts w:ascii="PT Astra Serif" w:hAnsi="PT Astra Serif"/>
        </w:rPr>
        <w:t xml:space="preserve"> </w:t>
      </w:r>
      <w:r w:rsidR="004D0DFC">
        <w:rPr>
          <w:rFonts w:ascii="PT Astra Serif" w:hAnsi="PT Astra Serif"/>
        </w:rPr>
        <w:t xml:space="preserve">не </w:t>
      </w:r>
      <w:r w:rsidRPr="00722D13">
        <w:rPr>
          <w:rFonts w:ascii="PT Astra Serif" w:hAnsi="PT Astra Serif"/>
        </w:rPr>
        <w:t xml:space="preserve">льготной категории); 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</w:rPr>
        <w:t>- адресную поддержку 3 студентам из числа целевого набора в ВУЗы на педагогические специальности в сумме 45,0 тыс. рублей;</w:t>
      </w:r>
      <w:r w:rsidRPr="00722D13">
        <w:rPr>
          <w:rFonts w:ascii="PT Astra Serif" w:hAnsi="PT Astra Serif"/>
          <w:lang w:eastAsia="ar-SA"/>
        </w:rPr>
        <w:t xml:space="preserve">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lang w:eastAsia="ar-SA"/>
        </w:rPr>
        <w:t>-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</w:t>
      </w:r>
      <w:r w:rsidR="00A720BD" w:rsidRPr="00722D13">
        <w:rPr>
          <w:rFonts w:ascii="PT Astra Serif" w:hAnsi="PT Astra Serif"/>
          <w:lang w:eastAsia="ar-SA"/>
        </w:rPr>
        <w:t xml:space="preserve">, </w:t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</w:rPr>
        <w:t>за счет средств бюджета автономного округа в сумме 32 980,2 тыс. рублей (двухразовое питание было предоставлено 1 400 обучающ</w:t>
      </w:r>
      <w:r w:rsidR="008551CC" w:rsidRPr="00722D13">
        <w:rPr>
          <w:rFonts w:ascii="PT Astra Serif" w:hAnsi="PT Astra Serif"/>
        </w:rPr>
        <w:t>и</w:t>
      </w:r>
      <w:r w:rsidRPr="00722D13">
        <w:rPr>
          <w:rFonts w:ascii="PT Astra Serif" w:hAnsi="PT Astra Serif"/>
        </w:rPr>
        <w:t>мся льготной категории, 120 человекам с ограниченными возможностями здоровья, детям – инвалидам,</w:t>
      </w:r>
      <w:r w:rsidR="008551CC" w:rsidRPr="00722D13">
        <w:rPr>
          <w:rFonts w:ascii="PT Astra Serif" w:hAnsi="PT Astra Serif"/>
        </w:rPr>
        <w:t xml:space="preserve"> обучение которым организовано н</w:t>
      </w:r>
      <w:r w:rsidRPr="00722D13">
        <w:rPr>
          <w:rFonts w:ascii="PT Astra Serif" w:hAnsi="PT Astra Serif"/>
        </w:rPr>
        <w:t>а дому</w:t>
      </w:r>
      <w:r w:rsidR="00C05B38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была выплачена денежная компенсация</w:t>
      </w:r>
      <w:r w:rsidR="008551CC" w:rsidRPr="00722D13">
        <w:rPr>
          <w:rFonts w:ascii="PT Astra Serif" w:hAnsi="PT Astra Serif"/>
        </w:rPr>
        <w:t xml:space="preserve"> за двухразовое питание</w:t>
      </w:r>
      <w:r w:rsidRPr="00722D13">
        <w:rPr>
          <w:rFonts w:ascii="PT Astra Serif" w:hAnsi="PT Astra Serif"/>
        </w:rPr>
        <w:t xml:space="preserve">);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организацию бесплатного горячего питания обучающихся, получающих начальное общее образование в муниципальных образовательных организациях</w:t>
      </w:r>
      <w:r w:rsidR="00C05B38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в сумме 5 748,0 тыс. рублей</w:t>
      </w:r>
      <w:r w:rsidR="00D75326" w:rsidRPr="00722D13">
        <w:rPr>
          <w:rFonts w:ascii="PT Astra Serif" w:hAnsi="PT Astra Serif"/>
        </w:rPr>
        <w:t xml:space="preserve">. </w:t>
      </w:r>
      <w:r w:rsidRPr="00722D13">
        <w:rPr>
          <w:rFonts w:ascii="PT Astra Serif" w:hAnsi="PT Astra Serif"/>
        </w:rPr>
        <w:t>Реализация мероприяти</w:t>
      </w:r>
      <w:r w:rsidR="0040730C" w:rsidRPr="00722D13">
        <w:rPr>
          <w:rFonts w:ascii="PT Astra Serif" w:hAnsi="PT Astra Serif"/>
        </w:rPr>
        <w:t>й</w:t>
      </w:r>
      <w:r w:rsidRPr="00722D13">
        <w:rPr>
          <w:rFonts w:ascii="PT Astra Serif" w:hAnsi="PT Astra Serif"/>
        </w:rPr>
        <w:t xml:space="preserve"> осуществлял</w:t>
      </w:r>
      <w:r w:rsidR="0040730C" w:rsidRPr="00722D13">
        <w:rPr>
          <w:rFonts w:ascii="PT Astra Serif" w:hAnsi="PT Astra Serif"/>
        </w:rPr>
        <w:t>а</w:t>
      </w:r>
      <w:r w:rsidRPr="00722D13">
        <w:rPr>
          <w:rFonts w:ascii="PT Astra Serif" w:hAnsi="PT Astra Serif"/>
        </w:rPr>
        <w:t>сь в рамках государственной программы Ханты – Мансийского автономного округа – Югры  «Развитие образования» на условиях софинансирования: федеральный бюджет и бюджет автономного округа – 80,0%</w:t>
      </w:r>
      <w:r w:rsidR="00D75326" w:rsidRPr="00722D13">
        <w:rPr>
          <w:rFonts w:ascii="PT Astra Serif" w:hAnsi="PT Astra Serif"/>
        </w:rPr>
        <w:t xml:space="preserve"> или в сумме  4 598,4 тыс. рублей</w:t>
      </w:r>
      <w:r w:rsidRPr="00722D13">
        <w:rPr>
          <w:rFonts w:ascii="PT Astra Serif" w:hAnsi="PT Astra Serif"/>
        </w:rPr>
        <w:t>, местный бюджет – 20,0%</w:t>
      </w:r>
      <w:r w:rsidR="00D75326" w:rsidRPr="00722D13">
        <w:rPr>
          <w:rFonts w:ascii="PT Astra Serif" w:hAnsi="PT Astra Serif"/>
        </w:rPr>
        <w:t xml:space="preserve"> или в сумме 1 149,6 тыс. рублей</w:t>
      </w:r>
      <w:r w:rsidRPr="00722D13">
        <w:rPr>
          <w:rFonts w:ascii="PT Astra Serif" w:hAnsi="PT Astra Serif"/>
        </w:rPr>
        <w:t xml:space="preserve"> (</w:t>
      </w:r>
      <w:r w:rsidR="009D283E" w:rsidRPr="00722D13">
        <w:rPr>
          <w:rFonts w:ascii="PT Astra Serif" w:hAnsi="PT Astra Serif"/>
        </w:rPr>
        <w:t xml:space="preserve">бесплатное горячее питание было предоставлено 1 586 обучающимся начальных классов с 1 по 4 классы за исключением детей </w:t>
      </w:r>
      <w:r w:rsidRPr="00722D13">
        <w:rPr>
          <w:rFonts w:ascii="PT Astra Serif" w:hAnsi="PT Astra Serif"/>
        </w:rPr>
        <w:t>льгот</w:t>
      </w:r>
      <w:r w:rsidR="00797116" w:rsidRPr="00722D13">
        <w:rPr>
          <w:rFonts w:ascii="PT Astra Serif" w:hAnsi="PT Astra Serif"/>
        </w:rPr>
        <w:t>ной категории</w:t>
      </w:r>
      <w:r w:rsidR="009D283E" w:rsidRPr="00722D13">
        <w:rPr>
          <w:rFonts w:ascii="PT Astra Serif" w:hAnsi="PT Astra Serif"/>
        </w:rPr>
        <w:t>)</w:t>
      </w:r>
      <w:r w:rsidRPr="00722D13">
        <w:rPr>
          <w:rFonts w:ascii="PT Astra Serif" w:hAnsi="PT Astra Serif"/>
        </w:rPr>
        <w:t>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</w:t>
      </w:r>
      <w:r w:rsidR="009D283E" w:rsidRPr="00722D13">
        <w:rPr>
          <w:rFonts w:ascii="PT Astra Serif" w:hAnsi="PT Astra Serif"/>
        </w:rPr>
        <w:t xml:space="preserve">предоставление </w:t>
      </w:r>
      <w:r w:rsidRPr="00722D13">
        <w:rPr>
          <w:rFonts w:ascii="PT Astra Serif" w:hAnsi="PT Astra Serif"/>
        </w:rPr>
        <w:t xml:space="preserve">одноразового питания </w:t>
      </w:r>
      <w:r w:rsidR="00C64270" w:rsidRPr="00722D13">
        <w:rPr>
          <w:rFonts w:ascii="PT Astra Serif" w:hAnsi="PT Astra Serif"/>
        </w:rPr>
        <w:t>2 205</w:t>
      </w:r>
      <w:r w:rsidR="009D283E" w:rsidRPr="00722D13">
        <w:rPr>
          <w:rFonts w:ascii="PT Astra Serif" w:hAnsi="PT Astra Serif"/>
        </w:rPr>
        <w:t xml:space="preserve"> обучающимся в муниципальных общеобразовательных и частных организациях города Югорска</w:t>
      </w:r>
      <w:r w:rsidRPr="00722D13">
        <w:rPr>
          <w:rFonts w:ascii="PT Astra Serif" w:hAnsi="PT Astra Serif"/>
        </w:rPr>
        <w:t xml:space="preserve"> за счет средств местного бюджета в сумме 5 608,4 тыс. рублей.</w:t>
      </w:r>
    </w:p>
    <w:p w:rsidR="00170202" w:rsidRPr="00722D13" w:rsidRDefault="00170202" w:rsidP="001702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Реализация мероприятий задачи 1 «Модернизация системы общего и дополнительного образования» осуществлялась путем предоставления субсидий </w:t>
      </w:r>
      <w:r w:rsidR="009F2F16" w:rsidRPr="00722D13">
        <w:rPr>
          <w:rFonts w:ascii="PT Astra Serif" w:hAnsi="PT Astra Serif"/>
        </w:rPr>
        <w:t xml:space="preserve">муниципальным </w:t>
      </w:r>
      <w:r w:rsidRPr="00722D13">
        <w:rPr>
          <w:rFonts w:ascii="PT Astra Serif" w:hAnsi="PT Astra Serif"/>
        </w:rPr>
        <w:t xml:space="preserve">бюджетным и автономным </w:t>
      </w:r>
      <w:r w:rsidR="009F2F16" w:rsidRPr="00722D13">
        <w:rPr>
          <w:rFonts w:ascii="PT Astra Serif" w:hAnsi="PT Astra Serif"/>
        </w:rPr>
        <w:t xml:space="preserve">образовательным </w:t>
      </w:r>
      <w:r w:rsidRPr="00722D13">
        <w:rPr>
          <w:rFonts w:ascii="PT Astra Serif" w:hAnsi="PT Astra Serif"/>
        </w:rPr>
        <w:t xml:space="preserve">учреждениям на выполнение муниципальных заданий по </w:t>
      </w:r>
      <w:r w:rsidR="00EA1605" w:rsidRPr="00722D13">
        <w:rPr>
          <w:rFonts w:ascii="PT Astra Serif" w:hAnsi="PT Astra Serif"/>
        </w:rPr>
        <w:t xml:space="preserve">предоставлению </w:t>
      </w:r>
      <w:r w:rsidRPr="00722D13">
        <w:rPr>
          <w:rFonts w:ascii="PT Astra Serif" w:hAnsi="PT Astra Serif"/>
        </w:rPr>
        <w:t xml:space="preserve"> муниципальных услуг </w:t>
      </w:r>
      <w:r w:rsidR="00EA1605" w:rsidRPr="00722D13">
        <w:rPr>
          <w:rFonts w:ascii="PT Astra Serif" w:hAnsi="PT Astra Serif"/>
        </w:rPr>
        <w:t xml:space="preserve">по </w:t>
      </w:r>
      <w:r w:rsidR="009F2F16" w:rsidRPr="00722D13">
        <w:rPr>
          <w:rFonts w:ascii="PT Astra Serif" w:hAnsi="PT Astra Serif"/>
        </w:rPr>
        <w:t>р</w:t>
      </w:r>
      <w:r w:rsidR="009F2F16" w:rsidRPr="00722D13">
        <w:rPr>
          <w:rFonts w:ascii="PT Astra Serif" w:hAnsi="PT Astra Serif"/>
          <w:color w:val="000000"/>
        </w:rPr>
        <w:t>еализаци</w:t>
      </w:r>
      <w:r w:rsidR="00EA1605" w:rsidRPr="00722D13">
        <w:rPr>
          <w:rFonts w:ascii="PT Astra Serif" w:hAnsi="PT Astra Serif"/>
          <w:color w:val="000000"/>
        </w:rPr>
        <w:t>и</w:t>
      </w:r>
      <w:r w:rsidR="009F2F16" w:rsidRPr="00722D13">
        <w:rPr>
          <w:rFonts w:ascii="PT Astra Serif" w:hAnsi="PT Astra Serif"/>
          <w:color w:val="000000"/>
        </w:rPr>
        <w:t xml:space="preserve"> основных общеобразовательных программ дошкольного образования, начального общего, основного общего, </w:t>
      </w:r>
      <w:r w:rsidR="00EA1605" w:rsidRPr="00722D13">
        <w:rPr>
          <w:rFonts w:ascii="PT Astra Serif" w:hAnsi="PT Astra Serif"/>
          <w:color w:val="000000"/>
        </w:rPr>
        <w:t>среднего общего образования</w:t>
      </w:r>
      <w:r w:rsidR="009F2F16"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 xml:space="preserve">и </w:t>
      </w:r>
      <w:r w:rsidR="00C05B38">
        <w:rPr>
          <w:rFonts w:ascii="PT Astra Serif" w:hAnsi="PT Astra Serif"/>
        </w:rPr>
        <w:t xml:space="preserve">субсидий </w:t>
      </w:r>
      <w:r w:rsidRPr="00722D13">
        <w:rPr>
          <w:rFonts w:ascii="PT Astra Serif" w:hAnsi="PT Astra Serif"/>
        </w:rPr>
        <w:t>на иные цели, субсиди</w:t>
      </w:r>
      <w:r w:rsidR="00C05B38">
        <w:rPr>
          <w:rFonts w:ascii="PT Astra Serif" w:hAnsi="PT Astra Serif"/>
        </w:rPr>
        <w:t>й</w:t>
      </w:r>
      <w:r w:rsidRPr="00722D13">
        <w:rPr>
          <w:rFonts w:ascii="PT Astra Serif" w:hAnsi="PT Astra Serif"/>
        </w:rPr>
        <w:t xml:space="preserve"> негосударственному образовательному учреждению, субсидий индивидуальным предпринимателям.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Второй по ресурсоемкости является задача 3 «Развитие инфраструктуры и организационно - экономических механизмов, обеспечивающих равную доступность услуг дошкольного, общего и дополнительного образования детей», удельный вес которой в общем объеме ресурсного обеспечения муниципальной программы в 2020 году составил </w:t>
      </w:r>
      <w:r w:rsidRPr="00722D13">
        <w:rPr>
          <w:rFonts w:ascii="PT Astra Serif" w:hAnsi="PT Astra Serif"/>
        </w:rPr>
        <w:lastRenderedPageBreak/>
        <w:t xml:space="preserve">31,4% или 668 786,0 тыс. рублей. Расходы по задаче 3 исполнены в сумме 666 967,6 тыс. рублей или на 99,7%. 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Ассигнования израсходованы на:</w:t>
      </w:r>
    </w:p>
    <w:p w:rsidR="00170202" w:rsidRPr="00722D13" w:rsidRDefault="00170202" w:rsidP="001702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выплату компенсации части родительской платы за присмотр и уход за детьми в образовательных организациях, реализующих общеобразовательные программы дошкольного образования</w:t>
      </w:r>
      <w:r w:rsidR="0006421F" w:rsidRPr="00722D13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за счет средств бюджета автономного округа в сумме 19 882,0 тыс. рублей (в том числе 1 699,2 тыс. рублей – в части администрирования). Компенсация части родительской платы выплачена за содержание 2 438 дет</w:t>
      </w:r>
      <w:r w:rsidR="0006421F" w:rsidRPr="00722D13">
        <w:rPr>
          <w:rFonts w:ascii="PT Astra Serif" w:hAnsi="PT Astra Serif"/>
        </w:rPr>
        <w:t>ей</w:t>
      </w:r>
      <w:r w:rsidRPr="00722D13">
        <w:rPr>
          <w:rFonts w:ascii="PT Astra Serif" w:hAnsi="PT Astra Serif"/>
        </w:rPr>
        <w:t>, посещающих дошкольные образовательные учреждения;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обеспечение функционирования Управления образования администрации города Югорска и 2 муниципальных казенных учреждений, осуществляющих бухгалтерское, материально-техническое и информационно-методическое обеспечение образовательной деятельности в сумме 93 940,8 тыс. рублей;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приобретение 4 источников бесперебойного питания на сумму 18,8 тыс. рублей, мультимедийного проектора на сумму 28,1 тыс. рублей, 12 ноутбуков  на сумму 335,7 тыс. рублей с целью оснащения компьютерного класса для проведения курсов повышения квалификации педагогических работников, защиты проектов и иных мероприятий, проводимых на базе МКУ «Центр материально технического информационно – методического обеспечения»;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транспортное обеспечение образовательных учреждений в сумме 1 403,2 тыс. рублей;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 xml:space="preserve">- устройство и оборудование 4 модульных контейнерных площадок </w:t>
      </w:r>
      <w:r w:rsidR="00384D8B" w:rsidRPr="00722D13">
        <w:rPr>
          <w:rFonts w:ascii="PT Astra Serif" w:hAnsi="PT Astra Serif"/>
          <w:lang w:eastAsia="ar-SA"/>
        </w:rPr>
        <w:t xml:space="preserve">для накопления твердых коммунальных отходов </w:t>
      </w:r>
      <w:r w:rsidRPr="00722D13">
        <w:rPr>
          <w:rFonts w:ascii="PT Astra Serif" w:hAnsi="PT Astra Serif"/>
          <w:lang w:eastAsia="ar-SA"/>
        </w:rPr>
        <w:t>в 4 образовательных учреждениях в сумме 887,2 тыс. рублей;</w:t>
      </w:r>
    </w:p>
    <w:p w:rsidR="00850BED" w:rsidRPr="00722D13" w:rsidRDefault="00850BED" w:rsidP="00850BED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lang w:eastAsia="ar-SA"/>
        </w:rPr>
        <w:t>- развитие материально – технической базы образовательных учреждений в сумме 5 340,1 тыс. рублей, в том числе:</w:t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</w:p>
    <w:p w:rsidR="00850BED" w:rsidRPr="00722D13" w:rsidRDefault="00AC708C" w:rsidP="00850BED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</w:r>
      <w:r>
        <w:rPr>
          <w:rFonts w:ascii="PT Astra Serif" w:hAnsi="PT Astra Serif"/>
        </w:rPr>
        <w:tab/>
        <w:t xml:space="preserve">           </w:t>
      </w:r>
      <w:r w:rsidR="00850BED" w:rsidRPr="00EF74A3">
        <w:rPr>
          <w:rFonts w:ascii="PT Astra Serif" w:hAnsi="PT Astra Serif"/>
        </w:rPr>
        <w:t>Таблица</w:t>
      </w:r>
      <w:r w:rsidRPr="00EF74A3">
        <w:rPr>
          <w:rFonts w:ascii="PT Astra Serif" w:hAnsi="PT Astra Serif"/>
        </w:rPr>
        <w:t xml:space="preserve"> 28</w:t>
      </w:r>
    </w:p>
    <w:p w:rsidR="00850BED" w:rsidRPr="00722D13" w:rsidRDefault="00850BED" w:rsidP="00850BED">
      <w:pPr>
        <w:ind w:firstLine="709"/>
        <w:jc w:val="both"/>
        <w:rPr>
          <w:rFonts w:ascii="PT Astra Serif" w:hAnsi="PT Astra Serif"/>
          <w:lang w:eastAsia="ar-SA"/>
        </w:rPr>
      </w:pPr>
    </w:p>
    <w:p w:rsidR="00E94E44" w:rsidRDefault="00850BED" w:rsidP="00E94E44">
      <w:pPr>
        <w:jc w:val="center"/>
        <w:rPr>
          <w:rFonts w:ascii="PT Astra Serif" w:hAnsi="PT Astra Serif"/>
          <w:b/>
          <w:lang w:eastAsia="ar-SA"/>
        </w:rPr>
      </w:pPr>
      <w:r w:rsidRPr="00722D13">
        <w:rPr>
          <w:rFonts w:ascii="PT Astra Serif" w:hAnsi="PT Astra Serif"/>
          <w:b/>
          <w:lang w:eastAsia="ar-SA"/>
        </w:rPr>
        <w:t xml:space="preserve">Исполнение наказов избирателей депутатам Думы </w:t>
      </w:r>
    </w:p>
    <w:p w:rsidR="00E94E44" w:rsidRDefault="00850BED" w:rsidP="00E94E44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  <w:lang w:eastAsia="ar-SA"/>
        </w:rPr>
        <w:t>Ханты – Мансийского автономного округа – Югры</w:t>
      </w:r>
      <w:r w:rsidRPr="00722D13">
        <w:rPr>
          <w:rFonts w:ascii="PT Astra Serif" w:hAnsi="PT Astra Serif"/>
          <w:b/>
        </w:rPr>
        <w:t xml:space="preserve"> </w:t>
      </w:r>
    </w:p>
    <w:p w:rsidR="00850BED" w:rsidRPr="00722D13" w:rsidRDefault="00E94E44" w:rsidP="00E94E44">
      <w:pPr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(за счет средств </w:t>
      </w:r>
      <w:r w:rsidRPr="00E94E44">
        <w:rPr>
          <w:rFonts w:ascii="PT Astra Serif" w:hAnsi="PT Astra Serif"/>
          <w:b/>
        </w:rPr>
        <w:t>ины</w:t>
      </w:r>
      <w:r>
        <w:rPr>
          <w:rFonts w:ascii="PT Astra Serif" w:hAnsi="PT Astra Serif"/>
          <w:b/>
        </w:rPr>
        <w:t>х межбюджетных</w:t>
      </w:r>
      <w:r w:rsidRPr="00E94E44">
        <w:rPr>
          <w:rFonts w:ascii="PT Astra Serif" w:hAnsi="PT Astra Serif"/>
          <w:b/>
        </w:rPr>
        <w:t xml:space="preserve"> трансферт</w:t>
      </w:r>
      <w:r>
        <w:rPr>
          <w:rFonts w:ascii="PT Astra Serif" w:hAnsi="PT Astra Serif"/>
          <w:b/>
        </w:rPr>
        <w:t>ов</w:t>
      </w:r>
      <w:r w:rsidR="00572CA8">
        <w:rPr>
          <w:rFonts w:ascii="PT Astra Serif" w:hAnsi="PT Astra Serif"/>
          <w:b/>
        </w:rPr>
        <w:t xml:space="preserve"> </w:t>
      </w:r>
      <w:r w:rsidR="00142304">
        <w:rPr>
          <w:rFonts w:ascii="PT Astra Serif" w:hAnsi="PT Astra Serif"/>
          <w:b/>
        </w:rPr>
        <w:t xml:space="preserve"> из</w:t>
      </w:r>
      <w:r w:rsidRPr="00E94E44">
        <w:rPr>
          <w:rFonts w:ascii="PT Astra Serif" w:hAnsi="PT Astra Serif"/>
          <w:b/>
        </w:rPr>
        <w:t xml:space="preserve"> резервного фонда Правительства Ханты-Мансийского автономного округа – Югр</w:t>
      </w:r>
      <w:r>
        <w:rPr>
          <w:rFonts w:ascii="PT Astra Serif" w:hAnsi="PT Astra Serif"/>
          <w:b/>
        </w:rPr>
        <w:t xml:space="preserve">ы) </w:t>
      </w:r>
      <w:r w:rsidR="00850BED" w:rsidRPr="00722D13">
        <w:rPr>
          <w:rFonts w:ascii="PT Astra Serif" w:hAnsi="PT Astra Serif"/>
          <w:b/>
        </w:rPr>
        <w:t>за 2020 год</w:t>
      </w:r>
    </w:p>
    <w:p w:rsidR="00850BED" w:rsidRPr="00722D13" w:rsidRDefault="00850BED" w:rsidP="00E94E44">
      <w:pPr>
        <w:ind w:firstLine="709"/>
        <w:jc w:val="center"/>
        <w:rPr>
          <w:rFonts w:ascii="PT Astra Serif" w:hAnsi="PT Astra Serif"/>
          <w:b/>
          <w:lang w:eastAsia="ar-SA"/>
        </w:rPr>
      </w:pPr>
    </w:p>
    <w:tbl>
      <w:tblPr>
        <w:tblStyle w:val="73"/>
        <w:tblW w:w="9639" w:type="dxa"/>
        <w:tblInd w:w="108" w:type="dxa"/>
        <w:tblLook w:val="04A0" w:firstRow="1" w:lastRow="0" w:firstColumn="1" w:lastColumn="0" w:noHBand="0" w:noVBand="1"/>
      </w:tblPr>
      <w:tblGrid>
        <w:gridCol w:w="7513"/>
        <w:gridCol w:w="2126"/>
      </w:tblGrid>
      <w:tr w:rsidR="00850BED" w:rsidRPr="00722D13" w:rsidTr="00016443">
        <w:trPr>
          <w:tblHeader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работ, учреждений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Сумма расходов</w:t>
            </w:r>
          </w:p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(тыс. рублей)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детских игровых комплексов для дошкольных групп МБОУ «Лицей им. Г.Ф. Атякшева»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250,0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Приобретение полевой кухни, манекенов, баннеров для центра патриотического воспитания «Доблесть» МБОУ «Средняя общеобразовательная школа № 2»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300,0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Приобретение уличного игрового оборудования,  теневых навесов для дошкольных групп МБОУ «Средняя общеобразовательная школа № 5»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800,0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специальной одежды и обуви, средств индивидуальной защиты в МБОУ «Средняя общеобразовательная школа № 5»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350,0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игрового уличного оборудования для дошкольных групп МБОУ «Средняя общеобразовательная школа № 2»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200,0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и доставка мебели, оргтехники, мягкого инвентаря в МБОУ «Лицей им. Г.Ф. Атякшева»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300,0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оборудования для робототехники, интерактивного оборудования в МБОУ «Лицей им. Г.Ф. Атякшева»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200,0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lastRenderedPageBreak/>
              <w:t xml:space="preserve">Приобретение уличного игрового оборудования в МАДОУ «Детский сад «Снегурочка»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250,0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газоразрядной трубки, станины, расходных материалов для 3</w:t>
            </w:r>
            <w:r w:rsidRPr="00722D13">
              <w:rPr>
                <w:rFonts w:ascii="PT Astra Serif" w:hAnsi="PT Astra Serif"/>
                <w:lang w:val="en-US"/>
              </w:rPr>
              <w:t>D</w:t>
            </w:r>
            <w:r w:rsidRPr="00722D13">
              <w:rPr>
                <w:rFonts w:ascii="PT Astra Serif" w:hAnsi="PT Astra Serif"/>
              </w:rPr>
              <w:t xml:space="preserve"> принтера в МБУ ДО «ДЮЦ «Прометей»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180,1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2 830,1</w:t>
            </w:r>
          </w:p>
        </w:tc>
      </w:tr>
    </w:tbl>
    <w:p w:rsidR="00850BED" w:rsidRPr="00722D13" w:rsidRDefault="00850BED" w:rsidP="00850BED">
      <w:pPr>
        <w:ind w:firstLine="709"/>
        <w:jc w:val="center"/>
        <w:rPr>
          <w:rFonts w:ascii="PT Astra Serif" w:hAnsi="PT Astra Serif"/>
          <w:b/>
          <w:lang w:eastAsia="ar-SA"/>
        </w:rPr>
      </w:pPr>
    </w:p>
    <w:p w:rsidR="00850BED" w:rsidRPr="00722D13" w:rsidRDefault="00850BED" w:rsidP="00850BED">
      <w:pPr>
        <w:ind w:firstLine="709"/>
        <w:jc w:val="center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  <w:t xml:space="preserve">              </w:t>
      </w:r>
      <w:r w:rsidRPr="00EF74A3">
        <w:rPr>
          <w:rFonts w:ascii="PT Astra Serif" w:hAnsi="PT Astra Serif"/>
          <w:lang w:eastAsia="ar-SA"/>
        </w:rPr>
        <w:t>Таблица</w:t>
      </w:r>
      <w:r w:rsidR="00AC708C" w:rsidRPr="00EF74A3">
        <w:rPr>
          <w:rFonts w:ascii="PT Astra Serif" w:hAnsi="PT Astra Serif"/>
          <w:lang w:eastAsia="ar-SA"/>
        </w:rPr>
        <w:t xml:space="preserve"> 29</w:t>
      </w:r>
    </w:p>
    <w:p w:rsidR="00850BED" w:rsidRPr="00722D13" w:rsidRDefault="00850BED" w:rsidP="00850BED">
      <w:pPr>
        <w:ind w:firstLine="709"/>
        <w:jc w:val="center"/>
        <w:rPr>
          <w:rFonts w:ascii="PT Astra Serif" w:hAnsi="PT Astra Serif"/>
          <w:lang w:eastAsia="ar-SA"/>
        </w:rPr>
      </w:pPr>
    </w:p>
    <w:p w:rsidR="00850BED" w:rsidRPr="00722D13" w:rsidRDefault="00850BED" w:rsidP="00850BED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  <w:lang w:eastAsia="ar-SA"/>
        </w:rPr>
        <w:t>Исполнение наказов избирателей депутатам Тюменской областной Думы</w:t>
      </w:r>
      <w:r w:rsidRPr="00722D13">
        <w:rPr>
          <w:rFonts w:ascii="PT Astra Serif" w:hAnsi="PT Astra Serif"/>
          <w:b/>
        </w:rPr>
        <w:t xml:space="preserve"> </w:t>
      </w:r>
    </w:p>
    <w:p w:rsidR="00E42E48" w:rsidRDefault="00014BDC" w:rsidP="00850BED">
      <w:pPr>
        <w:ind w:firstLine="709"/>
        <w:jc w:val="center"/>
        <w:rPr>
          <w:rFonts w:ascii="PT Astra Serif" w:hAnsi="PT Astra Serif"/>
          <w:b/>
        </w:rPr>
      </w:pPr>
      <w:r w:rsidRPr="00014BDC">
        <w:rPr>
          <w:rFonts w:ascii="PT Astra Serif" w:hAnsi="PT Astra Serif"/>
          <w:b/>
        </w:rPr>
        <w:t xml:space="preserve">(за счет безвозмездных поступлений из резервного фонда </w:t>
      </w:r>
    </w:p>
    <w:p w:rsidR="00850BED" w:rsidRPr="00722D13" w:rsidRDefault="00014BDC" w:rsidP="00850BED">
      <w:pPr>
        <w:ind w:firstLine="709"/>
        <w:jc w:val="center"/>
        <w:rPr>
          <w:rFonts w:ascii="PT Astra Serif" w:hAnsi="PT Astra Serif"/>
          <w:b/>
        </w:rPr>
      </w:pPr>
      <w:r w:rsidRPr="00014BDC">
        <w:rPr>
          <w:rFonts w:ascii="PT Astra Serif" w:hAnsi="PT Astra Serif"/>
          <w:b/>
        </w:rPr>
        <w:t>Правительства Тюменской области)</w:t>
      </w:r>
      <w:r w:rsidR="00E42E48">
        <w:rPr>
          <w:rFonts w:ascii="PT Astra Serif" w:hAnsi="PT Astra Serif"/>
          <w:b/>
        </w:rPr>
        <w:t xml:space="preserve"> </w:t>
      </w:r>
      <w:r w:rsidR="00850BED" w:rsidRPr="00722D13">
        <w:rPr>
          <w:rFonts w:ascii="PT Astra Serif" w:hAnsi="PT Astra Serif"/>
          <w:b/>
        </w:rPr>
        <w:t>за 2020 год</w:t>
      </w:r>
    </w:p>
    <w:p w:rsidR="00850BED" w:rsidRPr="00722D13" w:rsidRDefault="00850BED" w:rsidP="00850BED">
      <w:pPr>
        <w:ind w:firstLine="709"/>
        <w:jc w:val="center"/>
        <w:rPr>
          <w:rFonts w:ascii="PT Astra Serif" w:hAnsi="PT Astra Serif"/>
          <w:b/>
          <w:lang w:eastAsia="ar-SA"/>
        </w:rPr>
      </w:pPr>
      <w:r w:rsidRPr="00722D13">
        <w:rPr>
          <w:rFonts w:ascii="PT Astra Serif" w:hAnsi="PT Astra Serif"/>
          <w:b/>
          <w:lang w:eastAsia="ar-SA"/>
        </w:rPr>
        <w:t xml:space="preserve"> </w:t>
      </w:r>
    </w:p>
    <w:tbl>
      <w:tblPr>
        <w:tblStyle w:val="73"/>
        <w:tblW w:w="9639" w:type="dxa"/>
        <w:tblInd w:w="108" w:type="dxa"/>
        <w:tblLook w:val="04A0" w:firstRow="1" w:lastRow="0" w:firstColumn="1" w:lastColumn="0" w:noHBand="0" w:noVBand="1"/>
      </w:tblPr>
      <w:tblGrid>
        <w:gridCol w:w="7513"/>
        <w:gridCol w:w="2126"/>
      </w:tblGrid>
      <w:tr w:rsidR="00850BED" w:rsidRPr="00722D13" w:rsidTr="00016443">
        <w:trPr>
          <w:tblHeader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работ, учреждений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Сумма расходов</w:t>
            </w:r>
          </w:p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(тыс. рублей)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коррекционно-развивающего оборудования «</w:t>
            </w:r>
            <w:r w:rsidRPr="00722D13">
              <w:rPr>
                <w:rFonts w:ascii="PT Astra Serif" w:hAnsi="PT Astra Serif"/>
                <w:lang w:val="en-US"/>
              </w:rPr>
              <w:t>LEGO</w:t>
            </w:r>
            <w:r w:rsidRPr="00722D13">
              <w:rPr>
                <w:rFonts w:ascii="PT Astra Serif" w:hAnsi="PT Astra Serif"/>
              </w:rPr>
              <w:t xml:space="preserve"> </w:t>
            </w:r>
            <w:r w:rsidRPr="00722D13">
              <w:rPr>
                <w:rFonts w:ascii="PT Astra Serif" w:hAnsi="PT Astra Serif"/>
                <w:lang w:val="en-US"/>
              </w:rPr>
              <w:t>RRO</w:t>
            </w:r>
            <w:r w:rsidRPr="00722D13">
              <w:rPr>
                <w:rFonts w:ascii="PT Astra Serif" w:hAnsi="PT Astra Serif"/>
              </w:rPr>
              <w:t>» и логопедического набора «Говорюша люкс», устройства для контроля собственной речи и развития фонематического слуха в МАДОУ «Детский сад «Радуга»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436,0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теннисных столов, сеток, ракеток, мячей в МБОУ «Лицей им. Г.Ф. Атякшева»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специализированной мебели (специализированного стола для физической лаборатории с электропроводкой, бортиком, розетками, специальным покрытием) в МБОУ «Гимназия»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385,5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871,5</w:t>
            </w:r>
          </w:p>
        </w:tc>
      </w:tr>
    </w:tbl>
    <w:p w:rsidR="00850BED" w:rsidRPr="00722D13" w:rsidRDefault="00850BED" w:rsidP="00850BED">
      <w:pPr>
        <w:ind w:firstLine="709"/>
        <w:jc w:val="center"/>
        <w:rPr>
          <w:rFonts w:ascii="PT Astra Serif" w:hAnsi="PT Astra Serif"/>
          <w:b/>
          <w:lang w:eastAsia="ar-SA"/>
        </w:rPr>
      </w:pP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</w:p>
    <w:p w:rsidR="00850BED" w:rsidRPr="00722D13" w:rsidRDefault="00850BED" w:rsidP="00850BED">
      <w:pPr>
        <w:ind w:firstLine="709"/>
        <w:jc w:val="center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Pr="00722D13">
        <w:rPr>
          <w:rFonts w:ascii="PT Astra Serif" w:hAnsi="PT Astra Serif"/>
          <w:b/>
          <w:lang w:eastAsia="ar-SA"/>
        </w:rPr>
        <w:tab/>
      </w:r>
      <w:r w:rsidR="00C00440">
        <w:rPr>
          <w:rFonts w:ascii="PT Astra Serif" w:hAnsi="PT Astra Serif"/>
          <w:b/>
          <w:lang w:eastAsia="ar-SA"/>
        </w:rPr>
        <w:t xml:space="preserve">           </w:t>
      </w:r>
      <w:r w:rsidRPr="00722D13">
        <w:rPr>
          <w:rFonts w:ascii="PT Astra Serif" w:hAnsi="PT Astra Serif"/>
          <w:b/>
          <w:lang w:eastAsia="ar-SA"/>
        </w:rPr>
        <w:tab/>
      </w:r>
      <w:r w:rsidR="001431C8">
        <w:rPr>
          <w:rFonts w:ascii="PT Astra Serif" w:hAnsi="PT Astra Serif"/>
          <w:b/>
          <w:lang w:eastAsia="ar-SA"/>
        </w:rPr>
        <w:t xml:space="preserve">    </w:t>
      </w:r>
      <w:r w:rsidRPr="00EF74A3">
        <w:rPr>
          <w:rFonts w:ascii="PT Astra Serif" w:hAnsi="PT Astra Serif"/>
          <w:lang w:eastAsia="ar-SA"/>
        </w:rPr>
        <w:t>Таблица</w:t>
      </w:r>
      <w:r w:rsidR="00AC708C" w:rsidRPr="00EF74A3">
        <w:rPr>
          <w:rFonts w:ascii="PT Astra Serif" w:hAnsi="PT Astra Serif"/>
          <w:lang w:eastAsia="ar-SA"/>
        </w:rPr>
        <w:t xml:space="preserve"> 30</w:t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</w:p>
    <w:p w:rsidR="00014BDC" w:rsidRDefault="00850BED" w:rsidP="00850BED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Приобретение оборудования, мебели и расходных материалов</w:t>
      </w:r>
    </w:p>
    <w:p w:rsidR="00850BED" w:rsidRPr="00722D13" w:rsidRDefault="00850BED" w:rsidP="00850BED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 </w:t>
      </w:r>
      <w:r w:rsidR="00014BDC">
        <w:rPr>
          <w:rFonts w:ascii="PT Astra Serif" w:hAnsi="PT Astra Serif"/>
          <w:b/>
        </w:rPr>
        <w:t>(</w:t>
      </w:r>
      <w:r w:rsidRPr="00722D13">
        <w:rPr>
          <w:rFonts w:ascii="PT Astra Serif" w:hAnsi="PT Astra Serif"/>
          <w:b/>
        </w:rPr>
        <w:t>за счет средств местного бюджета</w:t>
      </w:r>
      <w:r w:rsidR="00014BDC">
        <w:rPr>
          <w:rFonts w:ascii="PT Astra Serif" w:hAnsi="PT Astra Serif"/>
          <w:b/>
        </w:rPr>
        <w:t>)</w:t>
      </w:r>
      <w:r w:rsidRPr="00722D13">
        <w:rPr>
          <w:rFonts w:ascii="PT Astra Serif" w:hAnsi="PT Astra Serif"/>
          <w:b/>
        </w:rPr>
        <w:t xml:space="preserve"> за 2020 год</w:t>
      </w:r>
    </w:p>
    <w:p w:rsidR="00850BED" w:rsidRPr="00722D13" w:rsidRDefault="00850BED" w:rsidP="00850BED">
      <w:pPr>
        <w:ind w:firstLine="709"/>
        <w:jc w:val="center"/>
        <w:rPr>
          <w:rFonts w:ascii="PT Astra Serif" w:hAnsi="PT Astra Serif"/>
          <w:b/>
        </w:rPr>
      </w:pPr>
    </w:p>
    <w:tbl>
      <w:tblPr>
        <w:tblStyle w:val="711"/>
        <w:tblW w:w="9639" w:type="dxa"/>
        <w:tblInd w:w="108" w:type="dxa"/>
        <w:tblLook w:val="04A0" w:firstRow="1" w:lastRow="0" w:firstColumn="1" w:lastColumn="0" w:noHBand="0" w:noVBand="1"/>
      </w:tblPr>
      <w:tblGrid>
        <w:gridCol w:w="7513"/>
        <w:gridCol w:w="2126"/>
      </w:tblGrid>
      <w:tr w:rsidR="00850BED" w:rsidRPr="00722D13" w:rsidTr="00016443">
        <w:trPr>
          <w:tblHeader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работ, учреждений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Сумма расходов</w:t>
            </w:r>
          </w:p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(тыс. рублей)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стиральной машины в МАДОУ «Детский сад «Снегурочка»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379,0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котла пищеварочного в МАДОУ «Детский сад «Снегурочка»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137,5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Приобретение холодильника фармацевтического для школы и дошкольных групп МБОУ «Лицей им. Г.Ф. Атякшева»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41,4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Приобретение стендов для Центра образования цифрового и гуманитарных профилей «Точка роста» в МБОУ «Лицей им. Г.Ф. Атякшева»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113,0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Приобретение 192 детских кроватей для дошкольных групп МБОУ «Средняя общеобразовательная школа № 2»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314,8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15 передвижных бактерицидных установок в МБОУ «Средняя общеобразовательная школа № 5»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239,7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и установка 12 умывальных раковин в МБОУ «Средняя общеобразовательная школа № 5»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177,4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Приобретение резервных источников горячего водоснабжения в МБОУ «Средняя общеобразовательная школа № 5»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35,7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BED" w:rsidRPr="00722D13" w:rsidRDefault="00850BED" w:rsidP="00850BED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lastRenderedPageBreak/>
              <w:t xml:space="preserve">Приобретение расходных материалов для ресурсного центра «Кванториум» МБУ ДО «ДЮЦ «Прометей»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200,0</w:t>
            </w:r>
          </w:p>
        </w:tc>
      </w:tr>
      <w:tr w:rsidR="00850BED" w:rsidRPr="00722D13" w:rsidTr="00016443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BED" w:rsidRPr="00722D13" w:rsidRDefault="00850BED" w:rsidP="00850BED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BED" w:rsidRPr="00722D13" w:rsidRDefault="00850BED" w:rsidP="00850BED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1 638,5</w:t>
            </w:r>
          </w:p>
        </w:tc>
      </w:tr>
    </w:tbl>
    <w:p w:rsidR="00850BED" w:rsidRPr="00722D13" w:rsidRDefault="00850BED" w:rsidP="00170202">
      <w:pPr>
        <w:ind w:firstLine="709"/>
        <w:jc w:val="both"/>
        <w:rPr>
          <w:rFonts w:ascii="PT Astra Serif" w:hAnsi="PT Astra Serif"/>
          <w:lang w:eastAsia="ar-SA"/>
        </w:rPr>
      </w:pPr>
    </w:p>
    <w:p w:rsidR="00B022A2" w:rsidRPr="00722D13" w:rsidRDefault="00170202" w:rsidP="0017020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lang w:eastAsia="ar-SA"/>
        </w:rPr>
        <w:t xml:space="preserve">- проведение мероприятий по </w:t>
      </w:r>
      <w:r w:rsidRPr="00722D13">
        <w:rPr>
          <w:rFonts w:ascii="PT Astra Serif" w:hAnsi="PT Astra Serif"/>
        </w:rPr>
        <w:t>антитеррористической безопасности в учреждениях образования в сумме 234,8 тыс. рублей</w:t>
      </w:r>
      <w:r w:rsidR="00F33D1F" w:rsidRPr="00722D13">
        <w:rPr>
          <w:rFonts w:ascii="PT Astra Serif" w:hAnsi="PT Astra Serif"/>
        </w:rPr>
        <w:t xml:space="preserve"> и</w:t>
      </w:r>
      <w:r w:rsidR="00B022A2" w:rsidRPr="00722D13">
        <w:rPr>
          <w:rFonts w:ascii="PT Astra Serif" w:hAnsi="PT Astra Serif"/>
        </w:rPr>
        <w:t xml:space="preserve"> </w:t>
      </w:r>
      <w:r w:rsidR="00F33D1F" w:rsidRPr="00722D13">
        <w:rPr>
          <w:rFonts w:ascii="PT Astra Serif" w:hAnsi="PT Astra Serif"/>
        </w:rPr>
        <w:t xml:space="preserve">на </w:t>
      </w:r>
      <w:r w:rsidR="00B022A2" w:rsidRPr="00722D13">
        <w:rPr>
          <w:rFonts w:ascii="PT Astra Serif" w:hAnsi="PT Astra Serif"/>
        </w:rPr>
        <w:t xml:space="preserve">проведение текущего ремонта зданий, устранение предписаний надзорных органов в сумме </w:t>
      </w:r>
      <w:r w:rsidR="00C64270" w:rsidRPr="00722D13">
        <w:rPr>
          <w:rFonts w:ascii="PT Astra Serif" w:hAnsi="PT Astra Serif"/>
        </w:rPr>
        <w:t>14 610,0</w:t>
      </w:r>
      <w:r w:rsidR="00B022A2" w:rsidRPr="00722D13">
        <w:rPr>
          <w:rFonts w:ascii="PT Astra Serif" w:hAnsi="PT Astra Serif"/>
        </w:rPr>
        <w:t xml:space="preserve"> тыс. рублей</w:t>
      </w:r>
      <w:r w:rsidR="00F33D1F" w:rsidRPr="00722D13">
        <w:rPr>
          <w:rFonts w:ascii="PT Astra Serif" w:hAnsi="PT Astra Serif"/>
        </w:rPr>
        <w:t>. Реализация данных мероприятий осуществлялась путем  предоставления субсидий бюджетным и автономным учреждениям на иные цели.</w:t>
      </w:r>
      <w:r w:rsidR="00EA6806">
        <w:rPr>
          <w:rFonts w:ascii="PT Astra Serif" w:hAnsi="PT Astra Serif"/>
        </w:rPr>
        <w:t xml:space="preserve"> Расшифровк</w:t>
      </w:r>
      <w:r w:rsidR="00C253AC">
        <w:rPr>
          <w:rFonts w:ascii="PT Astra Serif" w:hAnsi="PT Astra Serif"/>
        </w:rPr>
        <w:t>и</w:t>
      </w:r>
      <w:r w:rsidR="00EA6806">
        <w:rPr>
          <w:rFonts w:ascii="PT Astra Serif" w:hAnsi="PT Astra Serif"/>
        </w:rPr>
        <w:t xml:space="preserve"> данных расходов представлен</w:t>
      </w:r>
      <w:r w:rsidR="00C253AC">
        <w:rPr>
          <w:rFonts w:ascii="PT Astra Serif" w:hAnsi="PT Astra Serif"/>
        </w:rPr>
        <w:t>ы</w:t>
      </w:r>
      <w:r w:rsidR="00EA6806">
        <w:rPr>
          <w:rFonts w:ascii="PT Astra Serif" w:hAnsi="PT Astra Serif"/>
        </w:rPr>
        <w:t xml:space="preserve"> в </w:t>
      </w:r>
      <w:r w:rsidR="00EA6806" w:rsidRPr="00C00440">
        <w:rPr>
          <w:rFonts w:ascii="PT Astra Serif" w:hAnsi="PT Astra Serif"/>
        </w:rPr>
        <w:t>таблицах 32, 33.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Кроме того, в рамках данной задачи были предусмотрены бюджетные ассигнования на реализацию региональных проектов в сумме 530 286,9 тыс. рублей.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  <w:t xml:space="preserve">           </w:t>
      </w:r>
      <w:r w:rsidRPr="00EF74A3">
        <w:rPr>
          <w:rFonts w:ascii="PT Astra Serif" w:hAnsi="PT Astra Serif"/>
          <w:lang w:eastAsia="ar-SA"/>
        </w:rPr>
        <w:t>Таблица</w:t>
      </w:r>
      <w:r w:rsidR="00AC708C" w:rsidRPr="00EF74A3">
        <w:rPr>
          <w:rFonts w:ascii="PT Astra Serif" w:hAnsi="PT Astra Serif"/>
          <w:lang w:eastAsia="ar-SA"/>
        </w:rPr>
        <w:t xml:space="preserve"> 31</w:t>
      </w:r>
      <w:r w:rsidRPr="00722D13">
        <w:rPr>
          <w:rFonts w:ascii="PT Astra Serif" w:hAnsi="PT Astra Serif"/>
          <w:lang w:eastAsia="ar-SA"/>
        </w:rPr>
        <w:t xml:space="preserve"> 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b/>
          <w:lang w:eastAsia="ar-SA"/>
        </w:rPr>
      </w:pP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b/>
          <w:lang w:eastAsia="ar-SA"/>
        </w:rPr>
      </w:pPr>
      <w:r w:rsidRPr="00722D13">
        <w:rPr>
          <w:rFonts w:ascii="PT Astra Serif" w:hAnsi="PT Astra Serif"/>
          <w:b/>
          <w:lang w:eastAsia="ar-SA"/>
        </w:rPr>
        <w:t>Расходы на участие в реализации региональных проектов за 2020 год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b/>
          <w:lang w:eastAsia="ar-SA"/>
        </w:rPr>
      </w:pPr>
      <w:r w:rsidRPr="00722D13">
        <w:rPr>
          <w:rFonts w:ascii="PT Astra Serif" w:hAnsi="PT Astra Serif"/>
          <w:b/>
          <w:lang w:eastAsia="ar-SA"/>
        </w:rPr>
        <w:t xml:space="preserve"> </w:t>
      </w:r>
    </w:p>
    <w:tbl>
      <w:tblPr>
        <w:tblStyle w:val="64"/>
        <w:tblW w:w="94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536"/>
        <w:gridCol w:w="2126"/>
        <w:gridCol w:w="1701"/>
        <w:gridCol w:w="1134"/>
      </w:tblGrid>
      <w:tr w:rsidR="00441422" w:rsidRPr="001431C8" w:rsidTr="001431C8">
        <w:trPr>
          <w:trHeight w:val="1150"/>
          <w:tblHeader/>
        </w:trPr>
        <w:tc>
          <w:tcPr>
            <w:tcW w:w="453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Наименование национального проекта/ Наименование регионального проекта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 xml:space="preserve">Уточненный план </w:t>
            </w:r>
          </w:p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(тыс. рублей)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8D085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Исполнено (тыс. рублей)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% испол-нения</w:t>
            </w:r>
          </w:p>
        </w:tc>
      </w:tr>
      <w:tr w:rsidR="00441422" w:rsidRPr="001431C8" w:rsidTr="001431C8">
        <w:tc>
          <w:tcPr>
            <w:tcW w:w="453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3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4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Объем бюджетных ассигнований на реализацию национальных проектов, всего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531 621,1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530 286,9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99,7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в том числе: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федеральный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113 717,1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113 717,1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бюджет автономного округа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340 252,7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340 252,6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77 651,3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76 317,2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98,3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D17E58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Итого по национальному проекту «Образование» - всего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53 758,2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52 424,1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97,5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в том числе: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федеральный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бюджет автономного округа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53 758,2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52 424,1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97,5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D17E58">
            <w:pPr>
              <w:autoSpaceDE w:val="0"/>
              <w:autoSpaceDN w:val="0"/>
              <w:adjustRightInd w:val="0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1. Участие в реализации регионального проекта «Успех каждого ребенка» - всего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53 254,7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51 920,6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97,5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федеральный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бюджет автономного округа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местный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53 254,7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51 920,6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97,5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D17E58">
            <w:pPr>
              <w:autoSpaceDE w:val="0"/>
              <w:autoSpaceDN w:val="0"/>
              <w:adjustRightInd w:val="0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2. Участие в реализации регионального проекта «Учитель будущего» - всего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503,5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503,5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федеральный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бюджет автономного округа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местный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503,5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503,5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 xml:space="preserve">Итого по национальному проекту </w:t>
            </w:r>
            <w:r w:rsidRPr="001431C8">
              <w:rPr>
                <w:rFonts w:ascii="PT Astra Serif" w:hAnsi="PT Astra Serif"/>
                <w:b/>
              </w:rPr>
              <w:lastRenderedPageBreak/>
              <w:t>«Демография»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lastRenderedPageBreak/>
              <w:t>477 862,9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477 862,8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D17E58">
            <w:pPr>
              <w:autoSpaceDE w:val="0"/>
              <w:autoSpaceDN w:val="0"/>
              <w:adjustRightInd w:val="0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lastRenderedPageBreak/>
              <w:t xml:space="preserve">1. Участие в реализации регионального проекта «Содействие занятости женщин – создание условий дошкольного образования для детей в возрасте до трех лет» - всего 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477 862,9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477 862,8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федеральный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113 717,1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113 717,1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бюджет автономного округа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340 252,7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   340 252,6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441422" w:rsidRPr="001431C8" w:rsidTr="001431C8">
        <w:tc>
          <w:tcPr>
            <w:tcW w:w="4536" w:type="dxa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 местный бюджет</w:t>
            </w:r>
          </w:p>
        </w:tc>
        <w:tc>
          <w:tcPr>
            <w:tcW w:w="2126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23 893,1</w:t>
            </w:r>
          </w:p>
        </w:tc>
        <w:tc>
          <w:tcPr>
            <w:tcW w:w="1701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23 893,1</w:t>
            </w:r>
          </w:p>
        </w:tc>
        <w:tc>
          <w:tcPr>
            <w:tcW w:w="1134" w:type="dxa"/>
            <w:vAlign w:val="center"/>
          </w:tcPr>
          <w:p w:rsidR="00441422" w:rsidRPr="001431C8" w:rsidRDefault="00441422" w:rsidP="00656B43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</w:tbl>
    <w:p w:rsidR="00441422" w:rsidRPr="00722D13" w:rsidRDefault="00441422" w:rsidP="00441422">
      <w:pPr>
        <w:ind w:firstLine="709"/>
        <w:jc w:val="both"/>
        <w:rPr>
          <w:rFonts w:ascii="PT Astra Serif" w:hAnsi="PT Astra Serif"/>
          <w:b/>
          <w:sz w:val="22"/>
          <w:szCs w:val="22"/>
          <w:lang w:eastAsia="ar-SA"/>
        </w:rPr>
      </w:pP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Средства, предусмотренные на реализацию регионального проекта «Успех каждого ребенка» в сумме 51 920,6  тыс. рублей были направлены на:</w:t>
      </w:r>
    </w:p>
    <w:p w:rsidR="00441422" w:rsidRPr="00722D13" w:rsidRDefault="00441422" w:rsidP="0044142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обеспечение реализации дополнительных общеразвивающих программ для детей в  </w:t>
      </w:r>
      <w:r w:rsidRPr="00722D13">
        <w:rPr>
          <w:rFonts w:ascii="PT Astra Serif" w:hAnsi="PT Astra Serif"/>
          <w:color w:val="000000" w:themeColor="text1"/>
        </w:rPr>
        <w:t xml:space="preserve">МБУ ДО «ДЮЦ «Прометей» и </w:t>
      </w:r>
      <w:r w:rsidRPr="00722D13">
        <w:rPr>
          <w:rFonts w:ascii="PT Astra Serif" w:hAnsi="PT Astra Serif"/>
        </w:rPr>
        <w:t>МБОУ «Средняя общеобразовательная школа № 2» (центр военно-патриотического воспитания «Доблесть») в сумме 28 470,4 тыс. рублей;</w:t>
      </w:r>
    </w:p>
    <w:p w:rsidR="00441422" w:rsidRPr="00722D13" w:rsidRDefault="00441422" w:rsidP="00441422">
      <w:pPr>
        <w:shd w:val="clear" w:color="auto" w:fill="FFFFFF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lang w:eastAsia="ar-SA"/>
        </w:rPr>
        <w:t xml:space="preserve">- </w:t>
      </w:r>
      <w:r w:rsidRPr="00722D13">
        <w:rPr>
          <w:rFonts w:ascii="PT Astra Serif" w:hAnsi="PT Astra Serif"/>
        </w:rPr>
        <w:t>функционирование и обеспечение системы персонифицированного финансирования дополнительного образования детей в сумме 22 764,5 тыс. рублей. Сертифицировано 153 образовательные программы, в том числе 77 программ у немуниципальных поставщиков услуг. В системе персонифицированного финансирования были задействованы следующие учреждения: МБУ ДО «ДЮЦ «Прометей», МБУ ДО «Детская школа искусств», МАУ «Молодежный центр «Гелиос», МБУ СШОР «Центр Югорского спорта», негосударственные организации;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</w:t>
      </w:r>
      <w:r w:rsidRPr="00722D13">
        <w:rPr>
          <w:rFonts w:ascii="PT Astra Serif" w:hAnsi="PT Astra Serif"/>
          <w:color w:val="000000" w:themeColor="text1"/>
        </w:rPr>
        <w:t>участие педагогов и обучающихся ресурсного центра «Кванториум»</w:t>
      </w:r>
      <w:r w:rsidRPr="00722D13">
        <w:rPr>
          <w:rFonts w:ascii="PT Astra Serif" w:hAnsi="PT Astra Serif"/>
        </w:rPr>
        <w:t xml:space="preserve"> МБУ ДО «ДЮЦ «Прометей» </w:t>
      </w:r>
      <w:r w:rsidRPr="00722D13">
        <w:rPr>
          <w:rFonts w:ascii="PT Astra Serif" w:hAnsi="PT Astra Serif"/>
          <w:color w:val="000000" w:themeColor="text1"/>
        </w:rPr>
        <w:t>в фестивалях и конкурсах регионального и федерального уровней</w:t>
      </w:r>
      <w:r w:rsidRPr="00722D13">
        <w:rPr>
          <w:rFonts w:ascii="PT Astra Serif" w:hAnsi="PT Astra Serif"/>
          <w:i/>
          <w:color w:val="000000" w:themeColor="text1"/>
        </w:rPr>
        <w:t xml:space="preserve"> </w:t>
      </w:r>
      <w:r w:rsidRPr="00722D13">
        <w:rPr>
          <w:rFonts w:ascii="PT Astra Serif" w:hAnsi="PT Astra Serif"/>
        </w:rPr>
        <w:t>в сумме 157,2 тыс. рублей;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проведение городских мероприятий на базе ресурсного центра «Кванториум» МБУ ДО «ДЮЦ «Прометей» в сумме 22,6 тыс. рублей;</w:t>
      </w:r>
    </w:p>
    <w:p w:rsidR="00441422" w:rsidRPr="00722D13" w:rsidRDefault="00441422" w:rsidP="00441422">
      <w:pPr>
        <w:shd w:val="clear" w:color="auto" w:fill="FFFFFF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поощрение 300 одаренных детей за достижения в учебной, интеллектуальной, творческой деятельности по итогам года в сумме 182,6 тыс. рублей;</w:t>
      </w:r>
      <w:r w:rsidRPr="00722D13">
        <w:rPr>
          <w:rFonts w:ascii="PT Astra Serif" w:eastAsia="HiddenHorzOCR" w:hAnsi="PT Astra Serif"/>
        </w:rPr>
        <w:t xml:space="preserve"> </w:t>
      </w:r>
    </w:p>
    <w:p w:rsidR="00441422" w:rsidRPr="00722D13" w:rsidRDefault="00441422" w:rsidP="0044142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проведение мероприятий различной направленности в сфере образования в сумме 323,3 тыс. рублей, в том числе:</w:t>
      </w:r>
    </w:p>
    <w:p w:rsidR="00441422" w:rsidRPr="00722D13" w:rsidRDefault="00441422" w:rsidP="00441422">
      <w:pPr>
        <w:suppressAutoHyphens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а) обеспечение проведения внутришкольных, городских предметных олимпиад, и организация участия обучающихся (воспитанников) в окружных, всероссийских предметных олимпиадах в сумме 197,5 тыс. рублей. 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eastAsia="Calibri" w:hAnsi="PT Astra Serif"/>
        </w:rPr>
        <w:t>Ежегодно учащиеся школ города Югорска принимают участие во Всероссийской олимпиаде школьников. По итогам участия в региональном этапе олимпиады учащийся МБОУ «Средняя общеобразовательная школа №5» занял призовое место по физике. Учащаяся МБОУ «Лицей им. ГФ. Атякшева» заняла первое место в олимпиаде для обучающихся 10-11-х классов общеобразовательных организаций, расположенных на территории Ханты - Мансийского автономного округа – Югры, по основам знаний о государственном (муниципальном) управлении, государственной (муниципальной) службе;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б) обеспечение проведения городских и организация участия обучающихся и воспитанников в выставках, конкурсах, соревнованиях, фестивалях и других мероприятиях в сумме 125,0 тыс. рублей, в том числе: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муниципальный этап конкурса «Живая классика»;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конкурс «Ученик года»;</w:t>
      </w:r>
    </w:p>
    <w:p w:rsidR="00441422" w:rsidRPr="00722D13" w:rsidRDefault="00441422" w:rsidP="00441422">
      <w:pPr>
        <w:tabs>
          <w:tab w:val="left" w:pos="851"/>
        </w:tabs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lang w:eastAsia="ar-SA"/>
        </w:rPr>
        <w:lastRenderedPageBreak/>
        <w:t xml:space="preserve">- </w:t>
      </w:r>
      <w:r w:rsidRPr="00722D13">
        <w:rPr>
          <w:rFonts w:ascii="PT Astra Serif" w:hAnsi="PT Astra Serif"/>
        </w:rPr>
        <w:t>муниципальный конкурс «Турнир знатоков» для воспитанников образовательных учреждений, реализующих пр</w:t>
      </w:r>
      <w:r w:rsidR="007D3E2E">
        <w:rPr>
          <w:rFonts w:ascii="PT Astra Serif" w:hAnsi="PT Astra Serif"/>
        </w:rPr>
        <w:t>ограмму дошкольного образования</w:t>
      </w:r>
      <w:r w:rsidRPr="00722D13">
        <w:rPr>
          <w:rFonts w:ascii="PT Astra Serif" w:hAnsi="PT Astra Serif"/>
        </w:rPr>
        <w:t>;</w:t>
      </w:r>
    </w:p>
    <w:p w:rsidR="00441422" w:rsidRPr="00722D13" w:rsidRDefault="00441422" w:rsidP="0044142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награждение образовательных учреждений в связи с юбилейной датой со дня их основания; 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проведение открытой городской военно-спортивной игры «На пути к Победе»;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всероссийский конкурс «Большая перемена»;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чествование медалистов «За особые успехи в обучении»;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конкурс «Решение шахматных задач» среди обучающихся 1-7 классов;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фестиваль «Одаренные дети – будущее России»;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декада «Подросток и закон»;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конференция молодых исследователей «Шаг в будущее»;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в) проведение мероприятий военно-патриотической и спортивной направленности (фестиваль строя и песни среди обучающихся и городской конкурс «Безопасное колесо») в сумме 0,8 тыс. рублей.</w:t>
      </w:r>
    </w:p>
    <w:p w:rsidR="00441422" w:rsidRPr="00722D13" w:rsidRDefault="00441422" w:rsidP="00441422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Расходы на реализацию  регионального проекта «Учитель будущего» в сумме 503,5 тыс. рублей были направлены на:</w:t>
      </w:r>
    </w:p>
    <w:p w:rsidR="00441422" w:rsidRPr="00722D13" w:rsidRDefault="00441422" w:rsidP="00441422">
      <w:pPr>
        <w:tabs>
          <w:tab w:val="left" w:pos="960"/>
        </w:tabs>
        <w:autoSpaceDE w:val="0"/>
        <w:autoSpaceDN w:val="0"/>
        <w:ind w:firstLine="540"/>
        <w:jc w:val="both"/>
        <w:rPr>
          <w:rFonts w:ascii="PT Astra Serif" w:eastAsia="Calibri" w:hAnsi="PT Astra Serif"/>
        </w:rPr>
      </w:pPr>
      <w:r w:rsidRPr="00722D13">
        <w:rPr>
          <w:rFonts w:ascii="PT Astra Serif" w:hAnsi="PT Astra Serif"/>
        </w:rPr>
        <w:t xml:space="preserve">- проведение </w:t>
      </w:r>
      <w:r w:rsidRPr="00722D13">
        <w:rPr>
          <w:rFonts w:ascii="PT Astra Serif" w:hAnsi="PT Astra Serif"/>
          <w:lang w:eastAsia="ar-SA"/>
        </w:rPr>
        <w:t xml:space="preserve">конкурсного отбора молодых педагогов на получение премии главы города «Признание» в сумме 158,0 тыс. рублей. За счет указанных средств  осуществлены выплаты </w:t>
      </w:r>
      <w:r w:rsidRPr="00722D13">
        <w:rPr>
          <w:rFonts w:ascii="PT Astra Serif" w:eastAsia="Calibri" w:hAnsi="PT Astra Serif"/>
        </w:rPr>
        <w:t>премий: победителю конкурсного отбора в размере 70,0 тыс. рублей; призеру, занявшему 2-е место, в размере 50,0 тыс. рублей; призеру, занявшему 3-е место, в размере 30,0 тыс. рублей. Кроме того, средства в сумме 8,0 тыс. рублей были направлены на проведение церемонии награждения победителей, призеров и участников конкурсного отбора молодых педагогов на получение премии;</w:t>
      </w:r>
    </w:p>
    <w:p w:rsidR="00441422" w:rsidRPr="00722D13" w:rsidRDefault="00441422" w:rsidP="00441422">
      <w:pPr>
        <w:tabs>
          <w:tab w:val="left" w:pos="960"/>
        </w:tabs>
        <w:autoSpaceDE w:val="0"/>
        <w:autoSpaceDN w:val="0"/>
        <w:ind w:firstLine="540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>- проведение  муниципального конкурса «Педагог года города Югорска – 2020» в сумме 162,4 тыс. рублей. За счет указанных средств осуществлено награждение победителей, в том числе:</w:t>
      </w:r>
    </w:p>
    <w:p w:rsidR="00441422" w:rsidRPr="00722D13" w:rsidRDefault="00441422" w:rsidP="00441422">
      <w:pPr>
        <w:tabs>
          <w:tab w:val="left" w:pos="960"/>
        </w:tabs>
        <w:autoSpaceDE w:val="0"/>
        <w:autoSpaceDN w:val="0"/>
        <w:ind w:firstLine="540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>а) дипломами и денежной премией на сумму 100,0 тыс. рублей 2 педагогическим работникам (1 учитель в номинации «Учитель года» в размере 50,0 тыс. рублей и 1 воспитатель в номинации «Воспитатель года» в размере 50,0 тыс. рублей);</w:t>
      </w:r>
    </w:p>
    <w:p w:rsidR="00441422" w:rsidRPr="00722D13" w:rsidRDefault="00441422" w:rsidP="00441422">
      <w:pPr>
        <w:tabs>
          <w:tab w:val="left" w:pos="960"/>
        </w:tabs>
        <w:autoSpaceDE w:val="0"/>
        <w:autoSpaceDN w:val="0"/>
        <w:ind w:hanging="27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ab/>
        <w:t xml:space="preserve">         б) дипломами и денежной премией на сумму 40,0 тыс. рублей 4 педагогическим работникам (2 учителям и 2 воспитателям в размере 10,0 тыс. рублей каждому);</w:t>
      </w:r>
    </w:p>
    <w:p w:rsidR="00441422" w:rsidRPr="00722D13" w:rsidRDefault="00441422" w:rsidP="00441422">
      <w:pPr>
        <w:tabs>
          <w:tab w:val="left" w:pos="960"/>
        </w:tabs>
        <w:autoSpaceDE w:val="0"/>
        <w:autoSpaceDN w:val="0"/>
        <w:ind w:firstLine="540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>в) поощрительным призом в виде денежной премии в размере 5,0 тыс. рублей 1 воспитателю. Кроме того, средства в сумме 17,4 тыс. рублей были направлены на проведение церемонии награждения победителей, призеров и участников муниципального конкурса;</w:t>
      </w:r>
    </w:p>
    <w:p w:rsidR="00441422" w:rsidRPr="00722D13" w:rsidRDefault="00441422" w:rsidP="00441422">
      <w:pPr>
        <w:tabs>
          <w:tab w:val="left" w:pos="567"/>
        </w:tabs>
        <w:autoSpaceDE w:val="0"/>
        <w:autoSpaceDN w:val="0"/>
        <w:ind w:hanging="27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ab/>
      </w:r>
      <w:r w:rsidRPr="00722D13">
        <w:rPr>
          <w:rFonts w:ascii="PT Astra Serif" w:eastAsia="Calibri" w:hAnsi="PT Astra Serif"/>
        </w:rPr>
        <w:tab/>
        <w:t>- участие в региональном этапе всероссийских конкурсов профессионального мастерства в сфере образования «Ханты – Мансийского автономного округа – Югры «Педагог года Югры – 2020» в сумме 183,1 тыс. рублей. Средства были направлены на оплату командировочных расходов 4 участникам и 4 сопровождающим в сумме 103,1 тыс. рублей, а также на оплату оргвзноса для участия в конкурсе в сумме 80,0 тыс. рублей.</w:t>
      </w:r>
    </w:p>
    <w:p w:rsidR="00441422" w:rsidRPr="00722D13" w:rsidRDefault="00441422" w:rsidP="00441422">
      <w:pPr>
        <w:shd w:val="clear" w:color="auto" w:fill="FFFFFF"/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</w:rPr>
        <w:t>Расходы на реализацию  регионального проекта «Содействие занятости женщин – создание условий дошкольного образования для детей в возрасте до трех лет» в сумме 477 862,8 тыс. рублей были направлены</w:t>
      </w:r>
      <w:r w:rsidRPr="00722D13">
        <w:rPr>
          <w:rFonts w:ascii="PT Astra Serif" w:hAnsi="PT Astra Serif"/>
          <w:lang w:eastAsia="ar-SA"/>
        </w:rPr>
        <w:t xml:space="preserve"> на приобретение здания </w:t>
      </w:r>
      <w:r w:rsidRPr="00722D13">
        <w:rPr>
          <w:rFonts w:ascii="PT Astra Serif" w:hAnsi="PT Astra Serif"/>
          <w:bCs/>
        </w:rPr>
        <w:t xml:space="preserve">детского сада на 344 места </w:t>
      </w:r>
      <w:r w:rsidRPr="00722D13">
        <w:rPr>
          <w:rFonts w:ascii="PT Astra Serif" w:hAnsi="PT Astra Serif"/>
        </w:rPr>
        <w:t xml:space="preserve">за счет субсидии на приобретение создания в соответствии с концессионными соглашениями, соглашениями о муниципально - частном партнерстве объектов недвижимого имущества для размещения дошкольных образовательных организаций, общеобразовательных организаций, осуществляющих образовательную деятельность по образовательным программам дошкольного образования,  и субсидии на создание дополнительных мест для детей в возрасте от 1,5 до 3 лет в образовательных организациях, осуществляющих образовательную деятельность, в рамках  подпрограммы «Ресурсное обеспечение в сфере образования, науки и молодежной политики» государственной программы Ханты – Мансийского автономного округа – Югры «Развитие образования» </w:t>
      </w:r>
      <w:r w:rsidRPr="00722D13">
        <w:rPr>
          <w:rFonts w:ascii="PT Astra Serif" w:hAnsi="PT Astra Serif"/>
          <w:bCs/>
        </w:rPr>
        <w:t xml:space="preserve">на условиях софинансирования: 95,0% - средства федерального бюджета и средства  бюджета </w:t>
      </w:r>
      <w:r w:rsidRPr="00722D13">
        <w:rPr>
          <w:rFonts w:ascii="PT Astra Serif" w:hAnsi="PT Astra Serif"/>
          <w:bCs/>
        </w:rPr>
        <w:lastRenderedPageBreak/>
        <w:t xml:space="preserve">автономного округа или в сумме 453 969,7 тыс. рублей, 5,0% -  средства местного бюджета или в сумме 23 893,1 тыс. рублей. </w:t>
      </w:r>
    </w:p>
    <w:p w:rsidR="00441422" w:rsidRPr="00722D13" w:rsidRDefault="00441422" w:rsidP="0044142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Бюджетные ассигнования в сумме 4 726,4 тыс. рублей, предусмотренные на выполнение задачи 2 «Создание современной системы оценки качества образования на основе принципов открытости, объективности, прозрачности, общественно-профессионального участия», составляют 0,2% от общих расходов на реализацию муниципальной программы и были направлены в 2020 году на:</w:t>
      </w:r>
    </w:p>
    <w:p w:rsidR="00441422" w:rsidRPr="00722D13" w:rsidRDefault="00441422" w:rsidP="00441422">
      <w:pPr>
        <w:tabs>
          <w:tab w:val="left" w:pos="720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предоставление доступа к сети «Интернет» в сумме 54,9 тыс. рублей;</w:t>
      </w:r>
    </w:p>
    <w:p w:rsidR="00441422" w:rsidRPr="00722D13" w:rsidRDefault="00441422" w:rsidP="0044142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</w:t>
      </w:r>
      <w:r w:rsidR="00FC262E" w:rsidRPr="00722D13">
        <w:rPr>
          <w:rFonts w:ascii="PT Astra Serif" w:hAnsi="PT Astra Serif"/>
        </w:rPr>
        <w:t xml:space="preserve">информационное </w:t>
      </w:r>
      <w:r w:rsidRPr="00722D13">
        <w:rPr>
          <w:rFonts w:ascii="PT Astra Serif" w:hAnsi="PT Astra Serif"/>
        </w:rPr>
        <w:t xml:space="preserve">освещение </w:t>
      </w:r>
      <w:r w:rsidR="00FC262E" w:rsidRPr="00722D13">
        <w:rPr>
          <w:rFonts w:ascii="PT Astra Serif" w:hAnsi="PT Astra Serif"/>
        </w:rPr>
        <w:t xml:space="preserve">образовательной деятельности </w:t>
      </w:r>
      <w:r w:rsidRPr="00722D13">
        <w:rPr>
          <w:rFonts w:ascii="PT Astra Serif" w:hAnsi="PT Astra Serif"/>
        </w:rPr>
        <w:t xml:space="preserve">в средствах массовой информации </w:t>
      </w:r>
      <w:r w:rsidR="00FC262E" w:rsidRPr="00722D13">
        <w:rPr>
          <w:rFonts w:ascii="PT Astra Serif" w:hAnsi="PT Astra Serif"/>
        </w:rPr>
        <w:t xml:space="preserve">и администрирование сайта Управления образования администрации города Югорска </w:t>
      </w:r>
      <w:r w:rsidRPr="00722D13">
        <w:rPr>
          <w:rFonts w:ascii="PT Astra Serif" w:hAnsi="PT Astra Serif"/>
        </w:rPr>
        <w:t>в сумме 2 999,9 тыс. рублей;</w:t>
      </w:r>
    </w:p>
    <w:p w:rsidR="00441422" w:rsidRPr="00722D13" w:rsidRDefault="00441422" w:rsidP="00441422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</w:t>
      </w:r>
      <w:r w:rsidRPr="00722D13">
        <w:rPr>
          <w:rFonts w:ascii="PT Astra Serif" w:hAnsi="PT Astra Serif"/>
          <w:shd w:val="clear" w:color="auto" w:fill="FFFFFF"/>
        </w:rPr>
        <w:t xml:space="preserve">выплату педагогическим работникам, привлекаемым к проведению государственной итоговой аттестации, завершающей освоение основных образовательных программ основного общего и среднего общего образования, </w:t>
      </w:r>
      <w:r w:rsidRPr="00722D13">
        <w:rPr>
          <w:rFonts w:ascii="PT Astra Serif" w:hAnsi="PT Astra Serif"/>
        </w:rPr>
        <w:t>в сумме 183,3 тыс. рублей;</w:t>
      </w:r>
    </w:p>
    <w:p w:rsidR="00441422" w:rsidRPr="00722D13" w:rsidRDefault="00441422" w:rsidP="00441422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</w:t>
      </w:r>
      <w:r w:rsidRPr="00722D13">
        <w:rPr>
          <w:rFonts w:ascii="PT Astra Serif" w:hAnsi="PT Astra Serif"/>
          <w:color w:val="22272F"/>
          <w:shd w:val="clear" w:color="auto" w:fill="FFFFFF"/>
        </w:rPr>
        <w:t xml:space="preserve"> организационные расходы по проведению государственной итоговой аттестации </w:t>
      </w:r>
      <w:r w:rsidRPr="00722D13">
        <w:rPr>
          <w:rFonts w:ascii="PT Astra Serif" w:hAnsi="PT Astra Serif"/>
        </w:rPr>
        <w:t>(приобретение расходных материалов к копировальной и множительной технике, обеспечение информационной безопасности, доставка экзаменационных материалов, приобретение видеокамер, монтаж системы видеонаблюдения) в сумме  1 488,3 тыс. рублей.</w:t>
      </w:r>
    </w:p>
    <w:p w:rsidR="00441422" w:rsidRPr="00722D13" w:rsidRDefault="00CD3744" w:rsidP="00170202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Ниже представлены расшифровки расходов, описанных выше, но сгруппированные по отдельным направлениям затрат (таблицы 32, 33, 34, 35).</w:t>
      </w:r>
    </w:p>
    <w:p w:rsidR="00170202" w:rsidRPr="00722D13" w:rsidRDefault="00170202" w:rsidP="00170202">
      <w:pPr>
        <w:ind w:left="2124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="00F33D1F" w:rsidRPr="00722D13">
        <w:rPr>
          <w:rFonts w:ascii="PT Astra Serif" w:hAnsi="PT Astra Serif"/>
        </w:rPr>
        <w:t xml:space="preserve">  </w:t>
      </w:r>
      <w:r w:rsidRPr="00722D13">
        <w:rPr>
          <w:rFonts w:ascii="PT Astra Serif" w:hAnsi="PT Astra Serif"/>
        </w:rPr>
        <w:t xml:space="preserve"> </w:t>
      </w:r>
      <w:r w:rsidR="001431C8">
        <w:rPr>
          <w:rFonts w:ascii="PT Astra Serif" w:hAnsi="PT Astra Serif"/>
        </w:rPr>
        <w:t xml:space="preserve">      </w:t>
      </w:r>
      <w:r w:rsidRPr="00722D13">
        <w:rPr>
          <w:rFonts w:ascii="PT Astra Serif" w:hAnsi="PT Astra Serif"/>
        </w:rPr>
        <w:t xml:space="preserve"> </w:t>
      </w:r>
      <w:r w:rsidR="00AC708C" w:rsidRPr="00EF74A3">
        <w:rPr>
          <w:rFonts w:ascii="PT Astra Serif" w:hAnsi="PT Astra Serif"/>
        </w:rPr>
        <w:t>Таблица 32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</w:t>
      </w:r>
      <w:r w:rsidR="00A1648D" w:rsidRPr="00722D13">
        <w:rPr>
          <w:rFonts w:ascii="PT Astra Serif" w:hAnsi="PT Astra Serif"/>
          <w:b/>
        </w:rPr>
        <w:t xml:space="preserve">на </w:t>
      </w:r>
      <w:r w:rsidRPr="00722D13">
        <w:rPr>
          <w:rFonts w:ascii="PT Astra Serif" w:hAnsi="PT Astra Serif"/>
          <w:b/>
          <w:lang w:eastAsia="ar-SA"/>
        </w:rPr>
        <w:t xml:space="preserve">проведение мероприятий по </w:t>
      </w:r>
      <w:r w:rsidRPr="00722D13">
        <w:rPr>
          <w:rFonts w:ascii="PT Astra Serif" w:hAnsi="PT Astra Serif"/>
          <w:b/>
        </w:rPr>
        <w:t>антитеррористической безопасности в учреждениях образования за 2020 год</w:t>
      </w:r>
    </w:p>
    <w:p w:rsidR="00170202" w:rsidRPr="00722D13" w:rsidRDefault="00170202" w:rsidP="00170202">
      <w:pPr>
        <w:ind w:firstLine="709"/>
        <w:jc w:val="center"/>
        <w:rPr>
          <w:rFonts w:ascii="PT Astra Serif" w:hAnsi="PT Astra Serif"/>
          <w:b/>
        </w:rPr>
      </w:pPr>
    </w:p>
    <w:tbl>
      <w:tblPr>
        <w:tblStyle w:val="73"/>
        <w:tblW w:w="0" w:type="auto"/>
        <w:tblInd w:w="108" w:type="dxa"/>
        <w:tblLook w:val="04A0" w:firstRow="1" w:lastRow="0" w:firstColumn="1" w:lastColumn="0" w:noHBand="0" w:noVBand="1"/>
      </w:tblPr>
      <w:tblGrid>
        <w:gridCol w:w="7655"/>
        <w:gridCol w:w="1984"/>
      </w:tblGrid>
      <w:tr w:rsidR="00170202" w:rsidRPr="00722D13" w:rsidTr="001431C8">
        <w:trPr>
          <w:tblHeader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работ, учреждений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Сумма расходов</w:t>
            </w:r>
          </w:p>
          <w:p w:rsidR="00170202" w:rsidRPr="00722D13" w:rsidRDefault="00170202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(тыс. рублей)</w:t>
            </w:r>
          </w:p>
        </w:tc>
      </w:tr>
      <w:tr w:rsidR="00375FEC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FEC" w:rsidRPr="00722D13" w:rsidRDefault="00375FEC" w:rsidP="00D35689">
            <w:pPr>
              <w:jc w:val="both"/>
              <w:rPr>
                <w:rFonts w:ascii="PT Astra Serif" w:hAnsi="PT Astra Serif"/>
              </w:rPr>
            </w:pPr>
            <w:r w:rsidRPr="000912F3">
              <w:rPr>
                <w:rFonts w:ascii="PT Astra Serif" w:hAnsi="PT Astra Serif"/>
                <w:b/>
              </w:rPr>
              <w:t>Предоставление субсидий бюджетным и автономным учреждениям на иные цели, всего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5FEC" w:rsidRPr="0045017E" w:rsidRDefault="0045017E" w:rsidP="00D35689">
            <w:pPr>
              <w:jc w:val="center"/>
              <w:rPr>
                <w:rFonts w:ascii="PT Astra Serif" w:hAnsi="PT Astra Serif"/>
                <w:b/>
              </w:rPr>
            </w:pPr>
            <w:r w:rsidRPr="0045017E">
              <w:rPr>
                <w:rFonts w:ascii="PT Astra Serif" w:hAnsi="PT Astra Serif"/>
                <w:b/>
              </w:rPr>
              <w:t>234,8</w:t>
            </w:r>
          </w:p>
        </w:tc>
      </w:tr>
      <w:tr w:rsidR="00375FEC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FEC" w:rsidRPr="0045017E" w:rsidRDefault="00375FEC" w:rsidP="00375FEC">
            <w:pPr>
              <w:jc w:val="both"/>
              <w:rPr>
                <w:rFonts w:ascii="PT Astra Serif" w:hAnsi="PT Astra Serif"/>
                <w:i/>
              </w:rPr>
            </w:pPr>
            <w:r w:rsidRPr="0045017E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5FEC" w:rsidRPr="0045017E" w:rsidRDefault="00375FEC" w:rsidP="00375FEC">
            <w:pPr>
              <w:jc w:val="center"/>
              <w:rPr>
                <w:rFonts w:ascii="PT Astra Serif" w:hAnsi="PT Astra Serif"/>
                <w:i/>
              </w:rPr>
            </w:pPr>
          </w:p>
        </w:tc>
      </w:tr>
      <w:tr w:rsidR="00375FEC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FEC" w:rsidRPr="0045017E" w:rsidRDefault="00375FEC" w:rsidP="00D35689">
            <w:pPr>
              <w:jc w:val="both"/>
              <w:rPr>
                <w:rFonts w:ascii="PT Astra Serif" w:hAnsi="PT Astra Serif"/>
                <w:i/>
              </w:rPr>
            </w:pPr>
            <w:r w:rsidRPr="0045017E">
              <w:rPr>
                <w:rFonts w:ascii="PT Astra Serif" w:hAnsi="PT Astra Serif"/>
                <w:i/>
              </w:rPr>
              <w:t>Ремонт системы речевого оповещения в корпусе № 1 МАДОУ «Детский сад «Снегурочка»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5FEC" w:rsidRPr="0045017E" w:rsidRDefault="00375FEC" w:rsidP="00D35689">
            <w:pPr>
              <w:jc w:val="center"/>
              <w:rPr>
                <w:rFonts w:ascii="PT Astra Serif" w:hAnsi="PT Astra Serif"/>
                <w:i/>
              </w:rPr>
            </w:pPr>
            <w:r w:rsidRPr="0045017E">
              <w:rPr>
                <w:rFonts w:ascii="PT Astra Serif" w:hAnsi="PT Astra Serif"/>
                <w:i/>
              </w:rPr>
              <w:t>100,0</w:t>
            </w:r>
          </w:p>
        </w:tc>
      </w:tr>
      <w:tr w:rsidR="00D35689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689" w:rsidRPr="0045017E" w:rsidRDefault="00D35689" w:rsidP="00D35689">
            <w:pPr>
              <w:jc w:val="both"/>
              <w:rPr>
                <w:rFonts w:ascii="PT Astra Serif" w:hAnsi="PT Astra Serif"/>
                <w:i/>
              </w:rPr>
            </w:pPr>
            <w:r w:rsidRPr="0045017E">
              <w:rPr>
                <w:rFonts w:ascii="PT Astra Serif" w:hAnsi="PT Astra Serif"/>
                <w:i/>
              </w:rPr>
              <w:t>Замена 2 деревянных дверей на металлические двери с установкой кодовых электронных замков в подвальном помещении корпуса № 2 МАДОУ «Детский сад «Снегурочка»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689" w:rsidRPr="0045017E" w:rsidRDefault="00375FEC" w:rsidP="00D35689">
            <w:pPr>
              <w:jc w:val="center"/>
              <w:rPr>
                <w:rFonts w:ascii="PT Astra Serif" w:hAnsi="PT Astra Serif"/>
                <w:i/>
              </w:rPr>
            </w:pPr>
            <w:r w:rsidRPr="0045017E">
              <w:rPr>
                <w:rFonts w:ascii="PT Astra Serif" w:hAnsi="PT Astra Serif"/>
                <w:i/>
              </w:rPr>
              <w:t>3</w:t>
            </w:r>
            <w:r w:rsidR="00D35689" w:rsidRPr="0045017E">
              <w:rPr>
                <w:rFonts w:ascii="PT Astra Serif" w:hAnsi="PT Astra Serif"/>
                <w:i/>
              </w:rPr>
              <w:t>4,8</w:t>
            </w:r>
          </w:p>
        </w:tc>
      </w:tr>
      <w:tr w:rsidR="00D35689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689" w:rsidRPr="0045017E" w:rsidRDefault="0045017E" w:rsidP="00170202">
            <w:pPr>
              <w:jc w:val="both"/>
              <w:rPr>
                <w:rFonts w:ascii="PT Astra Serif" w:hAnsi="PT Astra Serif"/>
                <w:b/>
                <w:i/>
              </w:rPr>
            </w:pPr>
            <w:r w:rsidRPr="0045017E">
              <w:rPr>
                <w:rFonts w:ascii="PT Astra Serif" w:hAnsi="PT Astra Serif"/>
                <w:bCs/>
                <w:i/>
              </w:rPr>
              <w:t>Приобретение и установка видеорегистраторов, видеокамер внутреннего и наружного видеонаблюдения (дооборудование системы видеонаблюдения дополнительными камерами внутреннего и наружного видеонаблюдения) в здании школы МБОУ «</w:t>
            </w:r>
            <w:r w:rsidRPr="0045017E">
              <w:rPr>
                <w:rFonts w:ascii="PT Astra Serif" w:hAnsi="PT Astra Serif"/>
                <w:i/>
              </w:rPr>
              <w:t>Средняя общеобразовательная школа</w:t>
            </w:r>
            <w:r w:rsidRPr="0045017E">
              <w:rPr>
                <w:rFonts w:ascii="PT Astra Serif" w:hAnsi="PT Astra Serif"/>
                <w:bCs/>
                <w:i/>
              </w:rPr>
              <w:t xml:space="preserve"> 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689" w:rsidRPr="0045017E" w:rsidRDefault="0045017E" w:rsidP="00170202">
            <w:pPr>
              <w:jc w:val="center"/>
              <w:rPr>
                <w:rFonts w:ascii="PT Astra Serif" w:hAnsi="PT Astra Serif"/>
                <w:i/>
              </w:rPr>
            </w:pPr>
            <w:r w:rsidRPr="0045017E">
              <w:rPr>
                <w:rFonts w:ascii="PT Astra Serif" w:hAnsi="PT Astra Serif"/>
                <w:i/>
              </w:rPr>
              <w:t>100,0</w:t>
            </w:r>
          </w:p>
        </w:tc>
      </w:tr>
      <w:tr w:rsidR="00375FEC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FEC" w:rsidRPr="00722D13" w:rsidRDefault="0045017E" w:rsidP="00375FEC">
            <w:pPr>
              <w:jc w:val="both"/>
              <w:rPr>
                <w:rFonts w:ascii="PT Astra Serif" w:hAnsi="PT Astra Serif"/>
                <w:b/>
                <w:i/>
              </w:rPr>
            </w:pPr>
            <w:r w:rsidRPr="005A5088">
              <w:rPr>
                <w:rFonts w:ascii="PT Astra Serif" w:hAnsi="PT Astra Serif" w:cs="Calibri"/>
                <w:b/>
                <w:color w:val="000000"/>
              </w:rPr>
              <w:t>Предоставление субсидий бюджетным учреждениям на финансовое обеспечение выполнения муниципальных заданий</w:t>
            </w:r>
            <w:r>
              <w:rPr>
                <w:rFonts w:ascii="PT Astra Serif" w:hAnsi="PT Astra Serif" w:cs="Calibri"/>
                <w:b/>
                <w:color w:val="000000"/>
              </w:rPr>
              <w:t>, всего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2A8" w:rsidRPr="002A12A8" w:rsidRDefault="002A12A8" w:rsidP="002A12A8">
            <w:pPr>
              <w:jc w:val="center"/>
              <w:rPr>
                <w:rFonts w:ascii="PT Astra Serif" w:hAnsi="PT Astra Serif"/>
                <w:b/>
              </w:rPr>
            </w:pPr>
            <w:r w:rsidRPr="002A12A8">
              <w:rPr>
                <w:rFonts w:ascii="PT Astra Serif" w:hAnsi="PT Astra Serif"/>
                <w:b/>
              </w:rPr>
              <w:t>430,3</w:t>
            </w:r>
          </w:p>
        </w:tc>
      </w:tr>
      <w:tr w:rsidR="0045017E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17E" w:rsidRPr="00722D13" w:rsidRDefault="0045017E" w:rsidP="00375FEC">
            <w:pPr>
              <w:jc w:val="both"/>
              <w:rPr>
                <w:rFonts w:ascii="PT Astra Serif" w:hAnsi="PT Astra Serif"/>
                <w:b/>
                <w:i/>
              </w:rPr>
            </w:pPr>
            <w:r w:rsidRPr="0045017E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017E" w:rsidRPr="00722D13" w:rsidRDefault="0045017E" w:rsidP="00375FEC">
            <w:pPr>
              <w:jc w:val="center"/>
              <w:rPr>
                <w:rFonts w:ascii="PT Astra Serif" w:hAnsi="PT Astra Serif"/>
              </w:rPr>
            </w:pPr>
          </w:p>
        </w:tc>
      </w:tr>
      <w:tr w:rsidR="0045017E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17E" w:rsidRPr="00B773EF" w:rsidRDefault="0045017E" w:rsidP="0045017E">
            <w:pPr>
              <w:jc w:val="both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 xml:space="preserve">Замена конструкции деревянной двери на металлическую дверь в корпусе </w:t>
            </w:r>
            <w:r w:rsidR="00E71901">
              <w:rPr>
                <w:rFonts w:ascii="PT Astra Serif" w:hAnsi="PT Astra Serif"/>
                <w:i/>
              </w:rPr>
              <w:t xml:space="preserve">№ </w:t>
            </w:r>
            <w:r w:rsidRPr="00B773EF">
              <w:rPr>
                <w:rFonts w:ascii="PT Astra Serif" w:hAnsi="PT Astra Serif"/>
                <w:i/>
              </w:rPr>
              <w:t>2 МАДОУ «Детский сад «Снегурочка»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017E" w:rsidRPr="00B773EF" w:rsidRDefault="0045017E" w:rsidP="00B773EF">
            <w:pPr>
              <w:jc w:val="center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>30,0</w:t>
            </w:r>
          </w:p>
        </w:tc>
      </w:tr>
      <w:tr w:rsidR="0045017E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17E" w:rsidRPr="00B773EF" w:rsidRDefault="0045017E" w:rsidP="00B773EF">
            <w:pPr>
              <w:jc w:val="both"/>
              <w:rPr>
                <w:rFonts w:ascii="PT Astra Serif" w:hAnsi="PT Astra Serif"/>
                <w:b/>
                <w:i/>
              </w:rPr>
            </w:pPr>
            <w:r w:rsidRPr="00B773EF">
              <w:rPr>
                <w:rFonts w:ascii="PT Astra Serif" w:hAnsi="PT Astra Serif"/>
                <w:i/>
              </w:rPr>
              <w:t xml:space="preserve">Установка комнаты охраны (монтаж, установка блоков, выравнивание внутренних поверхностей) в дошкольных группах МБОУ «Гимназия»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017E" w:rsidRPr="00B773EF" w:rsidRDefault="0045017E" w:rsidP="00B773EF">
            <w:pPr>
              <w:jc w:val="center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>150,0</w:t>
            </w:r>
          </w:p>
        </w:tc>
      </w:tr>
      <w:tr w:rsidR="00B773EF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3EF" w:rsidRPr="00B773EF" w:rsidRDefault="00B773EF" w:rsidP="00170202">
            <w:pPr>
              <w:jc w:val="both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>Приобретение и установка камер видеонаблюдения с целью дооборудования системы видеонаблюдения в МБОУ «Средняя общеобразовательная школа 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73EF" w:rsidRPr="00B773EF" w:rsidRDefault="00B773EF" w:rsidP="00170202">
            <w:pPr>
              <w:jc w:val="center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>101,3</w:t>
            </w:r>
          </w:p>
        </w:tc>
      </w:tr>
      <w:tr w:rsidR="0045017E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17E" w:rsidRPr="00B773EF" w:rsidRDefault="0045017E" w:rsidP="00170202">
            <w:pPr>
              <w:jc w:val="both"/>
              <w:rPr>
                <w:rFonts w:ascii="PT Astra Serif" w:hAnsi="PT Astra Serif"/>
                <w:b/>
                <w:i/>
              </w:rPr>
            </w:pPr>
            <w:r w:rsidRPr="00B773EF">
              <w:rPr>
                <w:rFonts w:ascii="PT Astra Serif" w:hAnsi="PT Astra Serif"/>
                <w:i/>
              </w:rPr>
              <w:lastRenderedPageBreak/>
              <w:t>Приобретение терминала доступа и блока питания для дооборудования системы контроля управления доступа в МБОУ «Средняя общеобразовательная школа 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017E" w:rsidRPr="00B773EF" w:rsidRDefault="0045017E" w:rsidP="00170202">
            <w:pPr>
              <w:jc w:val="center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>129,0</w:t>
            </w:r>
          </w:p>
        </w:tc>
      </w:tr>
      <w:tr w:rsidR="0045017E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17E" w:rsidRPr="00B773EF" w:rsidRDefault="0045017E" w:rsidP="00170202">
            <w:pPr>
              <w:jc w:val="both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>Приобретение радио канального блока питания для обеспечения связи по тревожной кнопке через сеть «Интернет» в МБОУ «Средняя общеобразовательная школа 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017E" w:rsidRPr="00B773EF" w:rsidRDefault="0045017E" w:rsidP="00170202">
            <w:pPr>
              <w:jc w:val="center"/>
              <w:rPr>
                <w:rFonts w:ascii="PT Astra Serif" w:hAnsi="PT Astra Serif"/>
                <w:i/>
              </w:rPr>
            </w:pPr>
            <w:r w:rsidRPr="00B773EF">
              <w:rPr>
                <w:rFonts w:ascii="PT Astra Serif" w:hAnsi="PT Astra Serif"/>
                <w:i/>
              </w:rPr>
              <w:t>20,0</w:t>
            </w:r>
          </w:p>
        </w:tc>
      </w:tr>
      <w:tr w:rsidR="0045017E" w:rsidRPr="00722D13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17E" w:rsidRPr="00722D13" w:rsidRDefault="0045017E" w:rsidP="00170202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017E" w:rsidRPr="00722D13" w:rsidRDefault="0045017E" w:rsidP="00170202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665,1</w:t>
            </w:r>
          </w:p>
        </w:tc>
      </w:tr>
    </w:tbl>
    <w:p w:rsidR="002A12A8" w:rsidRDefault="002A12A8" w:rsidP="00170202">
      <w:pPr>
        <w:ind w:firstLine="709"/>
        <w:jc w:val="right"/>
        <w:rPr>
          <w:rFonts w:ascii="PT Astra Serif" w:hAnsi="PT Astra Serif"/>
          <w:highlight w:val="red"/>
        </w:rPr>
      </w:pPr>
    </w:p>
    <w:p w:rsidR="00170202" w:rsidRPr="00722D13" w:rsidRDefault="00AC708C" w:rsidP="00170202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33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</w:rPr>
      </w:pPr>
    </w:p>
    <w:p w:rsidR="00170202" w:rsidRPr="00722D13" w:rsidRDefault="00170202" w:rsidP="00170202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на проведение текущего ремонта зданий, устранение предписаний надзорных органов </w:t>
      </w:r>
      <w:r w:rsidR="00746C9E" w:rsidRPr="00722D13">
        <w:rPr>
          <w:rFonts w:ascii="PT Astra Serif" w:hAnsi="PT Astra Serif"/>
          <w:b/>
        </w:rPr>
        <w:t xml:space="preserve">в учреждениях образования </w:t>
      </w:r>
      <w:r w:rsidRPr="00722D13">
        <w:rPr>
          <w:rFonts w:ascii="PT Astra Serif" w:hAnsi="PT Astra Serif"/>
          <w:b/>
        </w:rPr>
        <w:t>за 2020 год</w:t>
      </w:r>
    </w:p>
    <w:p w:rsidR="00170202" w:rsidRPr="00722D13" w:rsidRDefault="00170202" w:rsidP="00170202">
      <w:pPr>
        <w:ind w:firstLine="709"/>
        <w:jc w:val="both"/>
        <w:rPr>
          <w:rFonts w:ascii="PT Astra Serif" w:hAnsi="PT Astra Serif"/>
          <w:b/>
        </w:rPr>
      </w:pPr>
    </w:p>
    <w:tbl>
      <w:tblPr>
        <w:tblStyle w:val="73"/>
        <w:tblW w:w="0" w:type="auto"/>
        <w:tblInd w:w="108" w:type="dxa"/>
        <w:tblLook w:val="04A0" w:firstRow="1" w:lastRow="0" w:firstColumn="1" w:lastColumn="0" w:noHBand="0" w:noVBand="1"/>
      </w:tblPr>
      <w:tblGrid>
        <w:gridCol w:w="7655"/>
        <w:gridCol w:w="1984"/>
      </w:tblGrid>
      <w:tr w:rsidR="00170202" w:rsidRPr="001431C8" w:rsidTr="001431C8">
        <w:trPr>
          <w:tblHeader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202" w:rsidRPr="001431C8" w:rsidRDefault="00170202" w:rsidP="00170202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Наименование работ, учреждений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202" w:rsidRPr="001431C8" w:rsidRDefault="00170202" w:rsidP="00170202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Сумма расходов</w:t>
            </w:r>
          </w:p>
          <w:p w:rsidR="00170202" w:rsidRPr="001431C8" w:rsidRDefault="00170202" w:rsidP="00170202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(тыс. рублей)</w:t>
            </w:r>
          </w:p>
        </w:tc>
      </w:tr>
      <w:tr w:rsidR="000912F3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F3" w:rsidRPr="001431C8" w:rsidRDefault="000912F3" w:rsidP="00170202">
            <w:pPr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 xml:space="preserve">Предоставление субсидий бюджетным и автономным учреждениям на иные цели, всего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2F3" w:rsidRPr="001431C8" w:rsidRDefault="00877BA0" w:rsidP="008330D4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4 612,</w:t>
            </w:r>
            <w:r w:rsidR="008330D4" w:rsidRPr="001431C8">
              <w:rPr>
                <w:rFonts w:ascii="PT Astra Serif" w:hAnsi="PT Astra Serif"/>
                <w:b/>
              </w:rPr>
              <w:t>6</w:t>
            </w:r>
          </w:p>
        </w:tc>
      </w:tr>
      <w:tr w:rsidR="000912F3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2F3" w:rsidRPr="001431C8" w:rsidRDefault="000912F3" w:rsidP="00170202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2F3" w:rsidRPr="001431C8" w:rsidRDefault="000912F3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</w:tr>
      <w:tr w:rsidR="0017020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0202" w:rsidRPr="001431C8" w:rsidRDefault="00170202" w:rsidP="00170202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Ремонт в буфетных и туалетных комнатах групп </w:t>
            </w:r>
            <w:r w:rsidR="00BD3BFA" w:rsidRPr="001431C8">
              <w:rPr>
                <w:rFonts w:ascii="PT Astra Serif" w:hAnsi="PT Astra Serif"/>
                <w:i/>
              </w:rPr>
              <w:t xml:space="preserve">№ </w:t>
            </w:r>
            <w:r w:rsidRPr="001431C8">
              <w:rPr>
                <w:rFonts w:ascii="PT Astra Serif" w:hAnsi="PT Astra Serif"/>
                <w:i/>
              </w:rPr>
              <w:t xml:space="preserve">8, </w:t>
            </w:r>
            <w:r w:rsidR="00BD3BFA" w:rsidRPr="001431C8">
              <w:rPr>
                <w:rFonts w:ascii="PT Astra Serif" w:hAnsi="PT Astra Serif"/>
                <w:i/>
              </w:rPr>
              <w:t xml:space="preserve">№ </w:t>
            </w:r>
            <w:r w:rsidRPr="001431C8">
              <w:rPr>
                <w:rFonts w:ascii="PT Astra Serif" w:hAnsi="PT Astra Serif"/>
                <w:i/>
              </w:rPr>
              <w:t>10, лестничного пролета со стороны спортивного зала в МАДОУ «Детский сад «Снегурочка»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0202" w:rsidRPr="001431C8" w:rsidRDefault="00170202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150,0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Окрашивание водоэмульсионными составами поверхностей стен и потолков в МАДОУ «Детский сад «Гусельки»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150,0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bCs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облицовке стен, столбов, пилястров и откосов в МАДОУ «Детский сад «Радуга» (корпус № 1, корпус № 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460,0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окрашиванию стен, окрашиванию и восстановлению оконных и дверных откосов, окрашиванию потолков; замена половой плитки в помещении Центра образования цифрового и гуманитарного профилей «Точка роста»  в МБОУ «Лицей им. Г.Ф. Атякшева»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354,0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замене половой плитки в рекреации 2-го этажа МБОУ «Лицей им. Г.Ф. Атякшева»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300,0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Ремонт в прачечной комнате, замена линолеума в гладильном цехе, замена половой плитки в постирочной, ремонт потолка и замена светильников, ремонт запасных выходов, а также ремонт (замена) крылец в здании дошкольных групп МБОУ «Средняя общеобразовательная школа № 2»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530,0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демонтажу и монтажу полов, замена линолеума в дошкольных группах МБОУ «Гимназия»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300,0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восстановлению и облицовке стены, по внутренней отделке здания дошкольных групп МБОУ «Средняя общеобразовательная школа 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848,7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демонтажу и монтажу половой плитки в помещении пищеблока школы МБОУ «Средняя общеобразовательная школа 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8330D4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540,</w:t>
            </w:r>
            <w:r w:rsidR="008330D4" w:rsidRPr="001431C8">
              <w:rPr>
                <w:rFonts w:ascii="PT Astra Serif" w:hAnsi="PT Astra Serif"/>
                <w:i/>
              </w:rPr>
              <w:t>8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Ремонт стоматологического кабинета и проведение текущего ремонта (покраска учебных кабинетов, рекреации) в здании школы МБОУ «Средняя общеобразовательная школа № 6»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379,3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7D6051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Выполнение работ по текущему ремонту вентиляционной системы для </w:t>
            </w:r>
            <w:r w:rsidRPr="001431C8">
              <w:rPr>
                <w:rFonts w:ascii="PT Astra Serif" w:hAnsi="PT Astra Serif"/>
                <w:i/>
              </w:rPr>
              <w:lastRenderedPageBreak/>
              <w:t>Хайтек цеха в МБУ ДО «ДЮЦ «Прометей»</w:t>
            </w:r>
            <w:r w:rsidRPr="001431C8">
              <w:rPr>
                <w:rFonts w:ascii="PT Astra Serif" w:hAnsi="PT Astra Serif"/>
                <w:b/>
                <w:i/>
                <w:lang w:eastAsia="ar-SA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7D6051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lastRenderedPageBreak/>
              <w:t>599,8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947D92" w:rsidP="00E40779">
            <w:pPr>
              <w:tabs>
                <w:tab w:val="left" w:pos="0"/>
                <w:tab w:val="left" w:pos="708"/>
              </w:tabs>
              <w:spacing w:line="276" w:lineRule="auto"/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lastRenderedPageBreak/>
              <w:t xml:space="preserve">Расходы, произведенные Департаментом жилищно </w:t>
            </w:r>
            <w:r w:rsidR="00F60029" w:rsidRPr="001431C8">
              <w:rPr>
                <w:rFonts w:ascii="PT Astra Serif" w:hAnsi="PT Astra Serif"/>
                <w:b/>
              </w:rPr>
              <w:t>-</w:t>
            </w:r>
            <w:r w:rsidRPr="001431C8">
              <w:rPr>
                <w:rFonts w:ascii="PT Astra Serif" w:hAnsi="PT Astra Serif"/>
                <w:b/>
              </w:rPr>
              <w:t>коммунального и строительного комплекса администрации города Югорска, всего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330D4" w:rsidP="00170202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9 997,4</w:t>
            </w: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947D92" w:rsidP="00E40779">
            <w:pPr>
              <w:tabs>
                <w:tab w:val="left" w:pos="0"/>
                <w:tab w:val="left" w:pos="708"/>
              </w:tabs>
              <w:spacing w:line="276" w:lineRule="auto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</w:tr>
      <w:tr w:rsidR="00877BA0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BA0" w:rsidRPr="001431C8" w:rsidRDefault="00877BA0" w:rsidP="00E40779">
            <w:pPr>
              <w:tabs>
                <w:tab w:val="left" w:pos="0"/>
                <w:tab w:val="left" w:pos="708"/>
              </w:tabs>
              <w:spacing w:line="276" w:lineRule="auto"/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Замена 6 окон в МАДОУ «Детский сад «Снегурочка» (корпус № 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BA0" w:rsidRPr="001431C8" w:rsidRDefault="00877BA0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287,0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947D92" w:rsidP="008330D4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</w:rPr>
              <w:t>Разработка проектной документации по объекту «Капитальный ремонт кровли здания дошкольных групп МБОУ «</w:t>
            </w:r>
            <w:r w:rsidRPr="001431C8">
              <w:rPr>
                <w:rFonts w:ascii="PT Astra Serif" w:hAnsi="PT Astra Serif"/>
                <w:i/>
              </w:rPr>
              <w:t>Средняя общеобразовательная школа</w:t>
            </w:r>
            <w:r w:rsidRPr="001431C8">
              <w:rPr>
                <w:rFonts w:ascii="PT Astra Serif" w:hAnsi="PT Astra Serif"/>
                <w:i/>
                <w:color w:val="000000" w:themeColor="text1"/>
              </w:rPr>
              <w:t xml:space="preserve"> №2»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947D92" w:rsidP="008330D4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595,4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947D92" w:rsidP="008330D4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Замена 36 окон в МБОУ «Средняя общеобразовательная           школа    № 2» и ремонт кровли здания дошкольных групп МБОУ «Средняя общеобразовательная школа № 2» площадью 350 м2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947D92" w:rsidP="008330D4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1 791,4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947D92" w:rsidP="008330D4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Ремонт кровли здания МБОУ «Средняя общеобразовательная школа    № 5» площадью 2 966,5 м2 с заменой слуховых окон и устройством водосточной системы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947D92" w:rsidP="008330D4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5 252,</w:t>
            </w:r>
            <w:r w:rsidR="008330D4" w:rsidRPr="001431C8">
              <w:rPr>
                <w:rFonts w:ascii="PT Astra Serif" w:hAnsi="PT Astra Serif"/>
                <w:i/>
              </w:rPr>
              <w:t>6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947D92" w:rsidP="008330D4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Замена 62 окон в МБОУ «Средняя общеобразовательная                школа № 5» 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947D92" w:rsidP="008330D4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1 774,1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947D92" w:rsidP="008330D4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Устройство ограждения отопительных приборов в спортивных залах (на 1 и 2 этажах) здания МБОУ «Средняя общеобразовательная школа № 5» площадью 72,6 м2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947D92" w:rsidP="008330D4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296,9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274748" w:rsidP="008330D4">
            <w:pPr>
              <w:jc w:val="both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 w:cs="Calibri"/>
                <w:b/>
                <w:color w:val="000000"/>
              </w:rPr>
              <w:t xml:space="preserve">Предоставление субсидий бюджетным </w:t>
            </w:r>
            <w:r w:rsidR="00F60029" w:rsidRPr="001431C8">
              <w:rPr>
                <w:rFonts w:ascii="PT Astra Serif" w:hAnsi="PT Astra Serif" w:cs="Calibri"/>
                <w:b/>
                <w:color w:val="000000"/>
              </w:rPr>
              <w:t xml:space="preserve">и автономным </w:t>
            </w:r>
            <w:r w:rsidRPr="001431C8">
              <w:rPr>
                <w:rFonts w:ascii="PT Astra Serif" w:hAnsi="PT Astra Serif" w:cs="Calibri"/>
                <w:b/>
                <w:color w:val="000000"/>
              </w:rPr>
              <w:t>учреждениям на финансовое обеспечение выполнения муниципальных заданий, всего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A87EE1" w:rsidP="008330D4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885,7</w:t>
            </w:r>
          </w:p>
        </w:tc>
      </w:tr>
      <w:tr w:rsidR="00274748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4748" w:rsidRPr="001431C8" w:rsidRDefault="00274748" w:rsidP="008330D4">
            <w:pPr>
              <w:jc w:val="both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748" w:rsidRPr="001431C8" w:rsidRDefault="00274748" w:rsidP="008330D4">
            <w:pPr>
              <w:jc w:val="center"/>
              <w:rPr>
                <w:rFonts w:ascii="PT Astra Serif" w:hAnsi="PT Astra Serif"/>
              </w:rPr>
            </w:pP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947D92" w:rsidP="008330D4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Ремонт прогулочных веранд в МАДОУ «Детский сад «Снегурочка»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947D92" w:rsidP="008330D4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947D92" w:rsidP="003F6298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затирке швов, побелке и вытяжке линолеума в группе № 4 в «МАДОУ «Детский сад «Гусельки»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947D92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2F0D46" w:rsidP="002F0D46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bCs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Выполнение работ по </w:t>
            </w:r>
            <w:r w:rsidR="0087416B" w:rsidRPr="001431C8">
              <w:rPr>
                <w:rFonts w:ascii="PT Astra Serif" w:hAnsi="PT Astra Serif"/>
                <w:i/>
              </w:rPr>
              <w:t>обработк</w:t>
            </w:r>
            <w:r w:rsidRPr="001431C8">
              <w:rPr>
                <w:rFonts w:ascii="PT Astra Serif" w:hAnsi="PT Astra Serif"/>
                <w:i/>
              </w:rPr>
              <w:t>е</w:t>
            </w:r>
            <w:r w:rsidR="0087416B" w:rsidRPr="001431C8">
              <w:rPr>
                <w:rFonts w:ascii="PT Astra Serif" w:hAnsi="PT Astra Serif"/>
                <w:i/>
              </w:rPr>
              <w:t xml:space="preserve"> стен в тамбуре, ремонт</w:t>
            </w:r>
            <w:r w:rsidR="00826FF2" w:rsidRPr="001431C8">
              <w:rPr>
                <w:rFonts w:ascii="PT Astra Serif" w:hAnsi="PT Astra Serif"/>
                <w:i/>
              </w:rPr>
              <w:t>у</w:t>
            </w:r>
            <w:r w:rsidR="0087416B" w:rsidRPr="001431C8">
              <w:rPr>
                <w:rFonts w:ascii="PT Astra Serif" w:hAnsi="PT Astra Serif"/>
                <w:i/>
              </w:rPr>
              <w:t xml:space="preserve"> кафельной и половой плитки лестничных маршей и в туалетных помещениях </w:t>
            </w:r>
            <w:r w:rsidRPr="001431C8">
              <w:rPr>
                <w:rFonts w:ascii="PT Astra Serif" w:hAnsi="PT Astra Serif"/>
                <w:i/>
              </w:rPr>
              <w:t>в</w:t>
            </w:r>
            <w:r w:rsidR="0087416B" w:rsidRPr="001431C8">
              <w:rPr>
                <w:rFonts w:ascii="PT Astra Serif" w:hAnsi="PT Astra Serif"/>
                <w:i/>
              </w:rPr>
              <w:t xml:space="preserve"> здании дошкольных групп  МБОУ «Лицей им. Г.Ф. Атякшева»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2F0D46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66,5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2F0D46" w:rsidP="007309A3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укладке полового покрытия на втором этаже пристроя и покраск</w:t>
            </w:r>
            <w:r w:rsidR="007309A3" w:rsidRPr="001431C8">
              <w:rPr>
                <w:rFonts w:ascii="PT Astra Serif" w:hAnsi="PT Astra Serif"/>
                <w:i/>
              </w:rPr>
              <w:t>е</w:t>
            </w:r>
            <w:r w:rsidRPr="001431C8">
              <w:rPr>
                <w:rFonts w:ascii="PT Astra Serif" w:hAnsi="PT Astra Serif"/>
                <w:i/>
              </w:rPr>
              <w:t xml:space="preserve"> стен в рекреации в здании школы МБОУ «Лицей им. Г.Ф. Атякшева»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2F0D46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82,7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2F0D46" w:rsidP="002F0D46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покраске лестничного пролета между 1 и 2 этажами и покраске стен в группах № 9, № 10 в здании дошкольных групп МБОУ «Средняя общеобразовательная школа № 2»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2F0D46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7309A3" w:rsidP="00274B6F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Выполнение работ по </w:t>
            </w:r>
            <w:r w:rsidR="000A228A" w:rsidRPr="001431C8">
              <w:rPr>
                <w:rFonts w:ascii="PT Astra Serif" w:hAnsi="PT Astra Serif"/>
                <w:i/>
              </w:rPr>
              <w:t>покраск</w:t>
            </w:r>
            <w:r w:rsidRPr="001431C8">
              <w:rPr>
                <w:rFonts w:ascii="PT Astra Serif" w:hAnsi="PT Astra Serif"/>
                <w:i/>
              </w:rPr>
              <w:t>е</w:t>
            </w:r>
            <w:r w:rsidR="000A228A" w:rsidRPr="001431C8">
              <w:rPr>
                <w:rFonts w:ascii="PT Astra Serif" w:hAnsi="PT Astra Serif"/>
                <w:i/>
              </w:rPr>
              <w:t xml:space="preserve"> стен в фойе 1 и 2 этажей</w:t>
            </w:r>
            <w:r w:rsidRPr="001431C8">
              <w:rPr>
                <w:rFonts w:ascii="PT Astra Serif" w:hAnsi="PT Astra Serif"/>
                <w:i/>
              </w:rPr>
              <w:t xml:space="preserve"> и</w:t>
            </w:r>
            <w:r w:rsidR="000A228A" w:rsidRPr="001431C8">
              <w:rPr>
                <w:rFonts w:ascii="PT Astra Serif" w:hAnsi="PT Astra Serif"/>
                <w:i/>
              </w:rPr>
              <w:t xml:space="preserve"> кабинет</w:t>
            </w:r>
            <w:r w:rsidRPr="001431C8">
              <w:rPr>
                <w:rFonts w:ascii="PT Astra Serif" w:hAnsi="PT Astra Serif"/>
                <w:i/>
              </w:rPr>
              <w:t>а</w:t>
            </w:r>
            <w:r w:rsidR="000A228A" w:rsidRPr="001431C8">
              <w:rPr>
                <w:rFonts w:ascii="PT Astra Serif" w:hAnsi="PT Astra Serif"/>
                <w:i/>
              </w:rPr>
              <w:t xml:space="preserve"> технологии для мальчиков в здании школы МБОУ «Средняя общеобразовательная школа № 2</w:t>
            </w:r>
            <w:r w:rsidRPr="001431C8">
              <w:rPr>
                <w:rFonts w:ascii="PT Astra Serif" w:hAnsi="PT Astra Serif"/>
                <w:i/>
              </w:rPr>
              <w:t>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7309A3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7309A3" w:rsidP="007309A3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покраске стен и потолков в 5 группах, в 2-х холлах и в пищеблоке в здании дошкольных групп  МБОУ «Гимназия»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7309A3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7309A3" w:rsidP="00826FF2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Выполнение работ по покраске лестничного марша и  </w:t>
            </w:r>
            <w:r w:rsidR="00781A73" w:rsidRPr="001431C8">
              <w:rPr>
                <w:rFonts w:ascii="PT Astra Serif" w:hAnsi="PT Astra Serif"/>
                <w:i/>
              </w:rPr>
              <w:t xml:space="preserve">3 </w:t>
            </w:r>
            <w:r w:rsidRPr="001431C8">
              <w:rPr>
                <w:rFonts w:ascii="PT Astra Serif" w:hAnsi="PT Astra Serif"/>
                <w:i/>
              </w:rPr>
              <w:t>учебных кабинетов в здании школы МБОУ «Гимназия»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781A73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781A73" w:rsidP="00781A73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замене линолеума в группе № 11, проведению косметического ремонта в холле, группах № 2, № 10, покраске стен лестничного пролета в здании дошкольных групп МБОУ «Средняя общеобразовательная школа 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781A73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100,0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781A73" w:rsidP="00781A73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Выполнение работ по покраске стен в холле и стен лестничного пролета в здании школы МБОУ «Средняя общеобразовательная школа </w:t>
            </w:r>
            <w:r w:rsidRPr="001431C8">
              <w:rPr>
                <w:rFonts w:ascii="PT Astra Serif" w:hAnsi="PT Astra Serif"/>
                <w:i/>
              </w:rPr>
              <w:lastRenderedPageBreak/>
              <w:t>№ 5»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781A73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lastRenderedPageBreak/>
              <w:t>100,0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781A73" w:rsidP="00781A73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lastRenderedPageBreak/>
              <w:t>Выполнение работ по покраске, побелке групп № 2, № 5 в здании дошкольных групп МБОУ «Средняя общеобразовательная школа № 6»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F56C30" w:rsidRDefault="00781A73" w:rsidP="00170202">
            <w:pPr>
              <w:jc w:val="center"/>
              <w:rPr>
                <w:rFonts w:ascii="PT Astra Serif" w:hAnsi="PT Astra Serif"/>
                <w:i/>
              </w:rPr>
            </w:pPr>
            <w:r w:rsidRPr="00F56C30">
              <w:rPr>
                <w:rFonts w:ascii="PT Astra Serif" w:hAnsi="PT Astra Serif"/>
                <w:i/>
              </w:rPr>
              <w:t>50,0</w:t>
            </w:r>
          </w:p>
        </w:tc>
      </w:tr>
      <w:tr w:rsidR="00947D92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D92" w:rsidRPr="001431C8" w:rsidRDefault="00725B4C" w:rsidP="00725B4C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Выполнение работ по проведению косметического ремонта в </w:t>
            </w:r>
            <w:r w:rsidR="00375FEC" w:rsidRPr="001431C8">
              <w:rPr>
                <w:rFonts w:ascii="PT Astra Serif" w:hAnsi="PT Astra Serif"/>
                <w:i/>
              </w:rPr>
              <w:t xml:space="preserve">4 </w:t>
            </w:r>
            <w:r w:rsidRPr="001431C8">
              <w:rPr>
                <w:rFonts w:ascii="PT Astra Serif" w:hAnsi="PT Astra Serif"/>
                <w:i/>
              </w:rPr>
              <w:t>учебных кабинетах и рекреации в здании школы МБОУ «Средняя общеобразовательная школа № 6»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D92" w:rsidRPr="001431C8" w:rsidRDefault="00725B4C" w:rsidP="00170202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50,0</w:t>
            </w:r>
          </w:p>
        </w:tc>
      </w:tr>
      <w:tr w:rsidR="00725B4C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4C" w:rsidRPr="001431C8" w:rsidRDefault="00725B4C" w:rsidP="00725B4C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Выполнение работ по покраске, побелке, шпатлевке в кабинетах, коридорах и лестничных проемах МБУ ДО «ДЮЦ «Прометей»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B4C" w:rsidRPr="001431C8" w:rsidRDefault="00725B4C" w:rsidP="00725B4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36,5</w:t>
            </w:r>
          </w:p>
        </w:tc>
      </w:tr>
      <w:tr w:rsidR="00725B4C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5B4C" w:rsidRPr="001431C8" w:rsidRDefault="00725B4C" w:rsidP="00170202">
            <w:pPr>
              <w:jc w:val="both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5B4C" w:rsidRPr="001431C8" w:rsidRDefault="00725B4C" w:rsidP="00F60029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15 495,</w:t>
            </w:r>
            <w:r w:rsidR="00F60029" w:rsidRPr="001431C8">
              <w:rPr>
                <w:rFonts w:ascii="PT Astra Serif" w:hAnsi="PT Astra Serif"/>
                <w:b/>
              </w:rPr>
              <w:t>7</w:t>
            </w:r>
          </w:p>
        </w:tc>
      </w:tr>
    </w:tbl>
    <w:p w:rsidR="00A87EE1" w:rsidRDefault="00B96A1F" w:rsidP="00B96A1F">
      <w:pPr>
        <w:ind w:firstLine="709"/>
        <w:jc w:val="right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</w:p>
    <w:p w:rsidR="00B96A1F" w:rsidRPr="00722D13" w:rsidRDefault="00AC708C" w:rsidP="00B96A1F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34</w:t>
      </w:r>
    </w:p>
    <w:p w:rsidR="00AC708C" w:rsidRDefault="00AC708C" w:rsidP="00B96A1F">
      <w:pPr>
        <w:autoSpaceDE w:val="0"/>
        <w:autoSpaceDN w:val="0"/>
        <w:adjustRightInd w:val="0"/>
        <w:ind w:firstLine="709"/>
        <w:jc w:val="center"/>
        <w:rPr>
          <w:rFonts w:ascii="PT Astra Serif" w:hAnsi="PT Astra Serif" w:cs="Calibri"/>
          <w:b/>
          <w:bCs/>
          <w:color w:val="000000"/>
        </w:rPr>
      </w:pPr>
    </w:p>
    <w:p w:rsidR="00B96A1F" w:rsidRPr="00722D13" w:rsidRDefault="00B96A1F" w:rsidP="00B96A1F">
      <w:pPr>
        <w:autoSpaceDE w:val="0"/>
        <w:autoSpaceDN w:val="0"/>
        <w:adjustRightInd w:val="0"/>
        <w:ind w:firstLine="709"/>
        <w:jc w:val="center"/>
        <w:rPr>
          <w:rFonts w:ascii="PT Astra Serif" w:hAnsi="PT Astra Serif" w:cs="Calibri"/>
          <w:b/>
          <w:bCs/>
          <w:color w:val="000000"/>
        </w:rPr>
      </w:pPr>
      <w:r w:rsidRPr="00722D13">
        <w:rPr>
          <w:rFonts w:ascii="PT Astra Serif" w:hAnsi="PT Astra Serif" w:cs="Calibri"/>
          <w:b/>
          <w:bCs/>
          <w:color w:val="000000"/>
        </w:rPr>
        <w:t>Расшифровка расходов на проведение мероприятий по устранению предписаний надзорных органов</w:t>
      </w:r>
      <w:r w:rsidRPr="00722D13">
        <w:rPr>
          <w:rFonts w:ascii="PT Astra Serif" w:hAnsi="PT Astra Serif"/>
          <w:b/>
        </w:rPr>
        <w:t xml:space="preserve"> в учреждениях образования за 2020 год</w:t>
      </w:r>
    </w:p>
    <w:p w:rsidR="00B96A1F" w:rsidRPr="00722D13" w:rsidRDefault="00170202" w:rsidP="00170202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ab/>
      </w:r>
      <w:r w:rsidRPr="00722D13">
        <w:rPr>
          <w:rFonts w:ascii="PT Astra Serif" w:hAnsi="PT Astra Serif"/>
          <w:lang w:eastAsia="ar-SA"/>
        </w:rPr>
        <w:tab/>
      </w:r>
    </w:p>
    <w:tbl>
      <w:tblPr>
        <w:tblStyle w:val="73"/>
        <w:tblW w:w="0" w:type="auto"/>
        <w:tblInd w:w="108" w:type="dxa"/>
        <w:tblLook w:val="04A0" w:firstRow="1" w:lastRow="0" w:firstColumn="1" w:lastColumn="0" w:noHBand="0" w:noVBand="1"/>
      </w:tblPr>
      <w:tblGrid>
        <w:gridCol w:w="7655"/>
        <w:gridCol w:w="1984"/>
      </w:tblGrid>
      <w:tr w:rsidR="00B96A1F" w:rsidRPr="001431C8" w:rsidTr="001431C8">
        <w:trPr>
          <w:tblHeader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6A1F" w:rsidRPr="001431C8" w:rsidRDefault="00B96A1F" w:rsidP="00873924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 xml:space="preserve">Наименование </w:t>
            </w:r>
            <w:r w:rsidR="00873924" w:rsidRPr="001431C8">
              <w:rPr>
                <w:rFonts w:ascii="PT Astra Serif" w:hAnsi="PT Astra Serif"/>
              </w:rPr>
              <w:t>расходов</w:t>
            </w:r>
            <w:r w:rsidRPr="001431C8">
              <w:rPr>
                <w:rFonts w:ascii="PT Astra Serif" w:hAnsi="PT Astra Serif"/>
              </w:rPr>
              <w:t>, учреждений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6A1F" w:rsidRPr="001431C8" w:rsidRDefault="00B96A1F" w:rsidP="00B96A1F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Сумма расходов</w:t>
            </w:r>
          </w:p>
          <w:p w:rsidR="00B96A1F" w:rsidRPr="001431C8" w:rsidRDefault="00B96A1F" w:rsidP="00B96A1F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(тыс. рублей)</w:t>
            </w:r>
          </w:p>
        </w:tc>
      </w:tr>
      <w:tr w:rsidR="00A776F8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6F8" w:rsidRPr="001431C8" w:rsidRDefault="005A5088" w:rsidP="00E161A4">
            <w:pPr>
              <w:jc w:val="both"/>
              <w:rPr>
                <w:rFonts w:ascii="PT Astra Serif" w:hAnsi="PT Astra Serif" w:cs="Calibri"/>
                <w:b/>
                <w:color w:val="000000"/>
              </w:rPr>
            </w:pPr>
            <w:r w:rsidRPr="001431C8">
              <w:rPr>
                <w:rFonts w:ascii="PT Astra Serif" w:hAnsi="PT Astra Serif" w:cs="Calibri"/>
                <w:b/>
                <w:color w:val="000000"/>
              </w:rPr>
              <w:t>Предоставление субсидий бюджетным учреждениям на финансовое обеспечение выполнения муниципальных заданий, всего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6F8" w:rsidRPr="001431C8" w:rsidRDefault="005A5088" w:rsidP="00B96A1F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  <w:b/>
              </w:rPr>
              <w:t>1 177,0</w:t>
            </w:r>
          </w:p>
        </w:tc>
      </w:tr>
      <w:tr w:rsidR="005A5088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088" w:rsidRPr="001431C8" w:rsidRDefault="005A5088" w:rsidP="00B96A1F">
            <w:pPr>
              <w:jc w:val="both"/>
              <w:rPr>
                <w:rFonts w:ascii="PT Astra Serif" w:hAnsi="PT Astra Serif" w:cs="Calibri"/>
                <w:i/>
                <w:color w:val="000000"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5088" w:rsidRPr="001431C8" w:rsidRDefault="005A5088" w:rsidP="00B96A1F">
            <w:pPr>
              <w:jc w:val="center"/>
              <w:rPr>
                <w:rFonts w:ascii="PT Astra Serif" w:hAnsi="PT Astra Serif"/>
              </w:rPr>
            </w:pPr>
          </w:p>
        </w:tc>
      </w:tr>
      <w:tr w:rsidR="00B96A1F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6A1F" w:rsidRPr="001431C8" w:rsidRDefault="00B96A1F" w:rsidP="00B96A1F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Приобретение шкафа хозяйственного в МБОУ «Лицей им. Г.Ф. Атякшева»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6A1F" w:rsidRPr="001431C8" w:rsidRDefault="00B96A1F" w:rsidP="00B96A1F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214,5</w:t>
            </w:r>
          </w:p>
        </w:tc>
      </w:tr>
      <w:tr w:rsidR="00B96A1F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6A1F" w:rsidRPr="001431C8" w:rsidRDefault="00B96A1F" w:rsidP="00722EFD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Приобретение пекарского шкафа, жарочного шкафа, морозильного шкафа, холодильника для молочной продукции в МБОУ «Средняя общеобразовательная  школа № 2»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6A1F" w:rsidRPr="001431C8" w:rsidRDefault="00B96A1F" w:rsidP="00B96A1F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628,3</w:t>
            </w:r>
          </w:p>
        </w:tc>
      </w:tr>
      <w:tr w:rsidR="00B96A1F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6A1F" w:rsidRPr="001431C8" w:rsidRDefault="009B0355" w:rsidP="009B0355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Приобретение электрической плиты и стеллажей в МБОУ «Гимназия»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6A1F" w:rsidRPr="001431C8" w:rsidRDefault="009B0355" w:rsidP="00B96A1F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148,4</w:t>
            </w:r>
          </w:p>
        </w:tc>
      </w:tr>
      <w:tr w:rsidR="00B96A1F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6A1F" w:rsidRPr="001431C8" w:rsidRDefault="00722EFD" w:rsidP="00722EFD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 xml:space="preserve">Приобретение ванны моечной и стеллажей в МБОУ «Средняя общеобразовательная школа № 5»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6A1F" w:rsidRPr="001431C8" w:rsidRDefault="00722EFD" w:rsidP="00B96A1F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185,8</w:t>
            </w:r>
          </w:p>
        </w:tc>
      </w:tr>
    </w:tbl>
    <w:p w:rsidR="005A5088" w:rsidRDefault="00401C2C" w:rsidP="00401C2C">
      <w:pPr>
        <w:ind w:firstLine="709"/>
        <w:jc w:val="right"/>
        <w:rPr>
          <w:rFonts w:ascii="PT Astra Serif" w:hAnsi="PT Astra Serif"/>
          <w:highlight w:val="red"/>
        </w:rPr>
      </w:pPr>
      <w:r w:rsidRPr="00722D13">
        <w:rPr>
          <w:rFonts w:ascii="PT Astra Serif" w:hAnsi="PT Astra Serif"/>
        </w:rPr>
        <w:tab/>
      </w:r>
      <w:r w:rsidRPr="00722D13">
        <w:rPr>
          <w:rFonts w:ascii="PT Astra Serif" w:hAnsi="PT Astra Serif"/>
        </w:rPr>
        <w:tab/>
      </w:r>
      <w:r w:rsidR="00B341CB" w:rsidRPr="00722D13">
        <w:rPr>
          <w:rFonts w:ascii="PT Astra Serif" w:hAnsi="PT Astra Serif"/>
        </w:rPr>
        <w:tab/>
      </w:r>
      <w:r w:rsidR="00B341CB" w:rsidRPr="00722D13">
        <w:rPr>
          <w:rFonts w:ascii="PT Astra Serif" w:hAnsi="PT Astra Serif"/>
        </w:rPr>
        <w:tab/>
      </w:r>
      <w:r w:rsidR="00B341CB" w:rsidRPr="00722D13">
        <w:rPr>
          <w:rFonts w:ascii="PT Astra Serif" w:hAnsi="PT Astra Serif"/>
        </w:rPr>
        <w:tab/>
      </w:r>
      <w:r w:rsidR="00B341CB" w:rsidRPr="00722D13">
        <w:rPr>
          <w:rFonts w:ascii="PT Astra Serif" w:hAnsi="PT Astra Serif"/>
        </w:rPr>
        <w:tab/>
      </w:r>
      <w:r w:rsidR="00B341CB" w:rsidRPr="00722D13">
        <w:rPr>
          <w:rFonts w:ascii="PT Astra Serif" w:hAnsi="PT Astra Serif"/>
        </w:rPr>
        <w:tab/>
      </w:r>
      <w:r w:rsidR="00B341CB" w:rsidRPr="00722D13">
        <w:rPr>
          <w:rFonts w:ascii="PT Astra Serif" w:hAnsi="PT Astra Serif"/>
        </w:rPr>
        <w:tab/>
      </w:r>
    </w:p>
    <w:p w:rsidR="00401C2C" w:rsidRPr="00722D13" w:rsidRDefault="00AC708C" w:rsidP="00401C2C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35</w:t>
      </w:r>
    </w:p>
    <w:p w:rsidR="00C62665" w:rsidRPr="00722D13" w:rsidRDefault="00C62665" w:rsidP="00401C2C">
      <w:pPr>
        <w:ind w:firstLine="709"/>
        <w:jc w:val="right"/>
        <w:rPr>
          <w:rFonts w:ascii="PT Astra Serif" w:hAnsi="PT Astra Serif"/>
        </w:rPr>
      </w:pPr>
    </w:p>
    <w:p w:rsidR="00401C2C" w:rsidRPr="00722D13" w:rsidRDefault="00401C2C" w:rsidP="00401C2C">
      <w:pPr>
        <w:ind w:firstLine="709"/>
        <w:jc w:val="center"/>
        <w:rPr>
          <w:rFonts w:ascii="PT Astra Serif" w:hAnsi="PT Astra Serif"/>
          <w:b/>
          <w:color w:val="000000"/>
        </w:rPr>
      </w:pPr>
      <w:r w:rsidRPr="00722D13">
        <w:rPr>
          <w:rFonts w:ascii="PT Astra Serif" w:hAnsi="PT Astra Serif"/>
          <w:b/>
          <w:color w:val="000000"/>
        </w:rPr>
        <w:t xml:space="preserve">Расшифровка расходов на проведение мероприятий, связанных с профилактикой и устранением последствий распространения новой коронавирусной  инфекции, вызванной </w:t>
      </w:r>
      <w:r w:rsidRPr="00722D13">
        <w:rPr>
          <w:rFonts w:ascii="PT Astra Serif" w:hAnsi="PT Astra Serif"/>
          <w:b/>
          <w:color w:val="000000"/>
          <w:lang w:val="en-US"/>
        </w:rPr>
        <w:t>COVID</w:t>
      </w:r>
      <w:r w:rsidRPr="00722D13">
        <w:rPr>
          <w:rFonts w:ascii="PT Astra Serif" w:hAnsi="PT Astra Serif"/>
          <w:b/>
          <w:color w:val="000000"/>
        </w:rPr>
        <w:t xml:space="preserve"> – 19 в учреждениях, подведомственных управлению образования</w:t>
      </w:r>
      <w:r w:rsidR="003F6298">
        <w:rPr>
          <w:rFonts w:ascii="PT Astra Serif" w:hAnsi="PT Astra Serif"/>
          <w:b/>
          <w:color w:val="000000"/>
        </w:rPr>
        <w:t>,</w:t>
      </w:r>
      <w:r w:rsidRPr="00722D13">
        <w:rPr>
          <w:rFonts w:ascii="PT Astra Serif" w:hAnsi="PT Astra Serif"/>
          <w:b/>
          <w:color w:val="000000"/>
        </w:rPr>
        <w:t xml:space="preserve">  в 2020 году</w:t>
      </w:r>
    </w:p>
    <w:p w:rsidR="00401C2C" w:rsidRPr="00722D13" w:rsidRDefault="00401C2C" w:rsidP="00401C2C">
      <w:pPr>
        <w:ind w:firstLine="709"/>
        <w:jc w:val="center"/>
        <w:rPr>
          <w:rFonts w:ascii="PT Astra Serif" w:hAnsi="PT Astra Serif"/>
          <w:b/>
        </w:rPr>
      </w:pPr>
    </w:p>
    <w:tbl>
      <w:tblPr>
        <w:tblStyle w:val="73"/>
        <w:tblW w:w="0" w:type="auto"/>
        <w:tblInd w:w="108" w:type="dxa"/>
        <w:tblLook w:val="04A0" w:firstRow="1" w:lastRow="0" w:firstColumn="1" w:lastColumn="0" w:noHBand="0" w:noVBand="1"/>
      </w:tblPr>
      <w:tblGrid>
        <w:gridCol w:w="7655"/>
        <w:gridCol w:w="1984"/>
      </w:tblGrid>
      <w:tr w:rsidR="00401C2C" w:rsidRPr="001431C8" w:rsidTr="001431C8">
        <w:trPr>
          <w:tblHeader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1C2C" w:rsidRPr="001431C8" w:rsidRDefault="00401C2C" w:rsidP="00873924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 xml:space="preserve">Наименование </w:t>
            </w:r>
            <w:r w:rsidR="00873924" w:rsidRPr="001431C8">
              <w:rPr>
                <w:rFonts w:ascii="PT Astra Serif" w:hAnsi="PT Astra Serif"/>
              </w:rPr>
              <w:t>расходов</w:t>
            </w:r>
            <w:r w:rsidRPr="001431C8">
              <w:rPr>
                <w:rFonts w:ascii="PT Astra Serif" w:hAnsi="PT Astra Serif"/>
              </w:rPr>
              <w:t>, учреждений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C2C" w:rsidRPr="001431C8" w:rsidRDefault="00401C2C" w:rsidP="00401C2C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Сумма расходов</w:t>
            </w:r>
          </w:p>
          <w:p w:rsidR="00401C2C" w:rsidRPr="001431C8" w:rsidRDefault="00401C2C" w:rsidP="00401C2C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(тыс. рублей)</w:t>
            </w:r>
            <w:r w:rsidR="0039752E" w:rsidRPr="001431C8">
              <w:rPr>
                <w:rFonts w:ascii="PT Astra Serif" w:hAnsi="PT Astra Serif"/>
              </w:rPr>
              <w:t xml:space="preserve"> *</w:t>
            </w:r>
          </w:p>
        </w:tc>
      </w:tr>
      <w:tr w:rsidR="00401C2C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2C" w:rsidRPr="001431C8" w:rsidRDefault="00873924" w:rsidP="008466ED">
            <w:pPr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 w:cs="Calibri"/>
                <w:b/>
                <w:bCs/>
                <w:color w:val="000000"/>
              </w:rPr>
              <w:t>Приобретение бактерицидных  рециркуляторов</w:t>
            </w:r>
            <w:r w:rsidR="008466ED" w:rsidRPr="001431C8">
              <w:rPr>
                <w:rFonts w:ascii="PT Astra Serif" w:hAnsi="PT Astra Serif" w:cs="Calibri"/>
                <w:b/>
                <w:bCs/>
                <w:color w:val="000000"/>
              </w:rPr>
              <w:t xml:space="preserve"> и бесконтактных термометров</w:t>
            </w:r>
            <w:r w:rsidRPr="001431C8">
              <w:rPr>
                <w:rFonts w:ascii="PT Astra Serif" w:hAnsi="PT Astra Serif" w:cs="Calibri"/>
                <w:b/>
                <w:bCs/>
                <w:color w:val="000000"/>
              </w:rPr>
              <w:t xml:space="preserve">, всего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C2C" w:rsidRPr="001431C8" w:rsidRDefault="008466ED" w:rsidP="00401C2C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4 134,2</w:t>
            </w:r>
          </w:p>
        </w:tc>
      </w:tr>
      <w:tr w:rsidR="00401C2C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2C" w:rsidRPr="001431C8" w:rsidRDefault="00873924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i/>
                <w:sz w:val="22"/>
                <w:szCs w:val="22"/>
              </w:rPr>
            </w:pPr>
            <w:r w:rsidRPr="001431C8">
              <w:rPr>
                <w:rFonts w:ascii="PT Astra Serif" w:hAnsi="PT Astra Serif"/>
                <w:i/>
                <w:sz w:val="22"/>
                <w:szCs w:val="22"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C2C" w:rsidRPr="001431C8" w:rsidRDefault="00401C2C" w:rsidP="00401C2C">
            <w:pPr>
              <w:jc w:val="center"/>
              <w:rPr>
                <w:rFonts w:ascii="PT Astra Serif" w:hAnsi="PT Astra Serif"/>
              </w:rPr>
            </w:pPr>
          </w:p>
        </w:tc>
      </w:tr>
      <w:tr w:rsidR="00401C2C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2C" w:rsidRPr="001431C8" w:rsidRDefault="00873924" w:rsidP="00D720B6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  </w:t>
            </w:r>
            <w:r w:rsidR="00D720B6" w:rsidRPr="001431C8">
              <w:rPr>
                <w:rFonts w:ascii="PT Astra Serif" w:hAnsi="PT Astra Serif" w:cs="Calibri"/>
                <w:i/>
                <w:color w:val="000000"/>
              </w:rPr>
              <w:t xml:space="preserve"> общеобразовательных учреждениях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C2C" w:rsidRPr="001431C8" w:rsidRDefault="00D720B6" w:rsidP="008466ED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3 </w:t>
            </w:r>
            <w:r w:rsidR="008466ED" w:rsidRPr="001431C8">
              <w:rPr>
                <w:rFonts w:ascii="PT Astra Serif" w:hAnsi="PT Astra Serif"/>
                <w:i/>
              </w:rPr>
              <w:t>908</w:t>
            </w:r>
            <w:r w:rsidRPr="001431C8">
              <w:rPr>
                <w:rFonts w:ascii="PT Astra Serif" w:hAnsi="PT Astra Serif"/>
                <w:i/>
              </w:rPr>
              <w:t>,0</w:t>
            </w:r>
          </w:p>
        </w:tc>
      </w:tr>
      <w:tr w:rsidR="00401C2C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2C" w:rsidRPr="001431C8" w:rsidRDefault="00D720B6" w:rsidP="003F6298">
            <w:pPr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в учреждени</w:t>
            </w:r>
            <w:r w:rsidR="003F6298" w:rsidRPr="001431C8">
              <w:rPr>
                <w:rFonts w:ascii="PT Astra Serif" w:hAnsi="PT Astra Serif" w:cs="Calibri"/>
                <w:i/>
                <w:color w:val="000000"/>
              </w:rPr>
              <w:t>и</w:t>
            </w:r>
            <w:r w:rsidRPr="001431C8">
              <w:rPr>
                <w:rFonts w:ascii="PT Astra Serif" w:hAnsi="PT Astra Serif" w:cs="Calibri"/>
                <w:i/>
                <w:color w:val="000000"/>
              </w:rPr>
              <w:t xml:space="preserve"> дополнительного образования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C2C" w:rsidRPr="001431C8" w:rsidRDefault="00D720B6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162,0</w:t>
            </w:r>
          </w:p>
        </w:tc>
      </w:tr>
      <w:tr w:rsidR="00401C2C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2C" w:rsidRPr="001431C8" w:rsidRDefault="00D720B6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в казенных учреждениях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C2C" w:rsidRPr="001431C8" w:rsidRDefault="00D720B6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64,2</w:t>
            </w:r>
          </w:p>
        </w:tc>
      </w:tr>
      <w:tr w:rsidR="00873924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3924" w:rsidRPr="001431C8" w:rsidRDefault="00B40FE3" w:rsidP="00251517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 w:cs="Calibri"/>
                <w:b/>
                <w:bCs/>
                <w:color w:val="000000"/>
              </w:rPr>
              <w:t>Проведение заключительной дезинфекции в очагах</w:t>
            </w:r>
            <w:r w:rsidR="00251517" w:rsidRPr="001431C8">
              <w:rPr>
                <w:rFonts w:ascii="PT Astra Serif" w:hAnsi="PT Astra Serif" w:cs="Calibri"/>
                <w:b/>
                <w:bCs/>
                <w:color w:val="000000"/>
              </w:rPr>
              <w:t xml:space="preserve"> инфекционных заболеваний</w:t>
            </w:r>
            <w:r w:rsidRPr="001431C8">
              <w:rPr>
                <w:rFonts w:ascii="PT Astra Serif" w:hAnsi="PT Astra Serif" w:cs="Calibri"/>
                <w:b/>
                <w:bCs/>
                <w:color w:val="000000"/>
              </w:rPr>
              <w:t>, всего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3924" w:rsidRPr="001431C8" w:rsidRDefault="00251517" w:rsidP="00401C2C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1 388,1</w:t>
            </w: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A81E77">
            <w:pPr>
              <w:rPr>
                <w:rFonts w:ascii="PT Astra Serif" w:hAnsi="PT Astra Serif" w:cs="Calibri"/>
                <w:i/>
                <w:color w:val="000000"/>
              </w:rPr>
            </w:pPr>
            <w:r w:rsidRPr="001431C8">
              <w:rPr>
                <w:rFonts w:ascii="PT Astra Serif" w:hAnsi="PT Astra Serif"/>
                <w:i/>
                <w:sz w:val="22"/>
                <w:szCs w:val="22"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401C2C">
            <w:pPr>
              <w:jc w:val="center"/>
              <w:rPr>
                <w:rFonts w:ascii="PT Astra Serif" w:hAnsi="PT Astra Serif"/>
              </w:rPr>
            </w:pP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A81E77">
            <w:pPr>
              <w:rPr>
                <w:rFonts w:ascii="PT Astra Serif" w:hAnsi="PT Astra Serif" w:cs="Calibri"/>
                <w:i/>
                <w:color w:val="000000"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в дошкольных образовательных учреждениях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362,0</w:t>
            </w: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E77" w:rsidRPr="001431C8" w:rsidRDefault="00A81E77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 xml:space="preserve">в  </w:t>
            </w:r>
            <w:r w:rsidRPr="001431C8">
              <w:rPr>
                <w:rFonts w:ascii="PT Astra Serif" w:hAnsi="PT Astra Serif" w:cs="Calibri"/>
                <w:i/>
                <w:color w:val="000000"/>
              </w:rPr>
              <w:t xml:space="preserve"> общеобразовательных учреждениях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964,2</w:t>
            </w: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E77" w:rsidRPr="001431C8" w:rsidRDefault="00A81E77" w:rsidP="003F6298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lastRenderedPageBreak/>
              <w:t>в учреждени</w:t>
            </w:r>
            <w:r w:rsidR="003F6298" w:rsidRPr="001431C8">
              <w:rPr>
                <w:rFonts w:ascii="PT Astra Serif" w:hAnsi="PT Astra Serif" w:cs="Calibri"/>
                <w:i/>
                <w:color w:val="000000"/>
              </w:rPr>
              <w:t>и</w:t>
            </w:r>
            <w:r w:rsidRPr="001431C8">
              <w:rPr>
                <w:rFonts w:ascii="PT Astra Serif" w:hAnsi="PT Astra Serif" w:cs="Calibri"/>
                <w:i/>
                <w:color w:val="000000"/>
              </w:rPr>
              <w:t xml:space="preserve"> дополнительного образования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32,8</w:t>
            </w: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E77" w:rsidRPr="001431C8" w:rsidRDefault="00A81E77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в казенных учреждениях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29,1</w:t>
            </w: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E77" w:rsidRPr="001431C8" w:rsidRDefault="00516DD9" w:rsidP="008466ED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 w:cs="Calibri"/>
                <w:b/>
                <w:bCs/>
                <w:color w:val="000000"/>
              </w:rPr>
              <w:t>Приоб</w:t>
            </w:r>
            <w:r w:rsidR="008466ED" w:rsidRPr="001431C8">
              <w:rPr>
                <w:rFonts w:ascii="PT Astra Serif" w:hAnsi="PT Astra Serif" w:cs="Calibri"/>
                <w:b/>
                <w:bCs/>
                <w:color w:val="000000"/>
              </w:rPr>
              <w:t>ретение дезинфицирующих средств, всего</w:t>
            </w:r>
            <w:r w:rsidRPr="001431C8">
              <w:rPr>
                <w:rFonts w:ascii="PT Astra Serif" w:hAnsi="PT Astra Serif" w:cs="Calibri"/>
                <w:b/>
                <w:bCs/>
                <w:color w:val="000000"/>
              </w:rPr>
              <w:t xml:space="preserve"> 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8466ED" w:rsidP="00453F3A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845,</w:t>
            </w:r>
            <w:r w:rsidR="00453F3A">
              <w:rPr>
                <w:rFonts w:ascii="PT Astra Serif" w:hAnsi="PT Astra Serif"/>
                <w:b/>
              </w:rPr>
              <w:t>4</w:t>
            </w: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E77" w:rsidRPr="001431C8" w:rsidRDefault="008466ED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  <w:i/>
                <w:sz w:val="22"/>
                <w:szCs w:val="22"/>
              </w:rPr>
              <w:t>в том числе: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A81E77" w:rsidP="00401C2C">
            <w:pPr>
              <w:jc w:val="center"/>
              <w:rPr>
                <w:rFonts w:ascii="PT Astra Serif" w:hAnsi="PT Astra Serif"/>
              </w:rPr>
            </w:pP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E77" w:rsidRPr="001431C8" w:rsidRDefault="008466ED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  <w:i/>
              </w:rPr>
              <w:t xml:space="preserve">в  </w:t>
            </w:r>
            <w:r w:rsidRPr="001431C8">
              <w:rPr>
                <w:rFonts w:ascii="PT Astra Serif" w:hAnsi="PT Astra Serif" w:cs="Calibri"/>
                <w:i/>
                <w:color w:val="000000"/>
              </w:rPr>
              <w:t xml:space="preserve"> общеобразовательных учреждениях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8466ED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762,1</w:t>
            </w:r>
          </w:p>
        </w:tc>
      </w:tr>
      <w:tr w:rsidR="00A81E77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E77" w:rsidRPr="001431C8" w:rsidRDefault="008466ED" w:rsidP="003F6298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в учреждени</w:t>
            </w:r>
            <w:r w:rsidR="003F6298" w:rsidRPr="001431C8">
              <w:rPr>
                <w:rFonts w:ascii="PT Astra Serif" w:hAnsi="PT Astra Serif" w:cs="Calibri"/>
                <w:i/>
                <w:color w:val="000000"/>
              </w:rPr>
              <w:t>и</w:t>
            </w:r>
            <w:r w:rsidRPr="001431C8">
              <w:rPr>
                <w:rFonts w:ascii="PT Astra Serif" w:hAnsi="PT Astra Serif" w:cs="Calibri"/>
                <w:i/>
                <w:color w:val="000000"/>
              </w:rPr>
              <w:t xml:space="preserve"> дополнительного образования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E77" w:rsidRPr="001431C8" w:rsidRDefault="008466ED" w:rsidP="00401C2C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18,4</w:t>
            </w:r>
          </w:p>
        </w:tc>
      </w:tr>
      <w:tr w:rsidR="008466ED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ED" w:rsidRPr="001431C8" w:rsidRDefault="008466ED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 w:cs="Calibri"/>
                <w:i/>
                <w:color w:val="000000"/>
              </w:rPr>
              <w:t>в казенных учреждениях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6ED" w:rsidRPr="001431C8" w:rsidRDefault="008466ED" w:rsidP="00DF740F">
            <w:pPr>
              <w:jc w:val="center"/>
              <w:rPr>
                <w:rFonts w:ascii="PT Astra Serif" w:hAnsi="PT Astra Serif"/>
                <w:i/>
              </w:rPr>
            </w:pPr>
            <w:r w:rsidRPr="001431C8">
              <w:rPr>
                <w:rFonts w:ascii="PT Astra Serif" w:hAnsi="PT Astra Serif"/>
                <w:i/>
              </w:rPr>
              <w:t>64,</w:t>
            </w:r>
            <w:r w:rsidR="00DF740F" w:rsidRPr="001431C8">
              <w:rPr>
                <w:rFonts w:ascii="PT Astra Serif" w:hAnsi="PT Astra Serif"/>
                <w:i/>
              </w:rPr>
              <w:t>9</w:t>
            </w:r>
          </w:p>
        </w:tc>
      </w:tr>
      <w:tr w:rsidR="008466ED" w:rsidRPr="001431C8" w:rsidTr="001431C8"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ED" w:rsidRPr="001431C8" w:rsidRDefault="008466ED" w:rsidP="00401C2C">
            <w:pPr>
              <w:tabs>
                <w:tab w:val="left" w:pos="0"/>
                <w:tab w:val="left" w:pos="708"/>
              </w:tabs>
              <w:jc w:val="both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Итого: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66ED" w:rsidRPr="001431C8" w:rsidRDefault="008466ED" w:rsidP="00DF740F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6 367,</w:t>
            </w:r>
            <w:r w:rsidR="00DF740F" w:rsidRPr="001431C8">
              <w:rPr>
                <w:rFonts w:ascii="PT Astra Serif" w:hAnsi="PT Astra Serif"/>
                <w:b/>
              </w:rPr>
              <w:t>7</w:t>
            </w:r>
          </w:p>
        </w:tc>
      </w:tr>
    </w:tbl>
    <w:p w:rsidR="00B341CB" w:rsidRPr="00722D13" w:rsidRDefault="00B341CB" w:rsidP="00B341CB">
      <w:pPr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*Расходы на реализацию мероприятий </w:t>
      </w:r>
      <w:r w:rsidR="00274B6F">
        <w:rPr>
          <w:rFonts w:ascii="PT Astra Serif" w:hAnsi="PT Astra Serif"/>
        </w:rPr>
        <w:t xml:space="preserve">по </w:t>
      </w:r>
      <w:r w:rsidR="00274B6F" w:rsidRPr="00722D13">
        <w:rPr>
          <w:rFonts w:ascii="PT Astra Serif" w:hAnsi="PT Astra Serif"/>
        </w:rPr>
        <w:t xml:space="preserve">бюджетным и автономным учреждениям </w:t>
      </w:r>
      <w:r w:rsidRPr="00722D13">
        <w:rPr>
          <w:rFonts w:ascii="PT Astra Serif" w:hAnsi="PT Astra Serif"/>
        </w:rPr>
        <w:t xml:space="preserve"> осуществлены путем предоставления субсидий на финансовое обеспечение в</w:t>
      </w:r>
      <w:r w:rsidR="00142050" w:rsidRPr="00722D13">
        <w:rPr>
          <w:rFonts w:ascii="PT Astra Serif" w:hAnsi="PT Astra Serif"/>
        </w:rPr>
        <w:t xml:space="preserve">ыполнения муниципальных заданий, </w:t>
      </w:r>
      <w:r w:rsidR="00265955">
        <w:rPr>
          <w:rFonts w:ascii="PT Astra Serif" w:hAnsi="PT Astra Serif"/>
        </w:rPr>
        <w:t>в</w:t>
      </w:r>
      <w:r w:rsidR="00142050" w:rsidRPr="00722D13">
        <w:rPr>
          <w:rFonts w:ascii="PT Astra Serif" w:hAnsi="PT Astra Serif"/>
        </w:rPr>
        <w:t xml:space="preserve"> казенных учреждени</w:t>
      </w:r>
      <w:r w:rsidR="00274B6F">
        <w:rPr>
          <w:rFonts w:ascii="PT Astra Serif" w:hAnsi="PT Astra Serif"/>
        </w:rPr>
        <w:t xml:space="preserve">ях </w:t>
      </w:r>
      <w:r w:rsidR="004B6C95">
        <w:rPr>
          <w:rFonts w:ascii="PT Astra Serif" w:hAnsi="PT Astra Serif"/>
        </w:rPr>
        <w:t xml:space="preserve">- </w:t>
      </w:r>
      <w:r w:rsidR="00274B6F">
        <w:rPr>
          <w:rFonts w:ascii="PT Astra Serif" w:hAnsi="PT Astra Serif"/>
        </w:rPr>
        <w:t>за счет ассигнований утвержденных бюджетных смет</w:t>
      </w:r>
      <w:r w:rsidR="00142050" w:rsidRPr="00722D13">
        <w:rPr>
          <w:rFonts w:ascii="PT Astra Serif" w:hAnsi="PT Astra Serif"/>
        </w:rPr>
        <w:t>.</w:t>
      </w:r>
    </w:p>
    <w:p w:rsidR="00170202" w:rsidRPr="00722D13" w:rsidRDefault="004C1369" w:rsidP="004C1369">
      <w:pPr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ab/>
      </w:r>
      <w:r w:rsidR="00170202" w:rsidRPr="00722D13">
        <w:rPr>
          <w:rFonts w:ascii="PT Astra Serif" w:hAnsi="PT Astra Serif"/>
          <w:lang w:eastAsia="ar-SA"/>
        </w:rPr>
        <w:t xml:space="preserve"> </w:t>
      </w:r>
      <w:r w:rsidR="00170202" w:rsidRPr="00722D13">
        <w:rPr>
          <w:rFonts w:ascii="PT Astra Serif" w:hAnsi="PT Astra Serif"/>
        </w:rPr>
        <w:t>Реализация мероприятий муниципальной программы «Развитие образования» позволила в 2020 году достичь следующих результатов:</w:t>
      </w:r>
    </w:p>
    <w:p w:rsidR="00170202" w:rsidRPr="00722D13" w:rsidRDefault="00170202" w:rsidP="00170202">
      <w:pPr>
        <w:widowControl w:val="0"/>
        <w:autoSpaceDE w:val="0"/>
        <w:autoSpaceDN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увеличить </w:t>
      </w:r>
      <w:r w:rsidR="00AF6455" w:rsidRPr="00722D13">
        <w:rPr>
          <w:rFonts w:ascii="PT Astra Serif" w:hAnsi="PT Astra Serif"/>
        </w:rPr>
        <w:t>доступность</w:t>
      </w:r>
      <w:r w:rsidRPr="00722D13">
        <w:rPr>
          <w:rFonts w:ascii="PT Astra Serif" w:hAnsi="PT Astra Serif"/>
        </w:rPr>
        <w:t xml:space="preserve"> дошкольного образования для детей в возрасте от 1,5 до 3 лет, с 61,7% в 2019 году до 100,0% в 2020 году; </w:t>
      </w:r>
    </w:p>
    <w:p w:rsidR="00170202" w:rsidRPr="00722D13" w:rsidRDefault="00170202" w:rsidP="00170202">
      <w:pPr>
        <w:widowControl w:val="0"/>
        <w:autoSpaceDE w:val="0"/>
        <w:autoSpaceDN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снизить отношение среднего балла единого государственного экзамена (в расчете на </w:t>
      </w:r>
      <w:r w:rsidR="006F2BC8" w:rsidRPr="00722D13">
        <w:rPr>
          <w:rFonts w:ascii="PT Astra Serif" w:hAnsi="PT Astra Serif"/>
        </w:rPr>
        <w:t>2</w:t>
      </w:r>
      <w:r w:rsidRPr="00722D13">
        <w:rPr>
          <w:rFonts w:ascii="PT Astra Serif" w:hAnsi="PT Astra Serif"/>
        </w:rPr>
        <w:t xml:space="preserve"> </w:t>
      </w:r>
      <w:r w:rsidR="006F2BC8" w:rsidRPr="00722D13">
        <w:rPr>
          <w:rFonts w:ascii="PT Astra Serif" w:hAnsi="PT Astra Serif"/>
        </w:rPr>
        <w:t xml:space="preserve">обязательных </w:t>
      </w:r>
      <w:r w:rsidRPr="00722D13">
        <w:rPr>
          <w:rFonts w:ascii="PT Astra Serif" w:hAnsi="PT Astra Serif"/>
        </w:rPr>
        <w:t>предмет</w:t>
      </w:r>
      <w:r w:rsidR="006F2BC8" w:rsidRPr="00722D13">
        <w:rPr>
          <w:rFonts w:ascii="PT Astra Serif" w:hAnsi="PT Astra Serif"/>
        </w:rPr>
        <w:t>а</w:t>
      </w:r>
      <w:r w:rsidRPr="00722D13">
        <w:rPr>
          <w:rFonts w:ascii="PT Astra Serif" w:hAnsi="PT Astra Serif"/>
        </w:rPr>
        <w:t xml:space="preserve">) в 10% школ с лучшими результатами единого государственного экзамена к среднему баллу единого государственного экзамена (в расчете на </w:t>
      </w:r>
      <w:r w:rsidR="006F2BC8" w:rsidRPr="00722D13">
        <w:rPr>
          <w:rFonts w:ascii="PT Astra Serif" w:hAnsi="PT Astra Serif"/>
        </w:rPr>
        <w:t>2</w:t>
      </w:r>
      <w:r w:rsidRPr="00722D13">
        <w:rPr>
          <w:rFonts w:ascii="PT Astra Serif" w:hAnsi="PT Astra Serif"/>
        </w:rPr>
        <w:t xml:space="preserve"> обязательны</w:t>
      </w:r>
      <w:r w:rsidR="006F2BC8" w:rsidRPr="00722D13">
        <w:rPr>
          <w:rFonts w:ascii="PT Astra Serif" w:hAnsi="PT Astra Serif"/>
        </w:rPr>
        <w:t>х</w:t>
      </w:r>
      <w:r w:rsidRPr="00722D13">
        <w:rPr>
          <w:rFonts w:ascii="PT Astra Serif" w:hAnsi="PT Astra Serif"/>
        </w:rPr>
        <w:t xml:space="preserve"> предмет</w:t>
      </w:r>
      <w:r w:rsidR="006F2BC8" w:rsidRPr="00722D13">
        <w:rPr>
          <w:rFonts w:ascii="PT Astra Serif" w:hAnsi="PT Astra Serif"/>
        </w:rPr>
        <w:t>а</w:t>
      </w:r>
      <w:r w:rsidRPr="00722D13">
        <w:rPr>
          <w:rFonts w:ascii="PT Astra Serif" w:hAnsi="PT Astra Serif"/>
        </w:rPr>
        <w:t>) в 10</w:t>
      </w:r>
      <w:r w:rsidR="006F2BC8" w:rsidRPr="00722D13">
        <w:rPr>
          <w:rFonts w:ascii="PT Astra Serif" w:hAnsi="PT Astra Serif"/>
        </w:rPr>
        <w:t>,0</w:t>
      </w:r>
      <w:r w:rsidRPr="00722D13">
        <w:rPr>
          <w:rFonts w:ascii="PT Astra Serif" w:hAnsi="PT Astra Serif"/>
        </w:rPr>
        <w:t>% школ с худшими результатами единого государственного экзамена с 1,</w:t>
      </w:r>
      <w:r w:rsidR="006F2BC8" w:rsidRPr="00722D13">
        <w:rPr>
          <w:rFonts w:ascii="PT Astra Serif" w:hAnsi="PT Astra Serif"/>
        </w:rPr>
        <w:t>41</w:t>
      </w:r>
      <w:r w:rsidRPr="00722D13">
        <w:rPr>
          <w:rFonts w:ascii="PT Astra Serif" w:hAnsi="PT Astra Serif"/>
        </w:rPr>
        <w:t xml:space="preserve"> раза в 2019 году до 1,33 раза в 2020 году;</w:t>
      </w:r>
    </w:p>
    <w:p w:rsidR="000A1A9D" w:rsidRPr="00722D13" w:rsidRDefault="000A1A9D" w:rsidP="000A1A9D">
      <w:pPr>
        <w:widowControl w:val="0"/>
        <w:autoSpaceDE w:val="0"/>
        <w:autoSpaceDN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сохранить долю административно-управленческого и педагогического персонала общеобразовательных организаций, прошедших подготовку или повышение квалификации по программам менеджмента в образовании и (или) для работы в соответствии с федеральными государственными образовательными стандартами на уровне не менее 33,0%;</w:t>
      </w:r>
    </w:p>
    <w:p w:rsidR="00170202" w:rsidRPr="00722D13" w:rsidRDefault="00170202" w:rsidP="00170202">
      <w:pPr>
        <w:widowControl w:val="0"/>
        <w:autoSpaceDE w:val="0"/>
        <w:autoSpaceDN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увеличить долю детей в возрасте от 5 до 18 лет, охваченных дополнительным образованием,  с 78,0% в 2019 году до 80,7% в 2020 году;  </w:t>
      </w:r>
    </w:p>
    <w:p w:rsidR="00170202" w:rsidRPr="00722D13" w:rsidRDefault="00170202" w:rsidP="00170202">
      <w:pPr>
        <w:widowControl w:val="0"/>
        <w:autoSpaceDE w:val="0"/>
        <w:autoSpaceDN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увеличить долю муниципальных общеобразовательных организаций, соответствующих современным требованиям обучения, в общем количестве муниципальных общеобразовательных организаций, с 98,8% в 2019 году до 100,0% в 2020 году;</w:t>
      </w:r>
    </w:p>
    <w:p w:rsidR="000A1A9D" w:rsidRPr="00722D13" w:rsidRDefault="00170202" w:rsidP="000A1A9D">
      <w:pPr>
        <w:widowControl w:val="0"/>
        <w:autoSpaceDE w:val="0"/>
        <w:autoSpaceDN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увеличить долю граждан, получивших услуги в негосударственных, в том числе некоммерческих организациях, в общем числе граждан, получивших услуги в сфере образования, с 4,76% в 2019 году до 5,0% в 2020 году</w:t>
      </w:r>
      <w:r w:rsidR="000A1A9D" w:rsidRPr="00722D13">
        <w:rPr>
          <w:rFonts w:ascii="PT Astra Serif" w:hAnsi="PT Astra Serif"/>
        </w:rPr>
        <w:t>.</w:t>
      </w:r>
    </w:p>
    <w:p w:rsidR="00E70108" w:rsidRDefault="00170202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 xml:space="preserve"> </w:t>
      </w:r>
    </w:p>
    <w:p w:rsidR="009A04A5" w:rsidRDefault="009A04A5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1431C8" w:rsidRDefault="001431C8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9A04A5" w:rsidRDefault="009A04A5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9A04A5" w:rsidRDefault="009A04A5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9A04A5" w:rsidRDefault="009A04A5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9A04A5" w:rsidRDefault="009A04A5" w:rsidP="00AC708C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bCs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lastRenderedPageBreak/>
        <w:t>03. Муниципальная программа города Югорска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«Культурное пространство»</w:t>
      </w:r>
    </w:p>
    <w:p w:rsidR="00A93ED1" w:rsidRPr="00722D13" w:rsidRDefault="00A93ED1" w:rsidP="00A93ED1">
      <w:pPr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ab/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FF0000"/>
        </w:rPr>
      </w:pPr>
      <w:r w:rsidRPr="00722D13">
        <w:rPr>
          <w:rFonts w:ascii="PT Astra Serif" w:hAnsi="PT Astra Serif"/>
          <w:color w:val="000000" w:themeColor="text1"/>
        </w:rPr>
        <w:t>Целью муниципальной программы города Югорска «Культурное пространство» (далее - муниципальная программа) является укрепление единого культурного пространства города Югорска, создание комфортных условий и равных</w:t>
      </w:r>
      <w:r w:rsidRPr="00722D13">
        <w:rPr>
          <w:rFonts w:ascii="PT Astra Serif" w:hAnsi="PT Astra Serif"/>
        </w:rPr>
        <w:t xml:space="preserve"> возможностей доступа населения к культурным ценностям, самореализации и раскрытия таланта каждого жителя города Югорска.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Ответственным исполнителем муниципальной программы является управление культуры администрации города Югорска, соисполнители - управление бухгалтерского учета и отчетности администрации города Югорска, д</w:t>
      </w:r>
      <w:r w:rsidRPr="00722D13">
        <w:rPr>
          <w:rFonts w:ascii="PT Astra Serif" w:hAnsi="PT Astra Serif"/>
          <w:color w:val="000000"/>
        </w:rPr>
        <w:t>епартамент муниципальной собственности и градостроительства администрации города Югорска</w:t>
      </w:r>
      <w:r w:rsidRPr="00722D13">
        <w:rPr>
          <w:rFonts w:ascii="PT Astra Serif" w:hAnsi="PT Astra Serif"/>
        </w:rPr>
        <w:t>, департамент жилищно – коммунального и строительного комплекса администрации города Югорска.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264 810,3 тыс. рублей. В течение отчетного периода в соответствии с нормами бюджетного законодательства бюджетные ассигнования были уточнены на сумму (-) 7 716,2 тыс. рублей, что обусловлено сокращением расходов по: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разработке проектно - сметной документации по реконструкции здания музыкального отделения МБУ ДО «Детская школа искусств города Югорска» в связи с оплатой за выполненные работы в 2021 году;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 w:themeColor="text1"/>
        </w:rPr>
        <w:t>- оплате льготного проезда к месту использования отпуска и обратно работникам учреждений культуры,</w:t>
      </w:r>
      <w:r w:rsidRPr="00722D13">
        <w:rPr>
          <w:rFonts w:ascii="PT Astra Serif" w:hAnsi="PT Astra Serif"/>
        </w:rPr>
        <w:t xml:space="preserve"> неиспользованных</w:t>
      </w:r>
      <w:r w:rsidRPr="00722D13">
        <w:rPr>
          <w:rFonts w:ascii="PT Astra Serif" w:hAnsi="PT Astra Serif"/>
          <w:color w:val="000000" w:themeColor="text1"/>
        </w:rPr>
        <w:t xml:space="preserve">  в связи с введением ограничительных мер на территории Ханты-Мансийского автономного округа – Югры, направленных на профилактику и устранение</w:t>
      </w:r>
      <w:r w:rsidRPr="00722D13">
        <w:rPr>
          <w:rFonts w:ascii="PT Astra Serif" w:hAnsi="PT Astra Serif"/>
        </w:rPr>
        <w:t xml:space="preserve"> последствий распространения новой коронавирусной инфекции, вызванной COVID-19.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Кроме того, расходы на новогоднее оформление города перемещены в муниципальную программу «Автомобильные дороги, транспорт и городская среда». </w:t>
      </w:r>
    </w:p>
    <w:p w:rsidR="00A93ED1" w:rsidRPr="00722D13" w:rsidRDefault="00A93ED1" w:rsidP="00A93ED1">
      <w:pPr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ab/>
        <w:t xml:space="preserve">Уточненный план на год составил 257 094,1 тыс. рублей, исполнено 256 984,5 тыс. рублей или 100,0% к уточненному плану </w:t>
      </w:r>
      <w:r w:rsidRPr="00722D13">
        <w:rPr>
          <w:rFonts w:ascii="PT Astra Serif" w:hAnsi="PT Astra Serif"/>
          <w:color w:val="000000" w:themeColor="text1"/>
        </w:rPr>
        <w:t>на год. Кроме того, на обеспечение текущей деятельности учреждений культуры привлекались средства от приносящей доход деятельности в сумме 6 714,7 тыс. рублей.</w:t>
      </w:r>
    </w:p>
    <w:p w:rsidR="00A93ED1" w:rsidRPr="00722D13" w:rsidRDefault="00A93ED1" w:rsidP="00A93ED1">
      <w:pPr>
        <w:jc w:val="both"/>
        <w:rPr>
          <w:rFonts w:ascii="PT Astra Serif" w:hAnsi="PT Astra Serif"/>
          <w:color w:val="FF0000"/>
        </w:rPr>
      </w:pPr>
    </w:p>
    <w:p w:rsidR="00A93ED1" w:rsidRPr="00722D13" w:rsidRDefault="00A93ED1" w:rsidP="00A93ED1">
      <w:pPr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36</w:t>
      </w:r>
    </w:p>
    <w:p w:rsidR="00A93ED1" w:rsidRPr="00722D13" w:rsidRDefault="00A93ED1" w:rsidP="00A93ED1">
      <w:pPr>
        <w:jc w:val="both"/>
        <w:rPr>
          <w:rFonts w:ascii="PT Astra Serif" w:hAnsi="PT Astra Serif"/>
          <w:highlight w:val="yellow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в разрезе ответственного исполнителя, соисполнителей муниципальной программы города Югорска 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«Культурное пространство» за 2020 год</w:t>
      </w:r>
    </w:p>
    <w:p w:rsidR="00A93ED1" w:rsidRPr="00722D13" w:rsidRDefault="00A93ED1" w:rsidP="00A93ED1">
      <w:pPr>
        <w:jc w:val="center"/>
        <w:rPr>
          <w:rFonts w:ascii="PT Astra Serif" w:hAnsi="PT Astra Serif"/>
        </w:rPr>
      </w:pPr>
    </w:p>
    <w:tbl>
      <w:tblPr>
        <w:tblW w:w="4943" w:type="pct"/>
        <w:tblLook w:val="04A0" w:firstRow="1" w:lastRow="0" w:firstColumn="1" w:lastColumn="0" w:noHBand="0" w:noVBand="1"/>
      </w:tblPr>
      <w:tblGrid>
        <w:gridCol w:w="4645"/>
        <w:gridCol w:w="1985"/>
        <w:gridCol w:w="1689"/>
        <w:gridCol w:w="1422"/>
      </w:tblGrid>
      <w:tr w:rsidR="00A93ED1" w:rsidRPr="00722D13" w:rsidTr="009A4A08">
        <w:trPr>
          <w:tblHeader/>
        </w:trPr>
        <w:tc>
          <w:tcPr>
            <w:tcW w:w="2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Наименование ответственного исполнителя, соисполнителя</w:t>
            </w:r>
          </w:p>
        </w:tc>
        <w:tc>
          <w:tcPr>
            <w:tcW w:w="10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Уточненный план (тыс. рублей)</w:t>
            </w:r>
          </w:p>
        </w:tc>
        <w:tc>
          <w:tcPr>
            <w:tcW w:w="8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Исполнено (тыс. рублей)</w:t>
            </w:r>
          </w:p>
        </w:tc>
        <w:tc>
          <w:tcPr>
            <w:tcW w:w="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% исполнения</w:t>
            </w:r>
          </w:p>
        </w:tc>
      </w:tr>
      <w:tr w:rsidR="00A93ED1" w:rsidRPr="00722D13" w:rsidTr="009A4A08">
        <w:trPr>
          <w:tblHeader/>
        </w:trPr>
        <w:tc>
          <w:tcPr>
            <w:tcW w:w="2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4</w:t>
            </w:r>
          </w:p>
        </w:tc>
      </w:tr>
      <w:tr w:rsidR="00A93ED1" w:rsidRPr="00722D13" w:rsidTr="009A4A08">
        <w:tc>
          <w:tcPr>
            <w:tcW w:w="2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Управление культуры администрации города Югорска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248 175,7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248 175,7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  <w:tr w:rsidR="00A93ED1" w:rsidRPr="00722D13" w:rsidTr="009A4A08">
        <w:tc>
          <w:tcPr>
            <w:tcW w:w="2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7 618,4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7 508,8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98,6</w:t>
            </w:r>
          </w:p>
        </w:tc>
      </w:tr>
      <w:tr w:rsidR="00A93ED1" w:rsidRPr="00722D13" w:rsidTr="009A4A08">
        <w:tc>
          <w:tcPr>
            <w:tcW w:w="2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300,0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300,0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  <w:tr w:rsidR="00A93ED1" w:rsidRPr="00722D13" w:rsidTr="009A4A08">
        <w:tc>
          <w:tcPr>
            <w:tcW w:w="2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lastRenderedPageBreak/>
              <w:t>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1 000,0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1 000,0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  <w:tr w:rsidR="00A93ED1" w:rsidRPr="00722D13" w:rsidTr="009A4A08">
        <w:tc>
          <w:tcPr>
            <w:tcW w:w="2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 xml:space="preserve">Итого </w:t>
            </w:r>
          </w:p>
        </w:tc>
        <w:tc>
          <w:tcPr>
            <w:tcW w:w="10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>257 094,1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>256 984,5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>100,0</w:t>
            </w:r>
          </w:p>
        </w:tc>
      </w:tr>
    </w:tbl>
    <w:p w:rsidR="00A93ED1" w:rsidRPr="00722D13" w:rsidRDefault="00A93ED1" w:rsidP="00A93ED1">
      <w:pPr>
        <w:jc w:val="center"/>
        <w:rPr>
          <w:rFonts w:ascii="PT Astra Serif" w:hAnsi="PT Astra Serif"/>
          <w:highlight w:val="yellow"/>
        </w:rPr>
      </w:pPr>
    </w:p>
    <w:p w:rsidR="00A93ED1" w:rsidRPr="00722D13" w:rsidRDefault="00A93ED1" w:rsidP="00A93ED1">
      <w:pPr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3</w:t>
      </w:r>
      <w:r w:rsidR="00AC708C" w:rsidRPr="00EF74A3">
        <w:rPr>
          <w:rFonts w:ascii="PT Astra Serif" w:hAnsi="PT Astra Serif"/>
        </w:rPr>
        <w:t>7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  <w:highlight w:val="yellow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 xml:space="preserve">Расшифровка расходов по муниципальной программе города Югорска </w:t>
      </w:r>
    </w:p>
    <w:p w:rsidR="00A93ED1" w:rsidRPr="00722D13" w:rsidRDefault="00A93ED1" w:rsidP="00A93ED1">
      <w:pPr>
        <w:jc w:val="center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 xml:space="preserve"> «Культурное пространство» за 2020 год</w:t>
      </w:r>
    </w:p>
    <w:p w:rsidR="00A93ED1" w:rsidRPr="00722D13" w:rsidRDefault="00A93ED1" w:rsidP="00A93ED1">
      <w:pPr>
        <w:jc w:val="center"/>
        <w:rPr>
          <w:rFonts w:ascii="PT Astra Serif" w:hAnsi="PT Astra Serif"/>
          <w:color w:val="000000" w:themeColor="text1"/>
          <w:highlight w:val="yellow"/>
        </w:rPr>
      </w:pPr>
    </w:p>
    <w:tbl>
      <w:tblPr>
        <w:tblW w:w="494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5"/>
        <w:gridCol w:w="4617"/>
        <w:gridCol w:w="1662"/>
        <w:gridCol w:w="1516"/>
        <w:gridCol w:w="1401"/>
      </w:tblGrid>
      <w:tr w:rsidR="00A93ED1" w:rsidRPr="001431C8" w:rsidTr="00170202">
        <w:trPr>
          <w:tblHeader/>
          <w:jc w:val="center"/>
        </w:trPr>
        <w:tc>
          <w:tcPr>
            <w:tcW w:w="280" w:type="pct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№ п/п</w:t>
            </w:r>
          </w:p>
        </w:tc>
        <w:tc>
          <w:tcPr>
            <w:tcW w:w="2370" w:type="pct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Наименование подпрограмм, основных мероприятий муниципальной программы</w:t>
            </w:r>
          </w:p>
        </w:tc>
        <w:tc>
          <w:tcPr>
            <w:tcW w:w="853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Уточненный план</w:t>
            </w: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br/>
              <w:t>(тыс. рублей)</w:t>
            </w:r>
          </w:p>
        </w:tc>
        <w:tc>
          <w:tcPr>
            <w:tcW w:w="778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Исполнено (тыс. рублей)</w:t>
            </w:r>
          </w:p>
        </w:tc>
        <w:tc>
          <w:tcPr>
            <w:tcW w:w="719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% исполнения</w:t>
            </w:r>
          </w:p>
        </w:tc>
      </w:tr>
      <w:tr w:rsidR="00A93ED1" w:rsidRPr="001431C8" w:rsidTr="00170202">
        <w:trPr>
          <w:tblHeader/>
          <w:jc w:val="center"/>
        </w:trPr>
        <w:tc>
          <w:tcPr>
            <w:tcW w:w="28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853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3</w:t>
            </w:r>
          </w:p>
        </w:tc>
        <w:tc>
          <w:tcPr>
            <w:tcW w:w="778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4</w:t>
            </w:r>
          </w:p>
        </w:tc>
        <w:tc>
          <w:tcPr>
            <w:tcW w:w="719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5</w:t>
            </w:r>
          </w:p>
        </w:tc>
      </w:tr>
      <w:tr w:rsidR="00A93ED1" w:rsidRPr="001431C8" w:rsidTr="00170202">
        <w:trPr>
          <w:trHeight w:val="304"/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 xml:space="preserve">Итого по муниципальной программе </w:t>
            </w:r>
          </w:p>
        </w:tc>
        <w:tc>
          <w:tcPr>
            <w:tcW w:w="853" w:type="pct"/>
            <w:tcBorders>
              <w:bottom w:val="single" w:sz="4" w:space="0" w:color="auto"/>
            </w:tcBorders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257 094,1</w:t>
            </w:r>
          </w:p>
        </w:tc>
        <w:tc>
          <w:tcPr>
            <w:tcW w:w="778" w:type="pct"/>
            <w:tcBorders>
              <w:bottom w:val="single" w:sz="4" w:space="0" w:color="auto"/>
            </w:tcBorders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256 984,5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304"/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</w:tr>
      <w:tr w:rsidR="00A93ED1" w:rsidRPr="001431C8" w:rsidTr="00170202">
        <w:trPr>
          <w:trHeight w:val="304"/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федеральный бюджет</w:t>
            </w:r>
          </w:p>
        </w:tc>
        <w:tc>
          <w:tcPr>
            <w:tcW w:w="853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10 000,0</w:t>
            </w:r>
          </w:p>
        </w:tc>
        <w:tc>
          <w:tcPr>
            <w:tcW w:w="778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10 000,0</w:t>
            </w:r>
          </w:p>
        </w:tc>
        <w:tc>
          <w:tcPr>
            <w:tcW w:w="719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304"/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  <w:lang w:val="en-US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912,1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912,1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304"/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246 182,0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246 072,4</w:t>
            </w:r>
          </w:p>
        </w:tc>
        <w:tc>
          <w:tcPr>
            <w:tcW w:w="719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304"/>
          <w:jc w:val="center"/>
        </w:trPr>
        <w:tc>
          <w:tcPr>
            <w:tcW w:w="28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Подпрограмма 1 «Модернизация и развитие учреждений и организаций культуры»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67 118,2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</w:rPr>
              <w:t>67 118,2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304"/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1.1</w:t>
            </w: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«Развитие библиотечного дела», всего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31 571,1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31 571,1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28"/>
          <w:jc w:val="center"/>
        </w:trPr>
        <w:tc>
          <w:tcPr>
            <w:tcW w:w="280" w:type="pct"/>
            <w:vMerge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</w:tr>
      <w:tr w:rsidR="00A93ED1" w:rsidRPr="001431C8" w:rsidTr="00170202">
        <w:trPr>
          <w:trHeight w:val="235"/>
          <w:jc w:val="center"/>
        </w:trPr>
        <w:tc>
          <w:tcPr>
            <w:tcW w:w="280" w:type="pct"/>
            <w:vMerge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  <w:lang w:val="en-US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342,1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342,1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31 229,0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31 229,0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1.2</w:t>
            </w: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«Развитие музейного дела», всего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20 306,2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20 306,2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 w:themeColor="text1"/>
              </w:rPr>
            </w:pP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20 306,2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20 306,2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1.3</w:t>
            </w: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«Укрепление материально- технической базы учреждений культуры», всего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5 240,9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5 240,9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520,0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520,0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26"/>
          <w:jc w:val="center"/>
        </w:trPr>
        <w:tc>
          <w:tcPr>
            <w:tcW w:w="280" w:type="pct"/>
            <w:vMerge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4 720,9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4 720,9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418"/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1.4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«Участие в реализации регионального проекта «Культурная среда», всего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10 000,0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10 000,0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257"/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</w:tr>
      <w:tr w:rsidR="00A93ED1" w:rsidRPr="001431C8" w:rsidTr="00170202">
        <w:trPr>
          <w:trHeight w:val="278"/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федеральный бюджет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354A5B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354A5B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10 000,0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354A5B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354A5B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10 000,0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354A5B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354A5B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trHeight w:val="418"/>
          <w:jc w:val="center"/>
        </w:trPr>
        <w:tc>
          <w:tcPr>
            <w:tcW w:w="28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</w:rPr>
              <w:t>2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Подпрограмма 2 «Поддержка творческих инициатив, способствующих самореализации населения»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180 357,7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180 357,7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2.1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«Поддержка одаренных детей и молодежи, развитие художественного образования», всего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83 575,6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83 575,6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 w:themeColor="text1"/>
              </w:rPr>
            </w:pP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  <w:lang w:val="en-US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83 575,6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83 575,6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2.2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«Реализация проекта музейно – туристического комплекса «Ворота в Югру», всего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1 000,0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1 000,0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  <w:lang w:val="en-US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1 000,0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1 000,0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2.3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«Стимулирование культурного разнообразия в городе Югорске», всего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95 782,1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95 782,1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  <w:lang w:val="en-US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50,0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50,0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95 732,1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95 732,1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</w:rPr>
              <w:t>3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Подпрограмма 3 «Организационные, экономические механизмы развития культуры»</w:t>
            </w:r>
          </w:p>
        </w:tc>
        <w:tc>
          <w:tcPr>
            <w:tcW w:w="853" w:type="pct"/>
            <w:tcBorders>
              <w:bottom w:val="single" w:sz="4" w:space="0" w:color="auto"/>
            </w:tcBorders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  <w:lang w:val="en-US"/>
              </w:rPr>
              <w:t>9 </w:t>
            </w: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618,2</w:t>
            </w:r>
          </w:p>
        </w:tc>
        <w:tc>
          <w:tcPr>
            <w:tcW w:w="778" w:type="pct"/>
            <w:tcBorders>
              <w:bottom w:val="single" w:sz="4" w:space="0" w:color="auto"/>
            </w:tcBorders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9 508,6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  <w:sz w:val="22"/>
                <w:szCs w:val="22"/>
              </w:rPr>
              <w:t>98,9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3.1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«Организационно – техническое и финансовое обеспечение деятельности Управления культуры администрации города Югорска», всего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7 618,4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7 508,8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98,6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  <w:lang w:val="en-US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7 618,4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7 508,8</w:t>
            </w:r>
          </w:p>
        </w:tc>
        <w:tc>
          <w:tcPr>
            <w:tcW w:w="719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</w:rPr>
              <w:t>98,6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3.2</w:t>
            </w: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«Освещение мероприятий в сфере культуры в средствах массовой информации», всего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1 999,8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1 999,8</w:t>
            </w:r>
          </w:p>
        </w:tc>
        <w:tc>
          <w:tcPr>
            <w:tcW w:w="719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719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</w:tr>
      <w:tr w:rsidR="00A93ED1" w:rsidRPr="001431C8" w:rsidTr="00170202">
        <w:trPr>
          <w:jc w:val="center"/>
        </w:trPr>
        <w:tc>
          <w:tcPr>
            <w:tcW w:w="280" w:type="pct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2370" w:type="pct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853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1 999,8</w:t>
            </w:r>
          </w:p>
        </w:tc>
        <w:tc>
          <w:tcPr>
            <w:tcW w:w="778" w:type="pct"/>
            <w:shd w:val="clear" w:color="000000" w:fill="FFFFFF"/>
            <w:vAlign w:val="bottom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1 999,8</w:t>
            </w:r>
          </w:p>
        </w:tc>
        <w:tc>
          <w:tcPr>
            <w:tcW w:w="719" w:type="pct"/>
            <w:shd w:val="clear" w:color="000000" w:fill="FFFFFF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</w:tbl>
    <w:p w:rsidR="00A93ED1" w:rsidRPr="00722D13" w:rsidRDefault="00A93ED1" w:rsidP="00A93ED1">
      <w:pPr>
        <w:jc w:val="both"/>
        <w:rPr>
          <w:rFonts w:ascii="PT Astra Serif" w:hAnsi="PT Astra Serif"/>
          <w:color w:val="000000" w:themeColor="text1"/>
          <w:highlight w:val="yellow"/>
        </w:rPr>
      </w:pP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Наибольший удельный вес в общем объеме расходов по муниципальной программе составили расходы на реализацию подпрограммы 2 «Поддержка творческих инициатив, способствующих самореализации населения» – 70,2% или 180 357,7 тыс. рублей. Бюджетные ассигнования на реализацию данной подпрограммы были направлены на создание равной доступности для населения к знаниям, информации и культурным ценностям, реализации каждым человеком его творческого потенциала.</w:t>
      </w:r>
    </w:p>
    <w:p w:rsidR="00A93ED1" w:rsidRPr="00722D13" w:rsidRDefault="00AC708C" w:rsidP="00A93ED1">
      <w:pPr>
        <w:tabs>
          <w:tab w:val="left" w:pos="6120"/>
        </w:tabs>
        <w:jc w:val="right"/>
        <w:rPr>
          <w:rFonts w:ascii="PT Astra Serif" w:hAnsi="PT Astra Serif"/>
          <w:color w:val="000000" w:themeColor="text1"/>
          <w:spacing w:val="-4"/>
        </w:rPr>
      </w:pPr>
      <w:r w:rsidRPr="00EF74A3">
        <w:rPr>
          <w:rFonts w:ascii="PT Astra Serif" w:hAnsi="PT Astra Serif"/>
          <w:color w:val="000000" w:themeColor="text1"/>
          <w:spacing w:val="-4"/>
        </w:rPr>
        <w:t>Таблица 38</w:t>
      </w:r>
    </w:p>
    <w:p w:rsidR="00A93ED1" w:rsidRPr="00722D13" w:rsidRDefault="00A93ED1" w:rsidP="00A93ED1">
      <w:pPr>
        <w:rPr>
          <w:rFonts w:ascii="PT Astra Serif" w:hAnsi="PT Astra Serif"/>
          <w:b/>
          <w:color w:val="000000" w:themeColor="text1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Расшифровка расходов подпрограммы 2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«Поддержка творческих инициатив, способствующих самореализации населения» за 2020 год</w:t>
      </w:r>
    </w:p>
    <w:p w:rsidR="00A93ED1" w:rsidRPr="00722D13" w:rsidRDefault="00A93ED1" w:rsidP="00A93ED1">
      <w:pPr>
        <w:ind w:left="7230"/>
        <w:jc w:val="right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тыс. рублей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38"/>
        <w:gridCol w:w="1701"/>
      </w:tblGrid>
      <w:tr w:rsidR="00A93ED1" w:rsidRPr="00722D13" w:rsidTr="001431C8">
        <w:trPr>
          <w:tblHeader/>
        </w:trPr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Наименование расходов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 xml:space="preserve">Исполнено 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b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color w:val="000000" w:themeColor="text1"/>
              </w:rPr>
              <w:t>Подпрограмма 2 «Поддержка творческих инициатив, способствующих самореализации населения», всего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color w:val="000000" w:themeColor="text1"/>
              </w:rPr>
              <w:t>180 357,7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в том числе: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FF0000"/>
              </w:rPr>
            </w:pP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Обеспечение деятельности (оказание услуг, выполнение работ) муниципальных учреждений, подведомственных управлению культуры администрации города Югорска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176 798,4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i/>
                <w:iCs/>
                <w:color w:val="000000" w:themeColor="text1"/>
              </w:rPr>
            </w:pPr>
            <w:r w:rsidRPr="00722D13">
              <w:rPr>
                <w:rFonts w:ascii="PT Astra Serif" w:hAnsi="PT Astra Serif"/>
                <w:i/>
                <w:iCs/>
                <w:color w:val="000000" w:themeColor="text1"/>
              </w:rPr>
              <w:t>в том числе: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i/>
                <w:iCs/>
                <w:color w:val="000000" w:themeColor="text1"/>
              </w:rPr>
            </w:pP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i/>
                <w:iCs/>
                <w:color w:val="000000" w:themeColor="text1"/>
              </w:rPr>
            </w:pPr>
            <w:r w:rsidRPr="00722D13">
              <w:rPr>
                <w:rFonts w:ascii="PT Astra Serif" w:hAnsi="PT Astra Serif"/>
                <w:i/>
                <w:color w:val="000000" w:themeColor="text1"/>
              </w:rPr>
              <w:t>МАУ «ЦК «Югра-презент»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i/>
                <w:iCs/>
                <w:color w:val="000000" w:themeColor="text1"/>
              </w:rPr>
            </w:pPr>
            <w:r w:rsidRPr="00722D13">
              <w:rPr>
                <w:rFonts w:ascii="PT Astra Serif" w:hAnsi="PT Astra Serif"/>
                <w:i/>
                <w:iCs/>
                <w:color w:val="000000" w:themeColor="text1"/>
              </w:rPr>
              <w:t>93 222,8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i/>
                <w:color w:val="000000" w:themeColor="text1"/>
              </w:rPr>
            </w:pPr>
            <w:r w:rsidRPr="00722D13">
              <w:rPr>
                <w:rFonts w:ascii="PT Astra Serif" w:hAnsi="PT Astra Serif"/>
                <w:i/>
                <w:color w:val="000000" w:themeColor="text1"/>
              </w:rPr>
              <w:lastRenderedPageBreak/>
              <w:t>МБУ ДО «Детская школа искусств»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i/>
                <w:iCs/>
                <w:color w:val="000000" w:themeColor="text1"/>
              </w:rPr>
            </w:pPr>
            <w:r w:rsidRPr="00722D13">
              <w:rPr>
                <w:rFonts w:ascii="PT Astra Serif" w:hAnsi="PT Astra Serif"/>
                <w:i/>
                <w:iCs/>
                <w:color w:val="000000" w:themeColor="text1"/>
              </w:rPr>
              <w:t>83 575,6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156159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156159">
              <w:rPr>
                <w:rFonts w:ascii="PT Astra Serif" w:hAnsi="PT Astra Serif"/>
                <w:color w:val="000000" w:themeColor="text1"/>
              </w:rPr>
              <w:t xml:space="preserve">Организация и проведение социально – значимых мероприятий в сфере культуры 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156159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56159">
              <w:rPr>
                <w:rFonts w:ascii="PT Astra Serif" w:hAnsi="PT Astra Serif"/>
                <w:color w:val="000000" w:themeColor="text1"/>
              </w:rPr>
              <w:t>2 109,3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156159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156159">
              <w:rPr>
                <w:rFonts w:ascii="PT Astra Serif" w:hAnsi="PT Astra Serif"/>
                <w:color w:val="000000" w:themeColor="text1"/>
              </w:rPr>
              <w:t>Реализация муниципального проекта «Музейно – туристический комплекс «Ворота в Югру»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156159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56159">
              <w:rPr>
                <w:rFonts w:ascii="PT Astra Serif" w:hAnsi="PT Astra Serif"/>
                <w:color w:val="000000" w:themeColor="text1"/>
              </w:rPr>
              <w:t>1 000,0</w:t>
            </w:r>
          </w:p>
        </w:tc>
      </w:tr>
      <w:tr w:rsidR="00A93ED1" w:rsidRPr="00722D13" w:rsidTr="001431C8">
        <w:trPr>
          <w:trHeight w:val="196"/>
        </w:trPr>
        <w:tc>
          <w:tcPr>
            <w:tcW w:w="7938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Субсидии социально – ориентированным некоммерческим организациям на организацию и проведение культурно – массовых мероприятий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350,0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Обеспечение повышения квалификации работников подведомственных муниципальных учреждений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50,0</w:t>
            </w:r>
          </w:p>
        </w:tc>
      </w:tr>
      <w:tr w:rsidR="00A93ED1" w:rsidRPr="00722D13" w:rsidTr="001431C8">
        <w:tc>
          <w:tcPr>
            <w:tcW w:w="79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Иные межбюджетные трансферты на реализацию наказов избирателей депутатам Думы Ханты – Мансийского автономного округа - Югры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50,0</w:t>
            </w:r>
          </w:p>
        </w:tc>
      </w:tr>
    </w:tbl>
    <w:p w:rsidR="00A93ED1" w:rsidRPr="00722D13" w:rsidRDefault="00A93ED1" w:rsidP="00A93ED1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FF0000"/>
          <w:highlight w:val="yellow"/>
        </w:rPr>
      </w:pP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bCs/>
        </w:rPr>
        <w:t xml:space="preserve">Бюджетные ассигнования на реализацию Подпрограммы 2 были направлены на </w:t>
      </w:r>
      <w:r w:rsidRPr="00722D13">
        <w:rPr>
          <w:rFonts w:ascii="PT Astra Serif" w:hAnsi="PT Astra Serif"/>
        </w:rPr>
        <w:t>реализацию мероприятий путем предоставления субсидий на финансовое обеспечение выполнения муниципальных заданий по предоставлению:</w:t>
      </w:r>
    </w:p>
    <w:p w:rsidR="00A93ED1" w:rsidRPr="00722D13" w:rsidRDefault="00A93ED1" w:rsidP="00A93ED1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МАУ «ЦК «Югра – презент» муниципальной услуги </w:t>
      </w:r>
      <w:r w:rsidR="00DE718C">
        <w:rPr>
          <w:rFonts w:ascii="PT Astra Serif" w:hAnsi="PT Astra Serif"/>
        </w:rPr>
        <w:t xml:space="preserve">по </w:t>
      </w:r>
      <w:r w:rsidRPr="00722D13">
        <w:rPr>
          <w:rFonts w:ascii="PT Astra Serif" w:hAnsi="PT Astra Serif"/>
        </w:rPr>
        <w:t>организации и проведению мероприятий и выполнению муниципальной работы по организации деятельности клубных формирований и формированию самодеятельного народного творчества в сумме 93 222,8 тыс. рублей за счет средств местного бюджета. Основными направлениями деятельности учреждения являются: организация и проведение мероприятий для различных возрастных категорий горожан, организация работы творческих коллективов, студий, любительских объединений, клубов по интересам.</w:t>
      </w:r>
    </w:p>
    <w:p w:rsidR="00A93ED1" w:rsidRPr="00722D13" w:rsidRDefault="00A93ED1" w:rsidP="00A93ED1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МБУ ДО «Детская школа искусств» муниципальных услуг по реализации дополнительных предпрофессиональных программ в области искусств и дополнительных общеразвивающих программ в сумме 83 575,6 тыс. рублей за счет средств местного бюджета. Основными направлениями деятельности учреждения являются: формирование и развитие творческих способностей, удовлетворение их индивидуальных потребностей в интеллектуальном, нравственном, художественно – эстетическом развитии.</w:t>
      </w:r>
    </w:p>
    <w:p w:rsidR="00A93ED1" w:rsidRPr="00722D13" w:rsidRDefault="00A93ED1" w:rsidP="00A93ED1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На реализацию муниципального проекта «Музейно – туристический комплекс «Ворота в Югру» направлены средства в сумме 1 000,0 тыс. рублей за счет средств местного бюджета, в том числе на:</w:t>
      </w:r>
    </w:p>
    <w:p w:rsidR="00A93ED1" w:rsidRPr="00722D13" w:rsidRDefault="00A93ED1" w:rsidP="00A93ED1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ремонт и реконструкцию объектов экспозиции «Мансийское стойбище «Суеват Пауль» (отремонтированы и обновлены деревянные постройки: «жилая изба», «летняя кухня», «хозяйственный навес», «хлебная печь», «хозяйственные лабазы», «рыболовный запор») на сумму 282,7 тыс. рублей;</w:t>
      </w:r>
    </w:p>
    <w:p w:rsidR="00A93ED1" w:rsidRPr="00722D13" w:rsidRDefault="00A93ED1" w:rsidP="00A93ED1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приобретение предметов для создания интерактивного музейного пространства (традиционная мансийская лодка, грузила, поплавки, рыболовная ловушка) на сумму 60,0 тыс. рублей;</w:t>
      </w:r>
    </w:p>
    <w:p w:rsidR="00A93ED1" w:rsidRPr="00722D13" w:rsidRDefault="00A93ED1" w:rsidP="00A93ED1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обустройство санитарной зоны (два туалета) на сумму 97,2 тыс. рублей;</w:t>
      </w:r>
    </w:p>
    <w:p w:rsidR="00A93ED1" w:rsidRPr="00722D13" w:rsidRDefault="00A93ED1" w:rsidP="00A93ED1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обустройство зоны отдыха (туристическая стоянка – беседка на 20 человек, мангальная, костровая  зона, площадка обзорная) на сумму 410,0 тыс. рублей;</w:t>
      </w:r>
    </w:p>
    <w:p w:rsidR="00A93ED1" w:rsidRPr="00722D13" w:rsidRDefault="00A93ED1" w:rsidP="00A93ED1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создание скульптурного парка деревянной скульптуры «Югорский музеон» (созданы и установлены три деревянные скульптуры для парка «Югорский музеон» - Комар, Лягушка, Стерх) на сумму 150,1 тыс. рублей.</w:t>
      </w:r>
    </w:p>
    <w:p w:rsidR="00A93ED1" w:rsidRPr="00722D13" w:rsidRDefault="00A93ED1" w:rsidP="00A93ED1">
      <w:pPr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С целью доступа некоммерческих организаций к оказанию услуг в сфере культуры были израсходованы бюджетные ассигнования на предоставление на конкурсной основе субсидий социально – ориентированным некоммерческим организациям, не являющимися государственным</w:t>
      </w:r>
      <w:r w:rsidR="00A571B0">
        <w:rPr>
          <w:rFonts w:ascii="PT Astra Serif" w:hAnsi="PT Astra Serif"/>
        </w:rPr>
        <w:t>и (муниципальными) учреждениями</w:t>
      </w:r>
      <w:r w:rsidRPr="00722D13">
        <w:rPr>
          <w:rFonts w:ascii="PT Astra Serif" w:hAnsi="PT Astra Serif"/>
        </w:rPr>
        <w:t>, на организацию и проведение культурно – массовых мероприятий в сумме 350,0 тыс. рублей за счет средств местного бюджета, в том числе:</w:t>
      </w:r>
    </w:p>
    <w:p w:rsidR="00A93ED1" w:rsidRPr="00722D13" w:rsidRDefault="00A93ED1" w:rsidP="00A93ED1">
      <w:pPr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lastRenderedPageBreak/>
        <w:t>- автономной некоммерческой организации социальной поддержки и обслуживания населения «Югорчане» выделено 260,0 тыс. рублей на реализацию проекта «Комплексная программа организации досуга детей с ограниченными возможностями здоровья и людей молодого возраста с ограниченными возможностями здоровья «Капелькой тепла согреем»;</w:t>
      </w:r>
    </w:p>
    <w:p w:rsidR="00A93ED1" w:rsidRPr="00722D13" w:rsidRDefault="00A93ED1" w:rsidP="00A93ED1">
      <w:pPr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автономной некоммерческой организации сохранения и популяризации русской культуры «Центр русской культуры «Кладезь» выделено 90,0 тыс. рублей на реализацию проекта «Презентация литературно – художественного сборника «Добрая семейная сказка».</w:t>
      </w:r>
    </w:p>
    <w:p w:rsidR="00A93ED1" w:rsidRPr="00722D13" w:rsidRDefault="00A93ED1" w:rsidP="00A93ED1">
      <w:pPr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На организацию и проведение социально - значимых мероприятий в сфере культуры израсходованы средства в сумме 2 109,3 тыс. рублей.</w:t>
      </w:r>
      <w:r w:rsidRPr="00722D13">
        <w:rPr>
          <w:rFonts w:ascii="PT Astra Serif" w:hAnsi="PT Astra Serif"/>
          <w:color w:val="1D1B11"/>
        </w:rPr>
        <w:t xml:space="preserve"> Основными формами культурно – массовых мероприятий, проводимых учреждениями культуры, являются: концертная, гастрольная, фестивальная, театральная, экскурсионная деятельность, организация экспозиций, участие в окружных, региональных, российских, международных конкурсах. </w:t>
      </w:r>
      <w:r w:rsidRPr="00722D13">
        <w:rPr>
          <w:rFonts w:ascii="PT Astra Serif" w:hAnsi="PT Astra Serif"/>
        </w:rPr>
        <w:t xml:space="preserve">На территории города Югорска были проведены мероприятия, несущие социально-значимый характер, такие как: День города,  День Победы, Новый год, День образования Ханты-Мансийского автономного округа – Югры и другие, включающие в себя целый комплекс мероприятий для различных возрастных категорий: дети, подростки, молодежь, взрослые, жители старшего поколения. </w:t>
      </w:r>
    </w:p>
    <w:p w:rsidR="00A93ED1" w:rsidRPr="00722D13" w:rsidRDefault="00A93ED1" w:rsidP="00A93ED1">
      <w:pPr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 w:themeColor="text1"/>
        </w:rPr>
        <w:t>Из – за введенных ограничительных мер на территории Ханты-Мансийского автономного округа – Югры, направленных на профилактику и устранение</w:t>
      </w:r>
      <w:r w:rsidRPr="00722D13">
        <w:rPr>
          <w:rFonts w:ascii="PT Astra Serif" w:hAnsi="PT Astra Serif"/>
        </w:rPr>
        <w:t xml:space="preserve"> последствий распространения новой коронавирусной инфекции, вызванной COVID-19, часть мероприятий были проведены в дистанционном режиме. Для дистанционного проведения массовых мероприятий и популяризации видов деятельности учреждений применялись различные форматы и идеи взаимодействия с аудиторией в социальных сетях, на сайте учреждения и с помощью бесплатных сервисов. </w:t>
      </w:r>
    </w:p>
    <w:p w:rsidR="00A93ED1" w:rsidRPr="001431C8" w:rsidRDefault="00A93ED1" w:rsidP="00A93ED1">
      <w:pPr>
        <w:tabs>
          <w:tab w:val="left" w:pos="6120"/>
        </w:tabs>
        <w:jc w:val="right"/>
        <w:rPr>
          <w:rFonts w:ascii="PT Astra Serif" w:hAnsi="PT Astra Serif"/>
          <w:spacing w:val="-4"/>
        </w:rPr>
      </w:pPr>
      <w:r w:rsidRPr="001431C8">
        <w:rPr>
          <w:rFonts w:ascii="PT Astra Serif" w:hAnsi="PT Astra Serif"/>
          <w:spacing w:val="-4"/>
        </w:rPr>
        <w:t>Таблица 3</w:t>
      </w:r>
      <w:r w:rsidR="00AC708C" w:rsidRPr="001431C8">
        <w:rPr>
          <w:rFonts w:ascii="PT Astra Serif" w:hAnsi="PT Astra Serif"/>
          <w:spacing w:val="-4"/>
        </w:rPr>
        <w:t>9</w:t>
      </w:r>
    </w:p>
    <w:p w:rsidR="00A93ED1" w:rsidRPr="001431C8" w:rsidRDefault="00A93ED1" w:rsidP="00A93ED1">
      <w:pPr>
        <w:jc w:val="center"/>
        <w:rPr>
          <w:rFonts w:ascii="PT Astra Serif" w:hAnsi="PT Astra Serif"/>
          <w:b/>
          <w:color w:val="000000" w:themeColor="text1"/>
          <w:kern w:val="1"/>
        </w:rPr>
      </w:pPr>
      <w:r w:rsidRPr="001431C8">
        <w:rPr>
          <w:rFonts w:ascii="PT Astra Serif" w:hAnsi="PT Astra Serif"/>
          <w:b/>
          <w:color w:val="000000" w:themeColor="text1"/>
          <w:kern w:val="1"/>
        </w:rPr>
        <w:t>Расшифровка расходов на проведение</w:t>
      </w:r>
    </w:p>
    <w:p w:rsidR="00A93ED1" w:rsidRPr="001431C8" w:rsidRDefault="00A93ED1" w:rsidP="00A93ED1">
      <w:pPr>
        <w:jc w:val="center"/>
        <w:rPr>
          <w:rFonts w:ascii="PT Astra Serif" w:hAnsi="PT Astra Serif"/>
          <w:b/>
          <w:color w:val="000000" w:themeColor="text1"/>
          <w:kern w:val="1"/>
        </w:rPr>
      </w:pPr>
      <w:r w:rsidRPr="001431C8">
        <w:rPr>
          <w:rFonts w:ascii="PT Astra Serif" w:hAnsi="PT Astra Serif"/>
          <w:b/>
          <w:color w:val="000000" w:themeColor="text1"/>
          <w:kern w:val="1"/>
        </w:rPr>
        <w:t>социально – значимых мероприятий за 2020 год</w:t>
      </w:r>
    </w:p>
    <w:p w:rsidR="00A93ED1" w:rsidRPr="001431C8" w:rsidRDefault="00A93ED1" w:rsidP="00A93ED1">
      <w:pPr>
        <w:ind w:left="7230"/>
        <w:jc w:val="right"/>
        <w:rPr>
          <w:rFonts w:ascii="PT Astra Serif" w:hAnsi="PT Astra Serif"/>
          <w:color w:val="000000" w:themeColor="text1"/>
        </w:rPr>
      </w:pPr>
      <w:r w:rsidRPr="001431C8">
        <w:rPr>
          <w:rFonts w:ascii="PT Astra Serif" w:hAnsi="PT Astra Serif"/>
          <w:color w:val="000000" w:themeColor="text1"/>
        </w:rPr>
        <w:t>тыс. рублей</w:t>
      </w:r>
    </w:p>
    <w:tbl>
      <w:tblPr>
        <w:tblW w:w="0" w:type="auto"/>
        <w:jc w:val="center"/>
        <w:tblInd w:w="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042"/>
        <w:gridCol w:w="1519"/>
      </w:tblGrid>
      <w:tr w:rsidR="00A93ED1" w:rsidRPr="001431C8" w:rsidTr="001431C8">
        <w:trPr>
          <w:trHeight w:val="778"/>
          <w:tblHeader/>
          <w:jc w:val="center"/>
        </w:trPr>
        <w:tc>
          <w:tcPr>
            <w:tcW w:w="8042" w:type="dxa"/>
            <w:vAlign w:val="center"/>
          </w:tcPr>
          <w:p w:rsidR="00A93ED1" w:rsidRPr="001431C8" w:rsidRDefault="00A93ED1" w:rsidP="00170202">
            <w:pPr>
              <w:spacing w:line="100" w:lineRule="atLeast"/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</w:rPr>
              <w:t>Наименование мероприятия</w:t>
            </w:r>
          </w:p>
        </w:tc>
        <w:tc>
          <w:tcPr>
            <w:tcW w:w="1519" w:type="dxa"/>
            <w:vAlign w:val="center"/>
          </w:tcPr>
          <w:p w:rsidR="00A93ED1" w:rsidRPr="001431C8" w:rsidRDefault="00A93ED1" w:rsidP="00170202">
            <w:pPr>
              <w:spacing w:line="100" w:lineRule="atLeast"/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</w:rPr>
              <w:t xml:space="preserve">Исполнено </w:t>
            </w:r>
          </w:p>
        </w:tc>
      </w:tr>
      <w:tr w:rsidR="00A93ED1" w:rsidRPr="001431C8" w:rsidTr="001431C8">
        <w:trPr>
          <w:trHeight w:val="195"/>
          <w:jc w:val="center"/>
        </w:trPr>
        <w:tc>
          <w:tcPr>
            <w:tcW w:w="8042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A93ED1" w:rsidRPr="001431C8" w:rsidRDefault="00A93ED1" w:rsidP="00170202">
            <w:pPr>
              <w:spacing w:line="100" w:lineRule="atLeast"/>
              <w:jc w:val="both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</w:rPr>
              <w:t>Общегородские мероприятия, всего</w:t>
            </w:r>
          </w:p>
        </w:tc>
        <w:tc>
          <w:tcPr>
            <w:tcW w:w="1519" w:type="dxa"/>
          </w:tcPr>
          <w:p w:rsidR="00A93ED1" w:rsidRPr="001431C8" w:rsidRDefault="00A93ED1" w:rsidP="00170202">
            <w:pPr>
              <w:spacing w:line="100" w:lineRule="atLeast"/>
              <w:jc w:val="center"/>
              <w:rPr>
                <w:rFonts w:ascii="PT Astra Serif" w:hAnsi="PT Astra Serif"/>
                <w:b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color w:val="000000" w:themeColor="text1"/>
              </w:rPr>
              <w:t>1 874,7</w:t>
            </w:r>
          </w:p>
        </w:tc>
      </w:tr>
      <w:tr w:rsidR="00A93ED1" w:rsidRPr="001431C8" w:rsidTr="001431C8">
        <w:trPr>
          <w:trHeight w:val="21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spacing w:line="100" w:lineRule="atLeast"/>
              <w:jc w:val="both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</w:rPr>
              <w:t>в том числе:</w:t>
            </w:r>
          </w:p>
        </w:tc>
        <w:tc>
          <w:tcPr>
            <w:tcW w:w="1519" w:type="dxa"/>
          </w:tcPr>
          <w:p w:rsidR="00A93ED1" w:rsidRPr="001431C8" w:rsidRDefault="00A93ED1" w:rsidP="00170202">
            <w:pPr>
              <w:spacing w:line="100" w:lineRule="atLeast"/>
              <w:jc w:val="center"/>
              <w:rPr>
                <w:rFonts w:ascii="PT Astra Serif" w:hAnsi="PT Astra Serif"/>
                <w:i/>
                <w:color w:val="000000" w:themeColor="text1"/>
              </w:rPr>
            </w:pP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spacing w:line="100" w:lineRule="atLeast"/>
              <w:jc w:val="both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Новый год (в т.ч. проведение фейерверка)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spacing w:line="100" w:lineRule="atLeast"/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1 134,0</w:t>
            </w:r>
          </w:p>
        </w:tc>
      </w:tr>
      <w:tr w:rsidR="00A93ED1" w:rsidRPr="001431C8" w:rsidTr="001431C8">
        <w:trPr>
          <w:trHeight w:val="294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spacing w:line="100" w:lineRule="atLeast"/>
              <w:jc w:val="both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Проводы зимы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spacing w:line="100" w:lineRule="atLeast"/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84,9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Национальные праздники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78,6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День России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17,9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День Победы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96,3</w:t>
            </w:r>
          </w:p>
        </w:tc>
      </w:tr>
      <w:tr w:rsidR="00A93ED1" w:rsidRPr="001431C8" w:rsidTr="001431C8">
        <w:trPr>
          <w:trHeight w:val="328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День города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310,4</w:t>
            </w:r>
          </w:p>
        </w:tc>
      </w:tr>
      <w:tr w:rsidR="00A93ED1" w:rsidRPr="001431C8" w:rsidTr="001431C8">
        <w:trPr>
          <w:trHeight w:val="143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Cs/>
                <w:color w:val="000000" w:themeColor="text1"/>
              </w:rPr>
              <w:t>Другие общегородские мероприятия</w:t>
            </w:r>
            <w:r w:rsidRPr="001431C8">
              <w:rPr>
                <w:rFonts w:ascii="PT Astra Serif" w:eastAsia="Calibri" w:hAnsi="PT Astra Serif"/>
                <w:color w:val="000000" w:themeColor="text1"/>
              </w:rPr>
              <w:t xml:space="preserve"> (народные гуляния в парке, мероприятия, приуроченные к празднованию государственных дат, концертные программы отдельных коллективов МАУ «ЦК «Югра-презент» и т.д)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Cs/>
                <w:color w:val="000000" w:themeColor="text1"/>
              </w:rPr>
              <w:t>152,6</w:t>
            </w:r>
          </w:p>
        </w:tc>
      </w:tr>
      <w:tr w:rsidR="00A93ED1" w:rsidRPr="001431C8" w:rsidTr="001431C8">
        <w:trPr>
          <w:trHeight w:val="143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/>
                <w:bCs/>
                <w:color w:val="000000" w:themeColor="text1"/>
              </w:rPr>
              <w:t xml:space="preserve">Фестивали, конкурсы, акции, всего </w:t>
            </w:r>
          </w:p>
        </w:tc>
        <w:tc>
          <w:tcPr>
            <w:tcW w:w="1519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/>
                <w:bCs/>
                <w:color w:val="000000" w:themeColor="text1"/>
              </w:rPr>
              <w:t>234,6</w:t>
            </w:r>
          </w:p>
        </w:tc>
      </w:tr>
      <w:tr w:rsidR="00A93ED1" w:rsidRPr="001431C8" w:rsidTr="001431C8">
        <w:trPr>
          <w:trHeight w:val="132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Cs/>
                <w:i/>
                <w:color w:val="000000" w:themeColor="text1"/>
              </w:rPr>
              <w:t>в том числе:</w:t>
            </w:r>
          </w:p>
        </w:tc>
        <w:tc>
          <w:tcPr>
            <w:tcW w:w="1519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bCs/>
                <w:i/>
                <w:color w:val="000000" w:themeColor="text1"/>
              </w:rPr>
            </w:pP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Улыбки Севера</w:t>
            </w:r>
          </w:p>
        </w:tc>
        <w:tc>
          <w:tcPr>
            <w:tcW w:w="1519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19,6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Славянский хоровод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25,0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Театральные веснушки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40,0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Всероссийская неделя детской и юношеской книги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color w:val="000000" w:themeColor="text1"/>
              </w:rPr>
              <w:t>40,0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Cs/>
                <w:color w:val="000000" w:themeColor="text1"/>
              </w:rPr>
              <w:t>День округа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Cs/>
                <w:color w:val="000000" w:themeColor="text1"/>
              </w:rPr>
              <w:t>31,0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rPr>
                <w:rFonts w:ascii="PT Astra Serif" w:eastAsia="Calibri" w:hAnsi="PT Astra Serif"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Cs/>
                <w:color w:val="000000" w:themeColor="text1"/>
              </w:rPr>
              <w:t xml:space="preserve">Другие фестивали конкурсы (фестивали по хореографии, вокалу, </w:t>
            </w:r>
            <w:r w:rsidRPr="001431C8">
              <w:rPr>
                <w:rFonts w:ascii="PT Astra Serif" w:eastAsia="Calibri" w:hAnsi="PT Astra Serif"/>
                <w:bCs/>
                <w:color w:val="000000" w:themeColor="text1"/>
              </w:rPr>
              <w:lastRenderedPageBreak/>
              <w:t>художественному чтению и другим видам искусства)</w:t>
            </w:r>
          </w:p>
        </w:tc>
        <w:tc>
          <w:tcPr>
            <w:tcW w:w="1519" w:type="dxa"/>
            <w:vAlign w:val="bottom"/>
          </w:tcPr>
          <w:p w:rsidR="00A93ED1" w:rsidRPr="001431C8" w:rsidRDefault="00A93ED1" w:rsidP="00170202">
            <w:pPr>
              <w:autoSpaceDE w:val="0"/>
              <w:autoSpaceDN w:val="0"/>
              <w:adjustRightInd w:val="0"/>
              <w:jc w:val="center"/>
              <w:rPr>
                <w:rFonts w:ascii="PT Astra Serif" w:eastAsia="Calibri" w:hAnsi="PT Astra Serif"/>
                <w:bCs/>
                <w:color w:val="000000" w:themeColor="text1"/>
              </w:rPr>
            </w:pPr>
            <w:r w:rsidRPr="001431C8">
              <w:rPr>
                <w:rFonts w:ascii="PT Astra Serif" w:eastAsia="Calibri" w:hAnsi="PT Astra Serif"/>
                <w:bCs/>
                <w:color w:val="000000" w:themeColor="text1"/>
              </w:rPr>
              <w:lastRenderedPageBreak/>
              <w:t>79,0</w:t>
            </w:r>
          </w:p>
        </w:tc>
      </w:tr>
      <w:tr w:rsidR="00A93ED1" w:rsidRPr="001431C8" w:rsidTr="001431C8">
        <w:trPr>
          <w:trHeight w:val="20"/>
          <w:jc w:val="center"/>
        </w:trPr>
        <w:tc>
          <w:tcPr>
            <w:tcW w:w="8042" w:type="dxa"/>
          </w:tcPr>
          <w:p w:rsidR="00A93ED1" w:rsidRPr="001431C8" w:rsidRDefault="00A93ED1" w:rsidP="00170202">
            <w:pPr>
              <w:spacing w:line="100" w:lineRule="atLeast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bCs/>
                <w:color w:val="000000" w:themeColor="text1"/>
              </w:rPr>
              <w:lastRenderedPageBreak/>
              <w:t>Итого</w:t>
            </w:r>
          </w:p>
        </w:tc>
        <w:tc>
          <w:tcPr>
            <w:tcW w:w="1519" w:type="dxa"/>
          </w:tcPr>
          <w:p w:rsidR="00A93ED1" w:rsidRPr="001431C8" w:rsidRDefault="00A93ED1" w:rsidP="00170202">
            <w:pPr>
              <w:spacing w:line="100" w:lineRule="atLeast"/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bCs/>
                <w:color w:val="000000" w:themeColor="text1"/>
              </w:rPr>
              <w:t>2 109,3</w:t>
            </w:r>
          </w:p>
        </w:tc>
      </w:tr>
    </w:tbl>
    <w:p w:rsidR="00A93ED1" w:rsidRPr="001431C8" w:rsidRDefault="00A93ED1" w:rsidP="00A93ED1">
      <w:pPr>
        <w:ind w:firstLine="705"/>
        <w:jc w:val="both"/>
        <w:rPr>
          <w:rFonts w:ascii="PT Astra Serif" w:hAnsi="PT Astra Serif"/>
          <w:color w:val="1D1B11"/>
          <w:highlight w:val="yellow"/>
        </w:rPr>
      </w:pPr>
    </w:p>
    <w:p w:rsidR="00A93ED1" w:rsidRPr="00722D13" w:rsidRDefault="00A93ED1" w:rsidP="00A93ED1">
      <w:pPr>
        <w:ind w:firstLine="705"/>
        <w:contextualSpacing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На организацию и проведение открытого городского конкурса «На одной волне» были израсходованы иные межбюджетные трансферты на реализацию наказов избирателей депутатам Думы Ханты - Мансийского автономного округа – Югры в сумме 50,0 тыс. рублей.</w:t>
      </w:r>
    </w:p>
    <w:p w:rsidR="00A93ED1" w:rsidRPr="00722D13" w:rsidRDefault="00A93ED1" w:rsidP="00A93ED1">
      <w:pPr>
        <w:ind w:firstLine="705"/>
        <w:contextualSpacing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Кроме того, в рамках реализации данной Подпрограммы были израсходованы бюджетные ассигнования на проведение обучающего семинара на тему </w:t>
      </w:r>
      <w:r w:rsidR="00C72394">
        <w:rPr>
          <w:rFonts w:ascii="PT Astra Serif" w:hAnsi="PT Astra Serif"/>
        </w:rPr>
        <w:t>«</w:t>
      </w:r>
      <w:r w:rsidRPr="00722D13">
        <w:rPr>
          <w:rFonts w:ascii="PT Astra Serif" w:hAnsi="PT Astra Serif"/>
        </w:rPr>
        <w:t>Работа с эмоциональным выгоранием</w:t>
      </w:r>
      <w:r w:rsidR="00C72394">
        <w:rPr>
          <w:rFonts w:ascii="PT Astra Serif" w:hAnsi="PT Astra Serif"/>
        </w:rPr>
        <w:t>»</w:t>
      </w:r>
      <w:r w:rsidRPr="00722D13">
        <w:rPr>
          <w:rFonts w:ascii="PT Astra Serif" w:hAnsi="PT Astra Serif"/>
        </w:rPr>
        <w:t xml:space="preserve">  в сумме 50,0 тыс. рублей. Участие приняло 19 человек.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Проведение социально - значимых мероприятий способствовало организации досуга различных возрастных и социальных категорий горожан, сохранению культурных традиций различных этнических и национальных групп, формированию и развитию социально-культурного пространства города.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/>
        </w:rPr>
      </w:pPr>
      <w:r w:rsidRPr="00722D13">
        <w:rPr>
          <w:rFonts w:ascii="PT Astra Serif" w:eastAsia="Calibri" w:hAnsi="PT Astra Serif"/>
          <w:color w:val="000000"/>
        </w:rPr>
        <w:t xml:space="preserve">Второй по ресурсоемкости является подпрограмма 1 </w:t>
      </w:r>
      <w:r w:rsidRPr="00722D13">
        <w:rPr>
          <w:rFonts w:ascii="PT Astra Serif" w:hAnsi="PT Astra Serif"/>
          <w:color w:val="000000" w:themeColor="text1"/>
        </w:rPr>
        <w:t xml:space="preserve">«Модернизация и развитие учреждений и организаций культуры». Удельный вес расходов на исполнение мероприятий по подпрограмме 1 в 2020 году составили 26,1% в объеме ресурсного обеспечения муниципальной программы или 67 118,2 тыс. рублей. </w:t>
      </w:r>
    </w:p>
    <w:p w:rsidR="00A93ED1" w:rsidRPr="00722D13" w:rsidRDefault="00A93ED1" w:rsidP="00A93ED1">
      <w:pPr>
        <w:tabs>
          <w:tab w:val="left" w:pos="6120"/>
        </w:tabs>
        <w:jc w:val="right"/>
        <w:rPr>
          <w:rFonts w:ascii="PT Astra Serif" w:hAnsi="PT Astra Serif"/>
          <w:spacing w:val="-4"/>
        </w:rPr>
      </w:pPr>
      <w:r w:rsidRPr="00EF74A3">
        <w:rPr>
          <w:rFonts w:ascii="PT Astra Serif" w:hAnsi="PT Astra Serif"/>
          <w:spacing w:val="-4"/>
        </w:rPr>
        <w:t xml:space="preserve">Таблица </w:t>
      </w:r>
      <w:r w:rsidR="00AC708C" w:rsidRPr="00EF74A3">
        <w:rPr>
          <w:rFonts w:ascii="PT Astra Serif" w:hAnsi="PT Astra Serif"/>
          <w:spacing w:val="-4"/>
        </w:rPr>
        <w:t>40</w:t>
      </w:r>
    </w:p>
    <w:p w:rsidR="00A93ED1" w:rsidRPr="00722D13" w:rsidRDefault="00A93ED1" w:rsidP="00A93ED1">
      <w:pPr>
        <w:tabs>
          <w:tab w:val="left" w:pos="6120"/>
        </w:tabs>
        <w:jc w:val="right"/>
        <w:rPr>
          <w:rFonts w:ascii="PT Astra Serif" w:hAnsi="PT Astra Serif"/>
          <w:spacing w:val="-4"/>
        </w:rPr>
      </w:pPr>
    </w:p>
    <w:p w:rsidR="00A93ED1" w:rsidRPr="00722D13" w:rsidRDefault="00A93ED1" w:rsidP="00A93ED1">
      <w:pPr>
        <w:autoSpaceDE w:val="0"/>
        <w:autoSpaceDN w:val="0"/>
        <w:adjustRightInd w:val="0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подпрограммы 1</w:t>
      </w:r>
    </w:p>
    <w:p w:rsidR="00A93ED1" w:rsidRPr="00722D13" w:rsidRDefault="00A93ED1" w:rsidP="00A93ED1">
      <w:pPr>
        <w:autoSpaceDE w:val="0"/>
        <w:autoSpaceDN w:val="0"/>
        <w:adjustRightInd w:val="0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«Модернизация и развитие учреждений и организаций культуры»</w:t>
      </w:r>
    </w:p>
    <w:p w:rsidR="00A93ED1" w:rsidRPr="00722D13" w:rsidRDefault="00A93ED1" w:rsidP="00A93ED1">
      <w:pPr>
        <w:ind w:left="7230"/>
        <w:jc w:val="right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тыс. рублей</w:t>
      </w:r>
    </w:p>
    <w:tbl>
      <w:tblPr>
        <w:tblW w:w="95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38"/>
        <w:gridCol w:w="1559"/>
      </w:tblGrid>
      <w:tr w:rsidR="00A93ED1" w:rsidRPr="00722D13" w:rsidTr="001431C8">
        <w:trPr>
          <w:tblHeader/>
          <w:jc w:val="center"/>
        </w:trPr>
        <w:tc>
          <w:tcPr>
            <w:tcW w:w="8038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расходов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Исполнено </w:t>
            </w:r>
          </w:p>
        </w:tc>
      </w:tr>
      <w:tr w:rsidR="00A93ED1" w:rsidRPr="00722D13" w:rsidTr="001431C8">
        <w:trPr>
          <w:jc w:val="center"/>
        </w:trPr>
        <w:tc>
          <w:tcPr>
            <w:tcW w:w="8038" w:type="dxa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Подпрограмма 1 «Модернизация и развитие учреждений и организаций культуры», всего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 xml:space="preserve"> 67 118,2</w:t>
            </w:r>
          </w:p>
        </w:tc>
      </w:tr>
      <w:tr w:rsidR="00A93ED1" w:rsidRPr="00722D13" w:rsidTr="001431C8">
        <w:trPr>
          <w:jc w:val="center"/>
        </w:trPr>
        <w:tc>
          <w:tcPr>
            <w:tcW w:w="8038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722D13" w:rsidTr="001431C8">
        <w:trPr>
          <w:jc w:val="center"/>
        </w:trPr>
        <w:tc>
          <w:tcPr>
            <w:tcW w:w="8038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Обеспечение деятельности (оказание услуг, выполнение работ) муниципальных учреждений, подведомственных управлению культуры администрации города Югорска, в том числе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51 877,3</w:t>
            </w:r>
          </w:p>
        </w:tc>
      </w:tr>
      <w:tr w:rsidR="00A93ED1" w:rsidRPr="00722D13" w:rsidTr="001431C8">
        <w:trPr>
          <w:trHeight w:val="196"/>
          <w:jc w:val="center"/>
        </w:trPr>
        <w:tc>
          <w:tcPr>
            <w:tcW w:w="8038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  <w:i/>
                <w:iCs/>
              </w:rPr>
            </w:pPr>
            <w:r w:rsidRPr="00722D13">
              <w:rPr>
                <w:rFonts w:ascii="PT Astra Serif" w:hAnsi="PT Astra Serif"/>
                <w:i/>
                <w:iCs/>
              </w:rPr>
              <w:t>МБУ «Централизованная библиотечная система г. Югорска»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31 571,1</w:t>
            </w:r>
          </w:p>
        </w:tc>
      </w:tr>
      <w:tr w:rsidR="00A93ED1" w:rsidRPr="00722D13" w:rsidTr="001431C8">
        <w:trPr>
          <w:trHeight w:val="196"/>
          <w:jc w:val="center"/>
        </w:trPr>
        <w:tc>
          <w:tcPr>
            <w:tcW w:w="8038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  <w:i/>
                <w:iCs/>
              </w:rPr>
            </w:pPr>
            <w:r w:rsidRPr="00722D13">
              <w:rPr>
                <w:rFonts w:ascii="PT Astra Serif" w:hAnsi="PT Astra Serif"/>
                <w:i/>
                <w:iCs/>
              </w:rPr>
              <w:t xml:space="preserve">МБУ «Музей истории и этнографии» 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722D13">
              <w:rPr>
                <w:rFonts w:ascii="PT Astra Serif" w:hAnsi="PT Astra Serif"/>
                <w:i/>
              </w:rPr>
              <w:t>20 306,2</w:t>
            </w:r>
          </w:p>
        </w:tc>
      </w:tr>
      <w:tr w:rsidR="00A93ED1" w:rsidRPr="00722D13" w:rsidTr="001431C8">
        <w:trPr>
          <w:trHeight w:val="196"/>
          <w:jc w:val="center"/>
        </w:trPr>
        <w:tc>
          <w:tcPr>
            <w:tcW w:w="8038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Укрепление материально – технической базы учреждений культуры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5 240,9</w:t>
            </w:r>
          </w:p>
        </w:tc>
      </w:tr>
      <w:tr w:rsidR="00A93ED1" w:rsidRPr="00722D13" w:rsidTr="001431C8">
        <w:trPr>
          <w:trHeight w:val="196"/>
          <w:jc w:val="center"/>
        </w:trPr>
        <w:tc>
          <w:tcPr>
            <w:tcW w:w="8038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Участие в реализации регионального проекта «Культурная среда»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10 000,0</w:t>
            </w:r>
          </w:p>
        </w:tc>
      </w:tr>
    </w:tbl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/>
        </w:rPr>
      </w:pP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</w:rPr>
      </w:pPr>
      <w:r w:rsidRPr="00722D13">
        <w:rPr>
          <w:rFonts w:ascii="PT Astra Serif" w:hAnsi="PT Astra Serif"/>
        </w:rPr>
        <w:t>Реализация мероприятий осуществлялась путем предоставления субсидий на финансовое обеспечение выполнения муниципальных заданий по предоставлению: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1. МБУ «Централизованная библиотечная система г. Югорска» муниципальной услуги по библиотечному, библиографическому и информационному обслуживанию пользователей библиотеки и выполнению муниципальной работы по формированию, учету, изучению, обеспечению физического сохранения и безопасности фондов библиотеки. Основными направлениями деятельности учреждения являются: обеспечение доступности библиотечных услуг и библиотечных фондов для жителей муниципального образования, формирование библиотечных фондов с учетом образовательных потребностей и культурных запросов населения, обеспечение сохранности библиотечных фондов, обеспечение оперативного доступа к информационным ресурсам других библиотек и информационных систем, содействие образованию и воспитанию населения. Расходы на реализацию данного мероприятия составили 31 571,1 тыс. рублей, в том числе за счет субсидии на развитие сферы культуры в рамках реализации государственной программы Ханты - Мансийского </w:t>
      </w:r>
      <w:r w:rsidRPr="00722D13">
        <w:rPr>
          <w:rFonts w:ascii="PT Astra Serif" w:hAnsi="PT Astra Serif"/>
        </w:rPr>
        <w:lastRenderedPageBreak/>
        <w:t>автономного округа – Югры «Культурное пространство» на условиях софинансирования 85,0%- средства автономного округа в сумме 342,1 тыс. рублей и 15,0% – средства местного бюджета в сумме 60,4 тыс. рублей.</w:t>
      </w:r>
    </w:p>
    <w:p w:rsidR="00A93ED1" w:rsidRPr="00722D13" w:rsidRDefault="00A93ED1" w:rsidP="00A93ED1">
      <w:pPr>
        <w:ind w:left="142" w:firstLine="563"/>
        <w:contextualSpacing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Указанные средства в сумме 402,5 тыс. рублей были израсходованы на: </w:t>
      </w:r>
    </w:p>
    <w:p w:rsidR="00A93ED1" w:rsidRPr="00722D13" w:rsidRDefault="00A93ED1" w:rsidP="00A93ED1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пополнение библиотечного фонда новыми книжными, периодическими изданиями (приобретено 98 изданий) в сумме 54,7 тыс. рублей;</w:t>
      </w:r>
    </w:p>
    <w:p w:rsidR="00A93ED1" w:rsidRPr="00722D13" w:rsidRDefault="00A93ED1" w:rsidP="00A93ED1">
      <w:pPr>
        <w:autoSpaceDE w:val="0"/>
        <w:autoSpaceDN w:val="0"/>
        <w:adjustRightIn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обновление электронных баз данных в сумме 111,3 тыс. рублей;</w:t>
      </w:r>
    </w:p>
    <w:p w:rsidR="00A93ED1" w:rsidRPr="00722D13" w:rsidRDefault="00A93ED1" w:rsidP="00A93ED1">
      <w:pPr>
        <w:autoSpaceDE w:val="0"/>
        <w:autoSpaceDN w:val="0"/>
        <w:adjustRightIn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перевод в цифровой формат документов библиотечного фонда в сумме 42,3 тыс. рублей;</w:t>
      </w:r>
    </w:p>
    <w:p w:rsidR="00A93ED1" w:rsidRPr="00722D13" w:rsidRDefault="00A93ED1" w:rsidP="00A93ED1">
      <w:pPr>
        <w:autoSpaceDE w:val="0"/>
        <w:autoSpaceDN w:val="0"/>
        <w:adjustRightIn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предоставление доступа к сети Интернет в сумме 124,2 тыс. рублей;</w:t>
      </w:r>
    </w:p>
    <w:p w:rsidR="00A93ED1" w:rsidRPr="00722D13" w:rsidRDefault="00A93ED1" w:rsidP="00A93ED1">
      <w:pPr>
        <w:ind w:firstLine="709"/>
        <w:contextualSpacing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обновление автоматизированной системы для осуществления электронной каталогизации в сумме 70,0 тыс. рублей.</w:t>
      </w:r>
    </w:p>
    <w:p w:rsidR="00A93ED1" w:rsidRPr="00722D13" w:rsidRDefault="00A93ED1" w:rsidP="00A93ED1">
      <w:pPr>
        <w:autoSpaceDE w:val="0"/>
        <w:autoSpaceDN w:val="0"/>
        <w:adjustRightIn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 2. МБУ «Музей истории и этнографии» муниципальной услуги по публичному показу музейных предметов, музейных коллекций и выполнению муниципальной работы по формированию, учету, изучению, обеспечению физического сохранения и безопасности музейных предметов, музейных коллекций в сумме 20 306,2 тыс. рублей. Основными направлениями деятельности учреждения являются: хранение фонда музейных предметов и музейных коллекций, содержащих культурно-историческую информацию в различных типах источников (письменные, вещевые, изобразительные, аудио-, видео-, фотодокументы, машиночитаемые документы и др.), выявление и пополнение фонда музейных предметов и музейных коллекций посредством тематического, систематического и текущего комплектования, научно-исследовательская деятельность в области музееведения и профильной научной дисциплины — истории, популяризация и пропаганда музейных предметов и музейных коллекций, осуществление просветительной деятельности.</w:t>
      </w:r>
    </w:p>
    <w:p w:rsidR="00A93ED1" w:rsidRPr="00722D13" w:rsidRDefault="00A93ED1" w:rsidP="00A93ED1">
      <w:pPr>
        <w:snapToGri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3. Бюджетные ассигнования, предусмотренные на укрепление материально – технической базы учреждений культуры, в сумме 5 240,9 тыс. рублей направлены на:</w:t>
      </w:r>
    </w:p>
    <w:p w:rsidR="00A93ED1" w:rsidRPr="00722D13" w:rsidRDefault="00A93ED1" w:rsidP="00A93ED1">
      <w:pPr>
        <w:snapToGri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а) проведение текущего ремонта фасадов и замену радиаторов отопления в здании МБУ ДО «Детская школа искусств города Югорска» в сумме 1 000,0 тыс. рублей;</w:t>
      </w:r>
    </w:p>
    <w:p w:rsidR="00A93ED1" w:rsidRPr="00722D13" w:rsidRDefault="00A93ED1" w:rsidP="00A93ED1">
      <w:pPr>
        <w:snapToGri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б) проведение ремонта сцены зрительного зала и помещений здания МАУ «ЦК «Югра-презент» в сумме 501,6 тыс. рублей;</w:t>
      </w:r>
    </w:p>
    <w:p w:rsidR="00A93ED1" w:rsidRPr="00722D13" w:rsidRDefault="00A93ED1" w:rsidP="00A93ED1">
      <w:pPr>
        <w:snapToGri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в) дооборудование системы видеонаблюдения в МАУ «ЦК «Югра – презент» в сумме 230,2 тыс. рублей;</w:t>
      </w:r>
    </w:p>
    <w:p w:rsidR="00A93ED1" w:rsidRPr="00722D13" w:rsidRDefault="00A93ED1" w:rsidP="00A93ED1">
      <w:pPr>
        <w:snapToGri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г) огнезащитную пропитку чердака здания в МАУ «ЦК «Югра – презент» в сумме 272,4 тыс. рублей;</w:t>
      </w:r>
    </w:p>
    <w:p w:rsidR="00A93ED1" w:rsidRPr="00722D13" w:rsidRDefault="00A93ED1" w:rsidP="00A93ED1">
      <w:pPr>
        <w:widowControl w:val="0"/>
        <w:tabs>
          <w:tab w:val="left" w:pos="993"/>
        </w:tabs>
        <w:suppressAutoHyphens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kern w:val="1"/>
        </w:rPr>
        <w:t>д) обновление материально-технической базы учреждений культуры в сумме                 3 236,7</w:t>
      </w:r>
      <w:r w:rsidRPr="00722D13">
        <w:rPr>
          <w:rFonts w:ascii="PT Astra Serif" w:hAnsi="PT Astra Serif"/>
        </w:rPr>
        <w:t xml:space="preserve"> тыс. рублей, в том числе:</w:t>
      </w:r>
    </w:p>
    <w:p w:rsidR="00A93ED1" w:rsidRPr="00722D13" w:rsidRDefault="00A93ED1" w:rsidP="00A93ED1">
      <w:pPr>
        <w:widowControl w:val="0"/>
        <w:tabs>
          <w:tab w:val="left" w:pos="993"/>
        </w:tabs>
        <w:suppressAutoHyphens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1. За счет иных межбюджетных трансфертов на реализацию наказов избирателей депутатам Думы Ханты-Мансийского автономного округа - Югры – 520,0 тыс. рублей. Расходы направлены на приобретение:</w:t>
      </w:r>
    </w:p>
    <w:p w:rsidR="00A93ED1" w:rsidRPr="00722D13" w:rsidRDefault="00A93ED1" w:rsidP="00A93ED1">
      <w:pPr>
        <w:snapToGrid w:val="0"/>
        <w:ind w:firstLine="705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</w:rPr>
        <w:t xml:space="preserve">- </w:t>
      </w:r>
      <w:r w:rsidRPr="00722D13">
        <w:rPr>
          <w:rFonts w:ascii="PT Astra Serif" w:hAnsi="PT Astra Serif"/>
          <w:color w:val="000000"/>
        </w:rPr>
        <w:t>сценических костюмов в сумме 220,0 тыс. рублей;</w:t>
      </w:r>
    </w:p>
    <w:p w:rsidR="00A93ED1" w:rsidRPr="00722D13" w:rsidRDefault="00A93ED1" w:rsidP="00A93ED1">
      <w:pPr>
        <w:snapToGrid w:val="0"/>
        <w:ind w:firstLine="705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/>
        </w:rPr>
        <w:t>- пианино в сумме 300,0 тыс. рублей.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/>
          <w:kern w:val="1"/>
        </w:rPr>
      </w:pPr>
      <w:r w:rsidRPr="00722D13">
        <w:rPr>
          <w:rFonts w:ascii="PT Astra Serif" w:hAnsi="PT Astra Serif"/>
          <w:color w:val="000000"/>
          <w:kern w:val="1"/>
        </w:rPr>
        <w:t>2. За счет средств местного бюджета – 2 716,7 тыс. рублей. Расходы направлены на приобретение: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/>
          <w:kern w:val="1"/>
        </w:rPr>
      </w:pPr>
      <w:r w:rsidRPr="00722D13">
        <w:rPr>
          <w:rFonts w:ascii="PT Astra Serif" w:hAnsi="PT Astra Serif"/>
          <w:color w:val="000000"/>
        </w:rPr>
        <w:t>- сценических мониторов в сумме 410,7 тыс. рублей;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напольного покрытия для сцены в сумме 241,9 тыс. рублей;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цифровой вокальной радиосистемы в сумме 159,4 тыс. рублей;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рабочей станции и монитора в сумме 188,1 тыс. рублей;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звукового и светового оборудования в сумме 1 666,6 тыс. рублей;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противопожарной двери в сумме 50,0 тыс. рублей.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Кроме того, в рамках подпрограммы 1 были предусмотрены бюджетные ассигнования на участие в реализации регионального проекта «Культурная среда», входящего в состав </w:t>
      </w:r>
      <w:r w:rsidRPr="00722D13">
        <w:rPr>
          <w:rFonts w:ascii="PT Astra Serif" w:hAnsi="PT Astra Serif"/>
        </w:rPr>
        <w:lastRenderedPageBreak/>
        <w:t>национального проекта «Культура»</w:t>
      </w:r>
      <w:r w:rsidR="00DF56B8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в сумме 10 000,0 тыс. рублей за счет федеральных средств. Указанные средства направлены на: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пополнение библиотечного фонда новыми книжными, периодическими изданиями в сумме 700,0 тыс. рублей (приобретение художественной, научно – популярной и отраслевой литературы в количестве  1 907 шт. изданий);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профессиональную переподготовку и повышение  квалификации основного персонала библиотеки в сумме 84,6 тыс. рублей;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оплату услуг по проведению ремонтных работ с целью создания модельной библиотеки (демонтажные и монтажные работы помещения на первом этаже Центральной городской библиотеки им. А.И. Харизовой) в сумме 3 456,2 тыс. рублей;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приобретение мебели и осветительных приборов с целью обустройства модельной библиотеки в сумме 4 378,6 тыс. рублей (в т.ч. стеклянная витрина, тумба, столы, стулья, двухъярусный подиум со светодиодной подсветкой, мягкое сиденье на 4 секции, шкаф, полка, кафедра библиотекарей, стеллажи, передвижная лестница, мебель для мини – типографии, декоративные предметы мебели, декор, шторы, светильники, профил</w:t>
      </w:r>
      <w:r w:rsidR="00DF56B8">
        <w:rPr>
          <w:rFonts w:ascii="PT Astra Serif" w:hAnsi="PT Astra Serif"/>
        </w:rPr>
        <w:t>и</w:t>
      </w:r>
      <w:r w:rsidRPr="00722D13">
        <w:rPr>
          <w:rFonts w:ascii="PT Astra Serif" w:hAnsi="PT Astra Serif"/>
        </w:rPr>
        <w:t xml:space="preserve"> светодиодные и  прочее);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</w:rPr>
      </w:pPr>
      <w:r w:rsidRPr="00722D13">
        <w:rPr>
          <w:rFonts w:ascii="PT Astra Serif" w:hAnsi="PT Astra Serif"/>
        </w:rPr>
        <w:t>- создание современного библиотечного пространства (приобретение рабочей станции библиотекаря, читательские электронные билеты, RFID-метки, мониторы, экран, 3д принтер, ламинатор, 3д очки, стереогарнитура) в сумме 1 380,6 тыс. рублей.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  <w:spacing w:val="-4"/>
          <w:highlight w:val="yellow"/>
        </w:rPr>
      </w:pPr>
      <w:r w:rsidRPr="00722D13">
        <w:rPr>
          <w:rFonts w:ascii="PT Astra Serif" w:hAnsi="PT Astra Serif"/>
        </w:rPr>
        <w:t xml:space="preserve">Третьей по ресурсоемкости является подпрограмма 3 «Организационные, экономические механизмы развития культуры». Удельный вес расходов </w:t>
      </w:r>
      <w:r w:rsidR="00DF56B8">
        <w:rPr>
          <w:rFonts w:ascii="PT Astra Serif" w:hAnsi="PT Astra Serif"/>
        </w:rPr>
        <w:t>п</w:t>
      </w:r>
      <w:r w:rsidRPr="00722D13">
        <w:rPr>
          <w:rFonts w:ascii="PT Astra Serif" w:hAnsi="PT Astra Serif"/>
        </w:rPr>
        <w:t>одпрограммы 3 в общем объеме ресурсного обеспечения муниципальной программы в 2020 году составил 3</w:t>
      </w:r>
      <w:r w:rsidRPr="00722D13">
        <w:rPr>
          <w:rFonts w:ascii="PT Astra Serif" w:hAnsi="PT Astra Serif"/>
          <w:color w:val="000000" w:themeColor="text1"/>
        </w:rPr>
        <w:t>,7</w:t>
      </w:r>
      <w:r w:rsidRPr="00722D13">
        <w:rPr>
          <w:rFonts w:ascii="PT Astra Serif" w:hAnsi="PT Astra Serif"/>
        </w:rPr>
        <w:t>% или 9 508,</w:t>
      </w:r>
      <w:r w:rsidR="00726202">
        <w:rPr>
          <w:rFonts w:ascii="PT Astra Serif" w:hAnsi="PT Astra Serif"/>
        </w:rPr>
        <w:t>6</w:t>
      </w:r>
      <w:r w:rsidRPr="00722D13">
        <w:rPr>
          <w:rFonts w:ascii="PT Astra Serif" w:hAnsi="PT Astra Serif"/>
        </w:rPr>
        <w:t xml:space="preserve">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Указанные средства направлены на: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 xml:space="preserve">- организационно – техническое и финансовое обеспечение деятельности Управления </w:t>
      </w:r>
      <w:r w:rsidRPr="00722D13">
        <w:rPr>
          <w:rFonts w:ascii="PT Astra Serif" w:hAnsi="PT Astra Serif"/>
          <w:color w:val="000000" w:themeColor="text1"/>
        </w:rPr>
        <w:t>культуры администрации города Югорска в сумме 7 508,8 тыс. рублей;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освещение социально – значимых мероприятий в средствах массовой информации в сумме 1 999,8 тыс. рублей.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 xml:space="preserve">В связи с особым режимом работы учреждений культуры в 2020 году в условиях действия ограничительных мер, вызванных необходимостью профилактики и противодействия распространению новой коронавирусной инфекции, в частности, отменой проведения массовых мероприятий, запретом на посещения учреждений культуры, </w:t>
      </w:r>
      <w:r w:rsidRPr="00722D13">
        <w:rPr>
          <w:rFonts w:ascii="PT Astra Serif" w:hAnsi="PT Astra Serif"/>
          <w:color w:val="000000" w:themeColor="text1"/>
          <w:kern w:val="2"/>
          <w:lang w:eastAsia="ar-SA"/>
        </w:rPr>
        <w:t>в целом удалось выполнить намеченные мероприятия, в том числе за счет введения новых дистанционных форматов общения с аудиторией с применением цифровых технологий.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FF0000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1431C8" w:rsidRDefault="001431C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1431C8" w:rsidRDefault="001431C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1431C8" w:rsidRPr="00722D13" w:rsidRDefault="001431C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9A4A08" w:rsidRDefault="009A4A0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9A4A08" w:rsidRDefault="009A4A0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9A4A08" w:rsidRDefault="009A4A0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9A4A08" w:rsidRPr="00722D13" w:rsidRDefault="009A4A0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lastRenderedPageBreak/>
        <w:t>04. Муниципальная программа города Югорска</w:t>
      </w:r>
    </w:p>
    <w:p w:rsidR="00A93ED1" w:rsidRPr="00722D13" w:rsidRDefault="00A93ED1" w:rsidP="00A93ED1">
      <w:pPr>
        <w:pStyle w:val="aff2"/>
        <w:ind w:left="0"/>
        <w:jc w:val="center"/>
        <w:rPr>
          <w:rFonts w:ascii="PT Astra Serif" w:hAnsi="PT Astra Serif" w:cs="Times New Roman"/>
          <w:b/>
        </w:rPr>
      </w:pPr>
      <w:r w:rsidRPr="00722D13">
        <w:rPr>
          <w:rFonts w:ascii="PT Astra Serif" w:hAnsi="PT Astra Serif" w:cs="Times New Roman"/>
          <w:b/>
        </w:rPr>
        <w:t>«</w:t>
      </w:r>
      <w:r w:rsidRPr="00722D13">
        <w:rPr>
          <w:rFonts w:ascii="PT Astra Serif" w:hAnsi="PT Astra Serif" w:cs="Times New Roman"/>
          <w:b/>
          <w:bCs/>
        </w:rPr>
        <w:t xml:space="preserve">Развитие </w:t>
      </w:r>
      <w:r w:rsidRPr="00722D13">
        <w:rPr>
          <w:rFonts w:ascii="PT Astra Serif" w:hAnsi="PT Astra Serif" w:cs="Times New Roman"/>
          <w:b/>
        </w:rPr>
        <w:t>физической культуры и спорта»</w:t>
      </w:r>
    </w:p>
    <w:p w:rsidR="00A93ED1" w:rsidRPr="00722D13" w:rsidRDefault="00A93ED1" w:rsidP="00A93ED1">
      <w:pPr>
        <w:pStyle w:val="310"/>
        <w:spacing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Целью муниципальной программы города Югорска </w:t>
      </w:r>
      <w:r w:rsidRPr="00722D13">
        <w:rPr>
          <w:rFonts w:ascii="PT Astra Serif" w:eastAsia="Arial Unicode MS" w:hAnsi="PT Astra Serif"/>
          <w:kern w:val="1"/>
          <w:lang w:bidi="ru-RU"/>
        </w:rPr>
        <w:t>«</w:t>
      </w:r>
      <w:r w:rsidRPr="00722D13">
        <w:rPr>
          <w:rFonts w:ascii="PT Astra Serif" w:hAnsi="PT Astra Serif"/>
          <w:bCs/>
        </w:rPr>
        <w:t xml:space="preserve">Развитие </w:t>
      </w:r>
      <w:r w:rsidRPr="00722D13">
        <w:rPr>
          <w:rFonts w:ascii="PT Astra Serif" w:hAnsi="PT Astra Serif"/>
        </w:rPr>
        <w:t>физической культуры и спорта» (далее - муниципальная программа) является создание условий, обеспечивающих гражданам города Югорска возможность для систематических занятий физической культурой и спортом; обеспечение конкурентоспособности спортсменов на российской и международной спортивной арене.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 xml:space="preserve">Ответственным исполнителем муниципальной программы является управление социальной политики администрации города Югорска. </w:t>
      </w:r>
    </w:p>
    <w:p w:rsidR="00A93ED1" w:rsidRPr="00722D13" w:rsidRDefault="00A93ED1" w:rsidP="00A93ED1">
      <w:pPr>
        <w:tabs>
          <w:tab w:val="left" w:pos="709"/>
          <w:tab w:val="left" w:pos="993"/>
        </w:tabs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 xml:space="preserve">В соответствии с решением Думы города Югорска от 24.12.2019 № 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128 299,9 тыс. рублей. В течение отчетного периода в соответствии с нормами бюджетного законодательства бюджетные ассигнования были уточнены на сумму (+) 24 414,3 тыс. </w:t>
      </w:r>
      <w:r w:rsidRPr="00722D13">
        <w:rPr>
          <w:rFonts w:ascii="PT Astra Serif" w:hAnsi="PT Astra Serif"/>
          <w:color w:val="000000" w:themeColor="text1"/>
        </w:rPr>
        <w:t>рублей на содержание и укрепление материально – технической базы МБУ СШОР «Центр Югорского спорта», на реализацию мероприятий,</w:t>
      </w:r>
      <w:r w:rsidRPr="00722D13">
        <w:rPr>
          <w:rFonts w:ascii="PT Astra Serif" w:hAnsi="PT Astra Serif"/>
        </w:rPr>
        <w:t xml:space="preserve"> направленных на профилактику и устранение последствий распространения новой коронавирусной инфекции (</w:t>
      </w:r>
      <w:r w:rsidRPr="00722D13">
        <w:rPr>
          <w:rFonts w:ascii="PT Astra Serif" w:hAnsi="PT Astra Serif"/>
          <w:lang w:val="en-US"/>
        </w:rPr>
        <w:t>COVID</w:t>
      </w:r>
      <w:r w:rsidRPr="00722D13">
        <w:rPr>
          <w:rFonts w:ascii="PT Astra Serif" w:hAnsi="PT Astra Serif"/>
        </w:rPr>
        <w:t xml:space="preserve"> – 19).</w:t>
      </w:r>
    </w:p>
    <w:p w:rsidR="00A93ED1" w:rsidRPr="00722D13" w:rsidRDefault="00A93ED1" w:rsidP="00A93ED1">
      <w:pPr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 xml:space="preserve">           Уточненный план на год составил 152 714,2 тыс. рублей, исполнено 152 710,0 тыс. рублей или 100,0% к уточненному плану на год. Кроме того, на обеспечение текущей деятельности </w:t>
      </w:r>
      <w:r w:rsidRPr="00722D13">
        <w:rPr>
          <w:rFonts w:ascii="PT Astra Serif" w:hAnsi="PT Astra Serif"/>
          <w:color w:val="000000" w:themeColor="text1"/>
        </w:rPr>
        <w:t xml:space="preserve">МБУ СШОР «Центр Югорского спорта» привлекались средства от приносящей доход деятельности в сумме 6 201,6 тыс. рублей. </w:t>
      </w:r>
    </w:p>
    <w:p w:rsidR="00A93ED1" w:rsidRPr="00722D13" w:rsidRDefault="00A93ED1" w:rsidP="00A93ED1">
      <w:pPr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41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Расшифровка расходов на реализацию муниципальной программы города Югорска «</w:t>
      </w:r>
      <w:r w:rsidRPr="00722D13">
        <w:rPr>
          <w:rFonts w:ascii="PT Astra Serif" w:hAnsi="PT Astra Serif"/>
          <w:b/>
          <w:bCs/>
          <w:color w:val="000000" w:themeColor="text1"/>
        </w:rPr>
        <w:t xml:space="preserve">Развитие </w:t>
      </w:r>
      <w:r w:rsidRPr="00722D13">
        <w:rPr>
          <w:rFonts w:ascii="PT Astra Serif" w:hAnsi="PT Astra Serif"/>
          <w:b/>
          <w:color w:val="000000" w:themeColor="text1"/>
        </w:rPr>
        <w:t>физической культуры и спорта» за 2020 год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FF0000"/>
          <w:highlight w:val="yellow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0"/>
        <w:gridCol w:w="4817"/>
        <w:gridCol w:w="1559"/>
        <w:gridCol w:w="1559"/>
        <w:gridCol w:w="1134"/>
      </w:tblGrid>
      <w:tr w:rsidR="00A93ED1" w:rsidRPr="001431C8" w:rsidTr="001431C8">
        <w:trPr>
          <w:trHeight w:val="900"/>
          <w:tblHeader/>
        </w:trPr>
        <w:tc>
          <w:tcPr>
            <w:tcW w:w="570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№ п/п</w:t>
            </w:r>
          </w:p>
        </w:tc>
        <w:tc>
          <w:tcPr>
            <w:tcW w:w="4817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Наименование основных мероприятий муниципальной программы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Уточненный план (тыс. рублей)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Исполнено (тыс. рублей)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% исполне</w:t>
            </w:r>
            <w:r w:rsidR="001431C8"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-</w:t>
            </w: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ния</w:t>
            </w:r>
          </w:p>
        </w:tc>
      </w:tr>
      <w:tr w:rsidR="00A93ED1" w:rsidRPr="001431C8" w:rsidTr="001431C8">
        <w:trPr>
          <w:trHeight w:val="60"/>
          <w:tblHeader/>
        </w:trPr>
        <w:tc>
          <w:tcPr>
            <w:tcW w:w="570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4817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5</w:t>
            </w:r>
          </w:p>
        </w:tc>
      </w:tr>
      <w:tr w:rsidR="00A93ED1" w:rsidRPr="001431C8" w:rsidTr="001431C8">
        <w:trPr>
          <w:trHeight w:val="300"/>
        </w:trPr>
        <w:tc>
          <w:tcPr>
            <w:tcW w:w="570" w:type="dxa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4817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Основное мероприятие 1 «Обеспечение деятельности подведомственного учреждения по физической культуре и спорту», всего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146 658,4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146 658,4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218"/>
        </w:trPr>
        <w:tc>
          <w:tcPr>
            <w:tcW w:w="570" w:type="dxa"/>
            <w:vMerge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4817" w:type="dxa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</w:tr>
      <w:tr w:rsidR="00A93ED1" w:rsidRPr="001431C8" w:rsidTr="001431C8">
        <w:trPr>
          <w:trHeight w:val="279"/>
        </w:trPr>
        <w:tc>
          <w:tcPr>
            <w:tcW w:w="570" w:type="dxa"/>
            <w:vMerge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4817" w:type="dxa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146 658,4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146 658,4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900"/>
        </w:trPr>
        <w:tc>
          <w:tcPr>
            <w:tcW w:w="570" w:type="dxa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2</w:t>
            </w:r>
          </w:p>
        </w:tc>
        <w:tc>
          <w:tcPr>
            <w:tcW w:w="4817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3 «Организация и проведение спортивно – массовых мероприятий в городе Югорске, участие спортсменов и сборных команд города Югорска в соревнованиях различного уровня», всего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1 337,0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1 333,5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99,7</w:t>
            </w:r>
          </w:p>
        </w:tc>
      </w:tr>
      <w:tr w:rsidR="00A93ED1" w:rsidRPr="001431C8" w:rsidTr="001431C8">
        <w:trPr>
          <w:trHeight w:val="267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color w:val="FF0000"/>
              </w:rPr>
            </w:pPr>
          </w:p>
        </w:tc>
      </w:tr>
      <w:tr w:rsidR="00A93ED1" w:rsidRPr="001431C8" w:rsidTr="001431C8">
        <w:trPr>
          <w:trHeight w:val="313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159,0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159,0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276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1 178,0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1 174,5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99,7</w:t>
            </w:r>
          </w:p>
        </w:tc>
      </w:tr>
      <w:tr w:rsidR="00A93ED1" w:rsidRPr="001431C8" w:rsidTr="001431C8">
        <w:trPr>
          <w:trHeight w:val="900"/>
        </w:trPr>
        <w:tc>
          <w:tcPr>
            <w:tcW w:w="570" w:type="dxa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3</w:t>
            </w:r>
          </w:p>
        </w:tc>
        <w:tc>
          <w:tcPr>
            <w:tcW w:w="4817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4 «Освещение мероприятий в сфере физической культуры и спорта среди населения в средствах массовой информации», всего</w:t>
            </w:r>
          </w:p>
        </w:tc>
        <w:tc>
          <w:tcPr>
            <w:tcW w:w="1559" w:type="dxa"/>
            <w:shd w:val="clear" w:color="000000" w:fill="FFFFFF"/>
            <w:noWrap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1 300,0</w:t>
            </w:r>
          </w:p>
        </w:tc>
        <w:tc>
          <w:tcPr>
            <w:tcW w:w="1559" w:type="dxa"/>
            <w:shd w:val="clear" w:color="000000" w:fill="FFFFFF"/>
            <w:noWrap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1 299,5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300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</w:tr>
      <w:tr w:rsidR="00A93ED1" w:rsidRPr="001431C8" w:rsidTr="001431C8">
        <w:trPr>
          <w:trHeight w:val="273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1 300,0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1 299,5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300"/>
        </w:trPr>
        <w:tc>
          <w:tcPr>
            <w:tcW w:w="570" w:type="dxa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</w:rPr>
              <w:t>4</w:t>
            </w:r>
          </w:p>
        </w:tc>
        <w:tc>
          <w:tcPr>
            <w:tcW w:w="4817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 xml:space="preserve">Основное мероприятие 5 «Укрепление материально- технической базы учреждений </w:t>
            </w: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lastRenderedPageBreak/>
              <w:t>физической культуры и спорта», всего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lastRenderedPageBreak/>
              <w:t>2 586,4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2 586,2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272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</w:tr>
      <w:tr w:rsidR="00A93ED1" w:rsidRPr="001431C8" w:rsidTr="001431C8">
        <w:trPr>
          <w:trHeight w:val="272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2 514,0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2 513,8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272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72,4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72,4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1120"/>
        </w:trPr>
        <w:tc>
          <w:tcPr>
            <w:tcW w:w="570" w:type="dxa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</w:rPr>
              <w:t>5</w:t>
            </w:r>
          </w:p>
        </w:tc>
        <w:tc>
          <w:tcPr>
            <w:tcW w:w="4817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Основное мероприятие  6 «Поддержка социально значимых некоммерческих организаций, осуществляющих деятельность в сфере физической культуры и спорта», всего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530,0</w:t>
            </w:r>
          </w:p>
        </w:tc>
        <w:tc>
          <w:tcPr>
            <w:tcW w:w="1559" w:type="dxa"/>
            <w:shd w:val="clear" w:color="000000" w:fill="FFFFFF"/>
            <w:noWrap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530,0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1431C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240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</w:tr>
      <w:tr w:rsidR="00A93ED1" w:rsidRPr="001431C8" w:rsidTr="001431C8">
        <w:trPr>
          <w:trHeight w:val="229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530,0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530,0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300"/>
        </w:trPr>
        <w:tc>
          <w:tcPr>
            <w:tcW w:w="570" w:type="dxa"/>
            <w:vMerge w:val="restart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</w:rPr>
              <w:t>6</w:t>
            </w:r>
          </w:p>
        </w:tc>
        <w:tc>
          <w:tcPr>
            <w:tcW w:w="4817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Основное мероприятие 7 «Участие в реализации регионального проекта «Спорт – норма жизни»», всего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302,4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302,4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242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</w:tr>
      <w:tr w:rsidR="00A93ED1" w:rsidRPr="001431C8" w:rsidTr="001431C8">
        <w:trPr>
          <w:trHeight w:val="217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федеральный бюджет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86,2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86,2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194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201,1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201,1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169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b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15,1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15,1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169"/>
        </w:trPr>
        <w:tc>
          <w:tcPr>
            <w:tcW w:w="5387" w:type="dxa"/>
            <w:gridSpan w:val="2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>Итого п</w:t>
            </w:r>
            <w:r w:rsidR="001431C8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>о</w:t>
            </w:r>
            <w:r w:rsidRPr="001431C8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 xml:space="preserve"> муниципальной программе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>152 714,2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>152 710,0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1431C8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169"/>
        </w:trPr>
        <w:tc>
          <w:tcPr>
            <w:tcW w:w="570" w:type="dxa"/>
            <w:vMerge w:val="restart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color w:val="000000" w:themeColor="text1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color w:val="000000" w:themeColor="text1"/>
              </w:rPr>
            </w:pPr>
          </w:p>
        </w:tc>
      </w:tr>
      <w:tr w:rsidR="00A93ED1" w:rsidRPr="001431C8" w:rsidTr="001431C8">
        <w:trPr>
          <w:trHeight w:val="169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федеральный бюджет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86,2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86,2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169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2 874,1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2 873,9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  <w:tr w:rsidR="00A93ED1" w:rsidRPr="001431C8" w:rsidTr="001431C8">
        <w:trPr>
          <w:trHeight w:val="169"/>
        </w:trPr>
        <w:tc>
          <w:tcPr>
            <w:tcW w:w="570" w:type="dxa"/>
            <w:vMerge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</w:p>
        </w:tc>
        <w:tc>
          <w:tcPr>
            <w:tcW w:w="4817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rPr>
                <w:rFonts w:ascii="PT Astra Serif" w:hAnsi="PT Astra Serif"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i/>
                <w:color w:val="000000" w:themeColor="text1"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149 753,9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149 749,9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A93ED1" w:rsidRPr="001431C8" w:rsidRDefault="00A93ED1" w:rsidP="00170202">
            <w:pPr>
              <w:jc w:val="center"/>
              <w:rPr>
                <w:rFonts w:ascii="PT Astra Serif" w:hAnsi="PT Astra Serif"/>
                <w:bCs/>
                <w:i/>
                <w:color w:val="000000" w:themeColor="text1"/>
              </w:rPr>
            </w:pPr>
            <w:r w:rsidRPr="001431C8">
              <w:rPr>
                <w:rFonts w:ascii="PT Astra Serif" w:hAnsi="PT Astra Serif"/>
                <w:bCs/>
                <w:i/>
                <w:color w:val="000000" w:themeColor="text1"/>
                <w:sz w:val="22"/>
                <w:szCs w:val="22"/>
              </w:rPr>
              <w:t>100,0</w:t>
            </w:r>
          </w:p>
        </w:tc>
      </w:tr>
    </w:tbl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 xml:space="preserve">Наибольший удельный вес в общем объеме расходов по муниципальной программе составили расходы на реализацию основного мероприятия 1 </w:t>
      </w:r>
      <w:r w:rsidRPr="00722D13">
        <w:rPr>
          <w:rFonts w:ascii="PT Astra Serif" w:hAnsi="PT Astra Serif"/>
          <w:bCs/>
          <w:color w:val="000000" w:themeColor="text1"/>
        </w:rPr>
        <w:t>«Обеспечение деятельности подведомственного учреждения по физической культуре и спорту»</w:t>
      </w:r>
      <w:r w:rsidRPr="00722D13">
        <w:rPr>
          <w:rFonts w:ascii="PT Astra Serif" w:hAnsi="PT Astra Serif"/>
          <w:color w:val="000000" w:themeColor="text1"/>
        </w:rPr>
        <w:t xml:space="preserve"> – 96,0% или 146 658,4 тыс. рублей и были направлены на обеспечение деятельности МБУ СШОР «Центр Югорского спорта».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Реализация мероприятия осуществлялась путем предоставления субсидии на финансовое обеспечение выполнения муниципального задания на оказание муниципальных услуг (выполнение работ). Основной задачей деятельности учреждения является максимально возможное вовлечение населения и привлечение детей и подростков в регулярные физкультурно – оздоровительные и спортивные занятия, укрепление их здоровья, воспитание морально – волевых качеств занимающихся.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>В оперативном управлении учреждения находится здание о</w:t>
      </w:r>
      <w:r w:rsidRPr="00722D13">
        <w:rPr>
          <w:rFonts w:ascii="PT Astra Serif" w:hAnsi="PT Astra Serif"/>
          <w:color w:val="000000" w:themeColor="text1"/>
        </w:rPr>
        <w:t xml:space="preserve">бщей площадью  </w:t>
      </w:r>
      <w:r w:rsidRPr="00722D13">
        <w:rPr>
          <w:rFonts w:ascii="PT Astra Serif" w:hAnsi="PT Astra Serif"/>
        </w:rPr>
        <w:t>17 968,4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 xml:space="preserve">, в котором расположены: игровой зал с трибунами на 1 834 зрительских мест, спортивный зал, тренировочный зал, аква – парк, фитнес – центр, бильярдный зал, зал для настольного </w:t>
      </w:r>
      <w:r w:rsidRPr="00722D13">
        <w:rPr>
          <w:rFonts w:ascii="PT Astra Serif" w:hAnsi="PT Astra Serif"/>
          <w:color w:val="000000" w:themeColor="text1"/>
        </w:rPr>
        <w:t>тенниса. В рамках выполнения муниципального задания организована работа по олимпийским и неолимпийским видам спорта. В учреждении развиваются такие виды спорта как: баскетбол, волейбол, легкая атлетика, плавание, пауэрлифтинг, спортивная акробатика, мини-футбол, стрельба из спортивного лука, художественная гимнастика, хоккей с шайбой, дзюдо, теннис, бокс, конный спорт и другие виды спорта.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 w:themeColor="text1"/>
        </w:rPr>
        <w:t>В связи с введением ограничительных мер на территории Ханты-Мансийского автономного округа – Югры, направленных на профилактику и устранение</w:t>
      </w:r>
      <w:r w:rsidRPr="00722D13">
        <w:rPr>
          <w:rFonts w:ascii="PT Astra Serif" w:hAnsi="PT Astra Serif"/>
        </w:rPr>
        <w:t xml:space="preserve"> последствий распространения новой коронавирусной инфекции, вызванной COVID-19</w:t>
      </w:r>
      <w:r w:rsidR="00344EB7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тренировочный процесс частично был организован в онлайн формате. С сентября 2020 года в учреждении был возобновлен тренировочный процесс, восстановлена соревновательная деятельность с соблюдением всех предписаний, норм и требований.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lastRenderedPageBreak/>
        <w:t xml:space="preserve">Расходы на реализацию мероприятия 1 «Обеспечение деятельности подведомственного учреждения по физической культуре и спорту» были направлены на: 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 оплату труда, начисления на выплаты по оплате труда в сумме 85 463,5 тыс. рублей;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 xml:space="preserve">- оплату коммунальных услуг в сумме 10 910,0 тыс. рублей; 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уплату налога на имущество, транспортный налог в сумме 33 545,4 тыс. рублей;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оплату услуг по содержанию имущества и прочие расходы 16 739,5 тыс. рублей.</w:t>
      </w:r>
    </w:p>
    <w:p w:rsidR="00A93ED1" w:rsidRPr="00722D13" w:rsidRDefault="00A93ED1" w:rsidP="00A93ED1">
      <w:pPr>
        <w:pStyle w:val="aff0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Среднегодовая штатная численность составила 169 штатных единиц, среднесписочная численность – 120 штатных единиц. 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 xml:space="preserve">На реализацию основного мероприятия 3 «Организация и проведение спортивно - </w:t>
      </w:r>
      <w:r w:rsidRPr="00722D13">
        <w:rPr>
          <w:rFonts w:ascii="PT Astra Serif" w:hAnsi="PT Astra Serif"/>
          <w:color w:val="000000" w:themeColor="text1"/>
        </w:rPr>
        <w:t xml:space="preserve">массовых мероприятий в городе Югорске, участие спортсменов и сборных команд города Югорска в соревнованиях различного уровня» </w:t>
      </w:r>
      <w:r w:rsidRPr="00722D13">
        <w:rPr>
          <w:rFonts w:ascii="PT Astra Serif" w:eastAsia="Calibri" w:hAnsi="PT Astra Serif"/>
          <w:color w:val="000000" w:themeColor="text1"/>
        </w:rPr>
        <w:t>были предусмотрены бюджетные ассигнования  в сумме 1 337,0 тыс. рублей, из них средства автономного округа в сумме 159,0 тыс. рублей, в том числе в рамках реализации подпрограммы «Развитие спорта высших достижений и системы подготовки спортивного резерва» государственной программы Ханты - Мансийского автономного округа – Югры «Развитие физической культуры и спорта» на условиях софинансирования 9</w:t>
      </w:r>
      <w:r w:rsidRPr="00722D13">
        <w:rPr>
          <w:rFonts w:ascii="PT Astra Serif" w:hAnsi="PT Astra Serif"/>
        </w:rPr>
        <w:t>5,0%</w:t>
      </w:r>
      <w:r w:rsidR="00DE7906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- средства автономного округа в сумме 59,0 тыс. рублей и 5,0% – средства местного бюджета в сумме 3,1 тыс. рублей.</w:t>
      </w:r>
      <w:r w:rsidRPr="00722D13">
        <w:rPr>
          <w:rFonts w:ascii="PT Astra Serif" w:eastAsia="Calibri" w:hAnsi="PT Astra Serif"/>
          <w:color w:val="000000" w:themeColor="text1"/>
        </w:rPr>
        <w:t xml:space="preserve">  За отчетный период фактическое исполнение составило 1 333,5 тыс. рублей или 99,7% к уточненному плану.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 xml:space="preserve">Расходы на реализацию </w:t>
      </w:r>
      <w:r w:rsidR="00DE7906">
        <w:rPr>
          <w:rFonts w:ascii="PT Astra Serif" w:eastAsia="Calibri" w:hAnsi="PT Astra Serif"/>
          <w:color w:val="000000" w:themeColor="text1"/>
        </w:rPr>
        <w:t xml:space="preserve">основного </w:t>
      </w:r>
      <w:r w:rsidRPr="00722D13">
        <w:rPr>
          <w:rFonts w:ascii="PT Astra Serif" w:eastAsia="Calibri" w:hAnsi="PT Astra Serif"/>
          <w:color w:val="000000" w:themeColor="text1"/>
        </w:rPr>
        <w:t>мероприятия были направлены на: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>- организацию и проведение спортивных мероприятий на территории города Югорска в сумме 136,6 тыс. рублей;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участие спортсменов и сборных команд города Югорска в физкультурно – спортивных соревнованиях, проводимых на территории Ханты - Мансийского автономного округа – Югры</w:t>
      </w:r>
      <w:r w:rsidR="00DE7906">
        <w:rPr>
          <w:rFonts w:ascii="PT Astra Serif" w:hAnsi="PT Astra Serif"/>
          <w:color w:val="000000" w:themeColor="text1"/>
        </w:rPr>
        <w:t>,</w:t>
      </w:r>
      <w:r w:rsidRPr="00722D13">
        <w:rPr>
          <w:rFonts w:ascii="PT Astra Serif" w:hAnsi="PT Astra Serif"/>
          <w:color w:val="000000" w:themeColor="text1"/>
        </w:rPr>
        <w:t xml:space="preserve"> в сумме 877,9 тыс. рублей;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участие спортсменов и сборных команд города Югорска в выездных соревнованиях, проводимых (организуемых) по результатам окружных отборочных туров, в сумме 219,0 тыс. рублей;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 xml:space="preserve">- приобретение хоккейного инвентаря для сборной команды города Югорска по хоккею с шайбой за счет иных межбюджетных трансфертов на реализацию наказов избирателей депутатам Думы Ханты – Мансийского автономного округа - Югры в сумме 100,0 тыс. рублей. </w:t>
      </w:r>
    </w:p>
    <w:p w:rsidR="00A93ED1" w:rsidRPr="00EF74A3" w:rsidRDefault="00A93ED1" w:rsidP="00A93ED1">
      <w:pPr>
        <w:ind w:firstLine="709"/>
        <w:jc w:val="right"/>
        <w:rPr>
          <w:rFonts w:ascii="PT Astra Serif" w:hAnsi="PT Astra Serif"/>
          <w:color w:val="000000" w:themeColor="text1"/>
        </w:rPr>
      </w:pPr>
      <w:r w:rsidRPr="00EF74A3">
        <w:rPr>
          <w:rFonts w:ascii="PT Astra Serif" w:hAnsi="PT Astra Serif"/>
          <w:color w:val="000000" w:themeColor="text1"/>
        </w:rPr>
        <w:t xml:space="preserve">Таблица </w:t>
      </w:r>
      <w:r w:rsidR="00AC708C" w:rsidRPr="00EF74A3">
        <w:rPr>
          <w:rFonts w:ascii="PT Astra Serif" w:hAnsi="PT Astra Serif"/>
          <w:color w:val="000000" w:themeColor="text1"/>
        </w:rPr>
        <w:t>42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 xml:space="preserve">Расшифровка спортивно – массовых мероприятий 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на территории города Югорска за 2020 год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  <w:color w:val="FF0000"/>
        </w:rPr>
      </w:pPr>
    </w:p>
    <w:tbl>
      <w:tblPr>
        <w:tblW w:w="4896" w:type="pct"/>
        <w:tblInd w:w="108" w:type="dxa"/>
        <w:tblLook w:val="04A0" w:firstRow="1" w:lastRow="0" w:firstColumn="1" w:lastColumn="0" w:noHBand="0" w:noVBand="1"/>
      </w:tblPr>
      <w:tblGrid>
        <w:gridCol w:w="4816"/>
        <w:gridCol w:w="1667"/>
        <w:gridCol w:w="1656"/>
        <w:gridCol w:w="1509"/>
      </w:tblGrid>
      <w:tr w:rsidR="00A93ED1" w:rsidRPr="00722D13" w:rsidTr="00170202">
        <w:trPr>
          <w:trHeight w:val="630"/>
          <w:tblHeader/>
        </w:trPr>
        <w:tc>
          <w:tcPr>
            <w:tcW w:w="2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Наименование мероприятия</w:t>
            </w:r>
          </w:p>
        </w:tc>
        <w:tc>
          <w:tcPr>
            <w:tcW w:w="8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Уточненный план (тыс. рублей)</w:t>
            </w:r>
          </w:p>
        </w:tc>
        <w:tc>
          <w:tcPr>
            <w:tcW w:w="8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Исполнено (тыс. рублей)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% исполнения</w:t>
            </w:r>
          </w:p>
        </w:tc>
      </w:tr>
      <w:tr w:rsidR="00A93ED1" w:rsidRPr="00722D13" w:rsidTr="00170202">
        <w:trPr>
          <w:trHeight w:val="315"/>
          <w:tblHeader/>
        </w:trPr>
        <w:tc>
          <w:tcPr>
            <w:tcW w:w="2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</w:t>
            </w:r>
          </w:p>
        </w:tc>
        <w:tc>
          <w:tcPr>
            <w:tcW w:w="8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2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3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4</w:t>
            </w:r>
          </w:p>
        </w:tc>
      </w:tr>
      <w:tr w:rsidR="00A93ED1" w:rsidRPr="00722D13" w:rsidTr="00170202">
        <w:trPr>
          <w:trHeight w:val="630"/>
        </w:trPr>
        <w:tc>
          <w:tcPr>
            <w:tcW w:w="2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 xml:space="preserve">Организация и проведение городских спортивно-массовых мероприятий, всего: </w:t>
            </w:r>
          </w:p>
        </w:tc>
        <w:tc>
          <w:tcPr>
            <w:tcW w:w="8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>136,6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>136,6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</w:rPr>
            </w:pPr>
            <w:r w:rsidRPr="00722D13">
              <w:rPr>
                <w:rFonts w:ascii="PT Astra Serif" w:hAnsi="PT Astra Serif"/>
                <w:b/>
                <w:bCs/>
                <w:color w:val="000000" w:themeColor="text1"/>
              </w:rPr>
              <w:t>100,0</w:t>
            </w:r>
          </w:p>
        </w:tc>
      </w:tr>
      <w:tr w:rsidR="00A93ED1" w:rsidRPr="00722D13" w:rsidTr="00170202">
        <w:trPr>
          <w:trHeight w:val="315"/>
        </w:trPr>
        <w:tc>
          <w:tcPr>
            <w:tcW w:w="2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i/>
                <w:iCs/>
                <w:color w:val="000000" w:themeColor="text1"/>
              </w:rPr>
            </w:pPr>
            <w:r w:rsidRPr="00722D13">
              <w:rPr>
                <w:rFonts w:ascii="PT Astra Serif" w:hAnsi="PT Astra Serif"/>
                <w:i/>
                <w:iCs/>
                <w:color w:val="000000" w:themeColor="text1"/>
              </w:rPr>
              <w:t>в том числе:</w:t>
            </w:r>
          </w:p>
        </w:tc>
        <w:tc>
          <w:tcPr>
            <w:tcW w:w="8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 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 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 </w:t>
            </w:r>
          </w:p>
        </w:tc>
      </w:tr>
      <w:tr w:rsidR="00A93ED1" w:rsidRPr="00722D13" w:rsidTr="00170202">
        <w:trPr>
          <w:trHeight w:val="630"/>
        </w:trPr>
        <w:tc>
          <w:tcPr>
            <w:tcW w:w="2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Организация и проведение городских спортивно – массовых мероприятий</w:t>
            </w:r>
          </w:p>
        </w:tc>
        <w:tc>
          <w:tcPr>
            <w:tcW w:w="8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104,1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104,1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  <w:tr w:rsidR="00A93ED1" w:rsidRPr="00722D13" w:rsidTr="00170202">
        <w:trPr>
          <w:trHeight w:val="418"/>
        </w:trPr>
        <w:tc>
          <w:tcPr>
            <w:tcW w:w="2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Соревнования по различным видам спорта</w:t>
            </w:r>
          </w:p>
        </w:tc>
        <w:tc>
          <w:tcPr>
            <w:tcW w:w="8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4,5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4,5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  <w:tr w:rsidR="00A93ED1" w:rsidRPr="00722D13" w:rsidTr="00170202">
        <w:trPr>
          <w:trHeight w:val="315"/>
        </w:trPr>
        <w:tc>
          <w:tcPr>
            <w:tcW w:w="2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Спартакиада среди образовательных учреждений города Югорска</w:t>
            </w:r>
          </w:p>
        </w:tc>
        <w:tc>
          <w:tcPr>
            <w:tcW w:w="8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1,0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1,0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  <w:tr w:rsidR="00A93ED1" w:rsidRPr="00722D13" w:rsidTr="00170202">
        <w:trPr>
          <w:trHeight w:val="630"/>
        </w:trPr>
        <w:tc>
          <w:tcPr>
            <w:tcW w:w="2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 xml:space="preserve">Организация и проведение физкультурных и спортивных мероприятий в рамках Всероссийского физкультурно – </w:t>
            </w:r>
            <w:r w:rsidRPr="00722D13">
              <w:rPr>
                <w:rFonts w:ascii="PT Astra Serif" w:hAnsi="PT Astra Serif"/>
                <w:color w:val="000000" w:themeColor="text1"/>
              </w:rPr>
              <w:lastRenderedPageBreak/>
              <w:t>спортивного комплекса «Готов к труду и обороне» (ГТО)</w:t>
            </w:r>
          </w:p>
        </w:tc>
        <w:tc>
          <w:tcPr>
            <w:tcW w:w="8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lastRenderedPageBreak/>
              <w:t>27,0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27,0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</w:tbl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FF0000"/>
          <w:highlight w:val="yellow"/>
        </w:rPr>
      </w:pPr>
    </w:p>
    <w:p w:rsidR="00A93ED1" w:rsidRPr="00722D13" w:rsidRDefault="00A93ED1" w:rsidP="00A93ED1">
      <w:pPr>
        <w:snapToGrid w:val="0"/>
        <w:ind w:firstLine="709"/>
        <w:jc w:val="right"/>
        <w:rPr>
          <w:rFonts w:ascii="PT Astra Serif" w:hAnsi="PT Astra Serif"/>
          <w:color w:val="000000" w:themeColor="text1"/>
        </w:rPr>
      </w:pPr>
      <w:r w:rsidRPr="00EF74A3">
        <w:rPr>
          <w:rFonts w:ascii="PT Astra Serif" w:hAnsi="PT Astra Serif"/>
          <w:color w:val="000000" w:themeColor="text1"/>
        </w:rPr>
        <w:t xml:space="preserve">Таблица </w:t>
      </w:r>
      <w:r w:rsidR="00AC708C" w:rsidRPr="00EF74A3">
        <w:rPr>
          <w:rFonts w:ascii="PT Astra Serif" w:hAnsi="PT Astra Serif"/>
          <w:color w:val="000000" w:themeColor="text1"/>
        </w:rPr>
        <w:t>43</w:t>
      </w: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  <w:color w:val="FF0000"/>
          <w:highlight w:val="yellow"/>
        </w:rPr>
      </w:pP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 xml:space="preserve">Расшифровка расходов на </w:t>
      </w: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участие спортсменов и сборных команд города Югорска</w:t>
      </w: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 xml:space="preserve">по различным видам спорта в соревнованиях различного уровня </w:t>
      </w: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  <w:color w:val="000000" w:themeColor="text1"/>
        </w:rPr>
      </w:pPr>
      <w:r w:rsidRPr="00722D13">
        <w:rPr>
          <w:rFonts w:ascii="PT Astra Serif" w:hAnsi="PT Astra Serif"/>
          <w:b/>
          <w:color w:val="000000" w:themeColor="text1"/>
        </w:rPr>
        <w:t>за 2020 год</w:t>
      </w: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  <w:color w:val="FF0000"/>
        </w:rPr>
      </w:pPr>
    </w:p>
    <w:tbl>
      <w:tblPr>
        <w:tblW w:w="491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2"/>
        <w:gridCol w:w="1693"/>
        <w:gridCol w:w="1476"/>
        <w:gridCol w:w="1556"/>
      </w:tblGrid>
      <w:tr w:rsidR="00A93ED1" w:rsidRPr="00722D13" w:rsidTr="001431C8">
        <w:trPr>
          <w:tblHeader/>
        </w:trPr>
        <w:tc>
          <w:tcPr>
            <w:tcW w:w="2561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Наименование</w:t>
            </w:r>
          </w:p>
        </w:tc>
        <w:tc>
          <w:tcPr>
            <w:tcW w:w="874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Уточненный план</w:t>
            </w:r>
            <w:r w:rsidRPr="00722D13">
              <w:rPr>
                <w:rFonts w:ascii="PT Astra Serif" w:hAnsi="PT Astra Serif"/>
                <w:color w:val="000000" w:themeColor="text1"/>
              </w:rPr>
              <w:br/>
              <w:t>(тыс. рублей)</w:t>
            </w:r>
          </w:p>
        </w:tc>
        <w:tc>
          <w:tcPr>
            <w:tcW w:w="762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Исполнено</w:t>
            </w:r>
            <w:r w:rsidRPr="00722D13">
              <w:rPr>
                <w:rFonts w:ascii="PT Astra Serif" w:hAnsi="PT Astra Serif"/>
                <w:color w:val="000000" w:themeColor="text1"/>
              </w:rPr>
              <w:br/>
              <w:t>(тыс. рублей)</w:t>
            </w:r>
          </w:p>
        </w:tc>
        <w:tc>
          <w:tcPr>
            <w:tcW w:w="803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% исполнения</w:t>
            </w:r>
          </w:p>
        </w:tc>
      </w:tr>
      <w:tr w:rsidR="00A93ED1" w:rsidRPr="00722D13" w:rsidTr="001431C8">
        <w:trPr>
          <w:tblHeader/>
        </w:trPr>
        <w:tc>
          <w:tcPr>
            <w:tcW w:w="2561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722D13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874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722D13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762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722D13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803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722D13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4</w:t>
            </w:r>
          </w:p>
        </w:tc>
      </w:tr>
      <w:tr w:rsidR="00A93ED1" w:rsidRPr="00722D13" w:rsidTr="001431C8">
        <w:tc>
          <w:tcPr>
            <w:tcW w:w="2561" w:type="pct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Участие спортсменов и сборных команд города Югорска в физкультурно – спортивных соревнованиях, проводимых на территории Ханты - Мансийского автономного округа – Югры</w:t>
            </w:r>
          </w:p>
        </w:tc>
        <w:tc>
          <w:tcPr>
            <w:tcW w:w="874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881,3</w:t>
            </w:r>
          </w:p>
        </w:tc>
        <w:tc>
          <w:tcPr>
            <w:tcW w:w="762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877,9</w:t>
            </w:r>
          </w:p>
        </w:tc>
        <w:tc>
          <w:tcPr>
            <w:tcW w:w="803" w:type="pct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  <w:tr w:rsidR="00A93ED1" w:rsidRPr="00722D13" w:rsidTr="001431C8">
        <w:trPr>
          <w:trHeight w:val="592"/>
        </w:trPr>
        <w:tc>
          <w:tcPr>
            <w:tcW w:w="2561" w:type="pct"/>
            <w:shd w:val="clear" w:color="auto" w:fill="auto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Участие спортсменов и сборных команд города Югорска в выездных соревнованиях, проводимых (организуемых) по результатам окружных отборочных туров</w:t>
            </w:r>
          </w:p>
        </w:tc>
        <w:tc>
          <w:tcPr>
            <w:tcW w:w="874" w:type="pct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219,0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219,0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722D13">
              <w:rPr>
                <w:rFonts w:ascii="PT Astra Serif" w:hAnsi="PT Astra Serif"/>
                <w:color w:val="000000" w:themeColor="text1"/>
              </w:rPr>
              <w:t>100,0</w:t>
            </w:r>
          </w:p>
        </w:tc>
      </w:tr>
    </w:tbl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  <w:color w:val="000000" w:themeColor="text1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Расходы на подготовку и участие сборных команд города Югорска по различным видам спорта в соревнованиях различного уровня были направлены на: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оплату расходов, связанных с проездом к месту проведения соревнований и обратно</w:t>
      </w:r>
      <w:r w:rsidR="00DE7906">
        <w:rPr>
          <w:rFonts w:ascii="PT Astra Serif" w:hAnsi="PT Astra Serif"/>
          <w:color w:val="000000" w:themeColor="text1"/>
        </w:rPr>
        <w:t>,</w:t>
      </w:r>
      <w:r w:rsidRPr="00722D13">
        <w:rPr>
          <w:rFonts w:ascii="PT Astra Serif" w:hAnsi="PT Astra Serif"/>
          <w:color w:val="000000" w:themeColor="text1"/>
        </w:rPr>
        <w:t xml:space="preserve"> в сумме 255,8 тыс. рублей;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проживание тренеров и участников сборных команд в сумме 409,5 тыс. рублей;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питание участников соревнований в сумме 275,0 тыс. рублей;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 xml:space="preserve">- оплату транспортных расходов в сумме 57,6 тыс. рублей; 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оплату суточных расходов тренерам в сумме 99,0 тыс. рублей.</w:t>
      </w:r>
    </w:p>
    <w:p w:rsidR="00A93ED1" w:rsidRPr="00722D13" w:rsidRDefault="00A93ED1" w:rsidP="00A93ED1">
      <w:pPr>
        <w:snapToGrid w:val="0"/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 xml:space="preserve">На реализацию основного мероприятия 4 </w:t>
      </w:r>
      <w:r w:rsidRPr="00722D13">
        <w:rPr>
          <w:rFonts w:ascii="PT Astra Serif" w:hAnsi="PT Astra Serif"/>
          <w:color w:val="000000" w:themeColor="text1"/>
        </w:rPr>
        <w:t xml:space="preserve">«Освещение мероприятий в сфере физической культуры и спорта среди населения в средствах массовой информации» </w:t>
      </w:r>
      <w:r w:rsidRPr="00722D13">
        <w:rPr>
          <w:rFonts w:ascii="PT Astra Serif" w:eastAsia="Calibri" w:hAnsi="PT Astra Serif"/>
          <w:color w:val="000000" w:themeColor="text1"/>
        </w:rPr>
        <w:t>были предусмотрены бюджетные ассигнования в сумме 1 300,0 тыс. рублей за счет средств местного бюджета. За отчетный период фактическое исполнение составило 1 299,5 тыс. рублей или 100,0% к уточненному плану.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bCs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 xml:space="preserve">На реализацию основного мероприятия 5 </w:t>
      </w:r>
      <w:r w:rsidRPr="00722D13">
        <w:rPr>
          <w:rFonts w:ascii="PT Astra Serif" w:hAnsi="PT Astra Serif"/>
          <w:bCs/>
          <w:color w:val="000000" w:themeColor="text1"/>
        </w:rPr>
        <w:t>«Укрепление материально- технической базы учреждений физической культуры и спорта» были предусмотрены бюджетные ассигнования в сумме 2 586,4 тыс. рублей.</w:t>
      </w:r>
      <w:r w:rsidRPr="00722D13">
        <w:rPr>
          <w:rFonts w:ascii="PT Astra Serif" w:eastAsia="Calibri" w:hAnsi="PT Astra Serif"/>
          <w:color w:val="000000" w:themeColor="text1"/>
        </w:rPr>
        <w:t xml:space="preserve"> За отчетный период фактическое исполнение составило 2 586,2 тыс. рублей или 100,0% к уточненному плану.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>Расходы осуществлялись</w:t>
      </w:r>
      <w:r w:rsidRPr="00722D13">
        <w:rPr>
          <w:rFonts w:ascii="PT Astra Serif" w:eastAsia="Calibri" w:hAnsi="PT Astra Serif"/>
          <w:color w:val="000000" w:themeColor="text1"/>
          <w:lang w:val="en-US"/>
        </w:rPr>
        <w:t>:</w:t>
      </w:r>
    </w:p>
    <w:p w:rsidR="00A93ED1" w:rsidRPr="00722D13" w:rsidRDefault="00EF0D95" w:rsidP="00A93ED1">
      <w:pPr>
        <w:pStyle w:val="aff2"/>
        <w:numPr>
          <w:ilvl w:val="0"/>
          <w:numId w:val="45"/>
        </w:numPr>
        <w:ind w:left="0" w:firstLine="709"/>
        <w:jc w:val="both"/>
        <w:rPr>
          <w:rFonts w:ascii="PT Astra Serif" w:eastAsia="Calibri" w:hAnsi="PT Astra Serif"/>
          <w:color w:val="000000" w:themeColor="text1"/>
        </w:rPr>
      </w:pPr>
      <w:r>
        <w:rPr>
          <w:rFonts w:ascii="PT Astra Serif" w:eastAsia="Calibri" w:hAnsi="PT Astra Serif"/>
          <w:color w:val="000000" w:themeColor="text1"/>
        </w:rPr>
        <w:t>за</w:t>
      </w:r>
      <w:r w:rsidR="00DE7906">
        <w:rPr>
          <w:rFonts w:ascii="PT Astra Serif" w:eastAsia="Calibri" w:hAnsi="PT Astra Serif"/>
          <w:color w:val="000000" w:themeColor="text1"/>
        </w:rPr>
        <w:t xml:space="preserve"> счет субсидии </w:t>
      </w:r>
      <w:r>
        <w:rPr>
          <w:rFonts w:ascii="PT Astra Serif" w:eastAsia="Calibri" w:hAnsi="PT Astra Serif"/>
          <w:color w:val="000000" w:themeColor="text1"/>
        </w:rPr>
        <w:t>на обеспечение</w:t>
      </w:r>
      <w:r w:rsidR="00B160E8">
        <w:rPr>
          <w:rFonts w:ascii="PT Astra Serif" w:eastAsia="Calibri" w:hAnsi="PT Astra Serif"/>
          <w:color w:val="000000" w:themeColor="text1"/>
        </w:rPr>
        <w:t xml:space="preserve"> расходов физкультурно – спортивных организаций,  осуществляющих подготовку спортивного резерва, спортивным оборудованием экипировкой и инвентарем </w:t>
      </w:r>
      <w:r w:rsidR="00A93ED1" w:rsidRPr="00722D13">
        <w:rPr>
          <w:rFonts w:ascii="PT Astra Serif" w:eastAsia="Calibri" w:hAnsi="PT Astra Serif"/>
          <w:color w:val="000000" w:themeColor="text1"/>
        </w:rPr>
        <w:t xml:space="preserve">в рамках реализации подпрограммы «Развитие спорта высших достижений и системы подготовки спортивного резерва» государственной программы Ханты - Мансийского автономного округа – Югры «Развитие физической </w:t>
      </w:r>
      <w:r w:rsidR="00A93ED1" w:rsidRPr="00722D13">
        <w:rPr>
          <w:rFonts w:ascii="PT Astra Serif" w:eastAsia="Calibri" w:hAnsi="PT Astra Serif"/>
          <w:color w:val="000000" w:themeColor="text1"/>
        </w:rPr>
        <w:lastRenderedPageBreak/>
        <w:t>культуры и спорта» в сумме 1 448,3 тыс. рублей на условиях софинансирования</w:t>
      </w:r>
      <w:r w:rsidR="00D30322">
        <w:rPr>
          <w:rFonts w:ascii="PT Astra Serif" w:eastAsia="Calibri" w:hAnsi="PT Astra Serif"/>
          <w:color w:val="000000" w:themeColor="text1"/>
        </w:rPr>
        <w:t>:</w:t>
      </w:r>
      <w:r w:rsidR="00A93ED1" w:rsidRPr="00722D13">
        <w:rPr>
          <w:rFonts w:ascii="PT Astra Serif" w:eastAsia="Calibri" w:hAnsi="PT Astra Serif"/>
          <w:color w:val="000000" w:themeColor="text1"/>
        </w:rPr>
        <w:t xml:space="preserve"> 95,0% - средства бюджета автономного округа и 5,0% - средства местного бюджета. Расходы были направлены на приобретение спортивного оборудования, инвентаря и экипировки. Приобретены: игровая баскетбольная форма в количестве 12 комплектов, амуниция для лошадей, спортивные костюмы в количестве 28 комплектов, форма для спортсменов в количестве 16 комплектов, мостик гимнастический, акробатическая надувная дорожка, мячи,  палочки,  ленты,  булавы, обручи</w:t>
      </w:r>
      <w:r w:rsidR="00D30322">
        <w:rPr>
          <w:rFonts w:ascii="PT Astra Serif" w:eastAsia="Calibri" w:hAnsi="PT Astra Serif"/>
          <w:color w:val="000000" w:themeColor="text1"/>
        </w:rPr>
        <w:t>;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2) за счет иных межбюджетных трансфертов на реализацию наказов избирателей депутатам Думы Ханты – Мансийского автономного округа - Югры</w:t>
      </w:r>
      <w:r w:rsidRPr="00722D13">
        <w:rPr>
          <w:rFonts w:ascii="PT Astra Serif" w:eastAsia="Calibri" w:hAnsi="PT Astra Serif"/>
          <w:color w:val="000000" w:themeColor="text1"/>
        </w:rPr>
        <w:t xml:space="preserve"> в сумме 1 137,9 тыс. рублей. Расходы были направлены на приобретение: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 xml:space="preserve">-  модульного напольного покрытия в сумме 599,8 тыс. рублей; 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>- спортивной экипировки в сумме 350,0 тыс. рублей (комплектов спортивных в количестве 28 штук, курток и брюк утепленных в количестве 28 комплектов);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>- спортивного оборудования и инвентаря в сумме 188,1 тыс. рублей (спортивного оборудования для пожарно – прикладного спорта (рукав пожарный спортивный, каска спортивно – пожарная, ствол пожарный спортивный, лестница штурмовая), легкоатлетического барьера, колодок легкоатлетических, медбола).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 xml:space="preserve">На реализацию основного мероприятия 6 </w:t>
      </w:r>
      <w:r w:rsidRPr="00722D13">
        <w:rPr>
          <w:rFonts w:ascii="PT Astra Serif" w:hAnsi="PT Astra Serif"/>
          <w:color w:val="000000" w:themeColor="text1"/>
        </w:rPr>
        <w:t xml:space="preserve">«Поддержка социально значимых некоммерческих организаций, осуществляющих деятельность в сфере физической культуры и спорта» </w:t>
      </w:r>
      <w:r w:rsidRPr="00722D13">
        <w:rPr>
          <w:rFonts w:ascii="PT Astra Serif" w:eastAsia="Calibri" w:hAnsi="PT Astra Serif"/>
          <w:color w:val="000000" w:themeColor="text1"/>
        </w:rPr>
        <w:t>были предусмотрены бюджетные ассигнования в сумме 530,0 тыс. рублей за счет средств местного бюджета. За отчетный период фактическое исполнение составило 530,0 тыс. рублей или 100,0% к уточненному плану.</w:t>
      </w:r>
    </w:p>
    <w:p w:rsidR="00A93ED1" w:rsidRPr="00722D13" w:rsidRDefault="00A93ED1" w:rsidP="00A93ED1">
      <w:pPr>
        <w:ind w:firstLine="567"/>
        <w:jc w:val="both"/>
        <w:rPr>
          <w:rFonts w:ascii="PT Astra Serif" w:eastAsia="Calibri" w:hAnsi="PT Astra Serif"/>
          <w:color w:val="FF0000"/>
        </w:rPr>
      </w:pPr>
      <w:r w:rsidRPr="00722D13">
        <w:rPr>
          <w:rFonts w:ascii="PT Astra Serif" w:eastAsia="Calibri" w:hAnsi="PT Astra Serif"/>
          <w:color w:val="000000" w:themeColor="text1"/>
        </w:rPr>
        <w:t>Средства были направлены на предоставление субсидии на конкурсной основе автономной некоммерческой организации «Спортивно – технический центр» на оказание услуги по спортивной подготовке по неолимпийским видам спорта (мотоциклетный спорт) для 35 человек.</w:t>
      </w:r>
    </w:p>
    <w:p w:rsidR="00A93ED1" w:rsidRPr="00722D13" w:rsidRDefault="00A93ED1" w:rsidP="00A93ED1">
      <w:pPr>
        <w:ind w:firstLine="708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eastAsia="Calibri" w:hAnsi="PT Astra Serif"/>
          <w:color w:val="000000" w:themeColor="text1"/>
        </w:rPr>
        <w:t xml:space="preserve">На реализацию основного мероприятия 7 </w:t>
      </w:r>
      <w:r w:rsidRPr="00722D13">
        <w:rPr>
          <w:rFonts w:ascii="PT Astra Serif" w:hAnsi="PT Astra Serif"/>
          <w:color w:val="000000" w:themeColor="text1"/>
        </w:rPr>
        <w:t xml:space="preserve">«Участие в реализации регионального проекта «Спорт – норма жизни» </w:t>
      </w:r>
      <w:r w:rsidRPr="00722D13">
        <w:rPr>
          <w:rFonts w:ascii="PT Astra Serif" w:eastAsia="Calibri" w:hAnsi="PT Astra Serif"/>
          <w:color w:val="000000" w:themeColor="text1"/>
        </w:rPr>
        <w:t>были предусмотрены бюджетные ассигнования в сумме 302,4 тыс. рублей в рамках подпрограммы «Развитие спорта высших достижений и системы подготовки спортивного резерва» государственной программы Ханты-Мансийского автономного округа - Югры «Развитие физической культуры и спорта» на условиях софинансирования</w:t>
      </w:r>
      <w:r w:rsidR="00D30322">
        <w:rPr>
          <w:rFonts w:ascii="PT Astra Serif" w:eastAsia="Calibri" w:hAnsi="PT Astra Serif"/>
          <w:color w:val="000000" w:themeColor="text1"/>
        </w:rPr>
        <w:t>:</w:t>
      </w:r>
      <w:r w:rsidRPr="00722D13">
        <w:rPr>
          <w:rFonts w:ascii="PT Astra Serif" w:eastAsia="Calibri" w:hAnsi="PT Astra Serif"/>
          <w:color w:val="000000" w:themeColor="text1"/>
        </w:rPr>
        <w:t xml:space="preserve"> 95,0% - средства федерального бюджета и бюджета автономного округа и 5,0% - средства местного бюджета. За отчетный период фактическое исполнение составило 302,4 тыс. рублей или 100,0% к уточненному плану.</w:t>
      </w:r>
    </w:p>
    <w:p w:rsidR="00A93ED1" w:rsidRPr="00722D13" w:rsidRDefault="00A93ED1" w:rsidP="00A93ED1">
      <w:pPr>
        <w:pStyle w:val="aff0"/>
        <w:ind w:firstLine="567"/>
        <w:jc w:val="both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722D13">
        <w:rPr>
          <w:rFonts w:ascii="PT Astra Serif" w:hAnsi="PT Astra Serif" w:cs="Times New Roman"/>
          <w:color w:val="000000" w:themeColor="text1"/>
          <w:sz w:val="24"/>
          <w:szCs w:val="24"/>
        </w:rPr>
        <w:t>Расходы были направлены на приобретение спортивного инвентаря для спортивных секций с целью подготовки спортивного резерва для сборных команд Российской Федерации, Ханты – Мансийского автономного округа - Югры, в т</w:t>
      </w:r>
      <w:r w:rsidR="00D30322">
        <w:rPr>
          <w:rFonts w:ascii="PT Astra Serif" w:hAnsi="PT Astra Serif" w:cs="Times New Roman"/>
          <w:color w:val="000000" w:themeColor="text1"/>
          <w:sz w:val="24"/>
          <w:szCs w:val="24"/>
        </w:rPr>
        <w:t>ом</w:t>
      </w:r>
      <w:r w:rsidRPr="00722D1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D30322">
        <w:rPr>
          <w:rFonts w:ascii="PT Astra Serif" w:hAnsi="PT Astra Serif" w:cs="Times New Roman"/>
          <w:color w:val="000000" w:themeColor="text1"/>
          <w:sz w:val="24"/>
          <w:szCs w:val="24"/>
        </w:rPr>
        <w:t>числе</w:t>
      </w:r>
      <w:r w:rsidRPr="00722D13">
        <w:rPr>
          <w:rFonts w:ascii="PT Astra Serif" w:hAnsi="PT Astra Serif" w:cs="Times New Roman"/>
          <w:color w:val="000000" w:themeColor="text1"/>
          <w:sz w:val="24"/>
          <w:szCs w:val="24"/>
        </w:rPr>
        <w:t>: 12 комплектов волейбольной формы, инвентаря для плавания (лопаток для плавания, калабашек), спортивного инвентаря (барьера для тренировок, мата, петли, ядра для толкания, резины спортивной борцовской, каната – рукава борцовского, защитного жилета для бокса, шлема для бокса, мячей теннисных, струны теннисной).</w:t>
      </w: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1431C8" w:rsidRDefault="001431C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1431C8" w:rsidRPr="00722D13" w:rsidRDefault="001431C8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93ED1" w:rsidRPr="00722D13" w:rsidRDefault="00A93ED1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4C0333" w:rsidRPr="00722D13" w:rsidRDefault="004C0333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722D13">
        <w:rPr>
          <w:rFonts w:ascii="PT Astra Serif" w:hAnsi="PT Astra Serif"/>
          <w:b/>
          <w:sz w:val="24"/>
          <w:szCs w:val="24"/>
        </w:rPr>
        <w:lastRenderedPageBreak/>
        <w:t>0</w:t>
      </w:r>
      <w:r w:rsidR="00F810DE" w:rsidRPr="00722D13">
        <w:rPr>
          <w:rFonts w:ascii="PT Astra Serif" w:hAnsi="PT Astra Serif"/>
          <w:b/>
          <w:sz w:val="24"/>
          <w:szCs w:val="24"/>
        </w:rPr>
        <w:t>5</w:t>
      </w:r>
      <w:r w:rsidRPr="00722D13">
        <w:rPr>
          <w:rFonts w:ascii="PT Astra Serif" w:hAnsi="PT Astra Serif"/>
          <w:b/>
          <w:sz w:val="24"/>
          <w:szCs w:val="24"/>
        </w:rPr>
        <w:t xml:space="preserve">. </w:t>
      </w:r>
      <w:r w:rsidRPr="00722D13">
        <w:rPr>
          <w:rFonts w:ascii="PT Astra Serif" w:hAnsi="PT Astra Serif"/>
          <w:b/>
          <w:bCs/>
          <w:sz w:val="24"/>
          <w:szCs w:val="24"/>
        </w:rPr>
        <w:t>Муниципальная программа города Югорска</w:t>
      </w:r>
    </w:p>
    <w:p w:rsidR="004C0333" w:rsidRPr="00722D13" w:rsidRDefault="004C0333" w:rsidP="004C0333">
      <w:pPr>
        <w:pStyle w:val="310"/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722D13">
        <w:rPr>
          <w:rFonts w:ascii="PT Astra Serif" w:hAnsi="PT Astra Serif"/>
          <w:b/>
          <w:bCs/>
          <w:sz w:val="24"/>
          <w:szCs w:val="24"/>
        </w:rPr>
        <w:t>«</w:t>
      </w:r>
      <w:r w:rsidR="009A5469" w:rsidRPr="00722D13">
        <w:rPr>
          <w:rFonts w:ascii="PT Astra Serif" w:hAnsi="PT Astra Serif"/>
          <w:b/>
          <w:bCs/>
          <w:sz w:val="24"/>
          <w:szCs w:val="24"/>
        </w:rPr>
        <w:t>М</w:t>
      </w:r>
      <w:r w:rsidRPr="00722D13">
        <w:rPr>
          <w:rFonts w:ascii="PT Astra Serif" w:hAnsi="PT Astra Serif"/>
          <w:b/>
          <w:sz w:val="24"/>
          <w:szCs w:val="24"/>
        </w:rPr>
        <w:t>олодежн</w:t>
      </w:r>
      <w:r w:rsidR="009A5469" w:rsidRPr="00722D13">
        <w:rPr>
          <w:rFonts w:ascii="PT Astra Serif" w:hAnsi="PT Astra Serif"/>
          <w:b/>
          <w:sz w:val="24"/>
          <w:szCs w:val="24"/>
        </w:rPr>
        <w:t>ая</w:t>
      </w:r>
      <w:r w:rsidRPr="00722D13">
        <w:rPr>
          <w:rFonts w:ascii="PT Astra Serif" w:hAnsi="PT Astra Serif"/>
          <w:b/>
          <w:sz w:val="24"/>
          <w:szCs w:val="24"/>
        </w:rPr>
        <w:t xml:space="preserve"> политик</w:t>
      </w:r>
      <w:r w:rsidR="009A5469" w:rsidRPr="00722D13">
        <w:rPr>
          <w:rFonts w:ascii="PT Astra Serif" w:hAnsi="PT Astra Serif"/>
          <w:b/>
          <w:sz w:val="24"/>
          <w:szCs w:val="24"/>
        </w:rPr>
        <w:t>а</w:t>
      </w:r>
      <w:r w:rsidRPr="00722D13">
        <w:rPr>
          <w:rFonts w:ascii="PT Astra Serif" w:hAnsi="PT Astra Serif"/>
          <w:b/>
          <w:sz w:val="24"/>
          <w:szCs w:val="24"/>
        </w:rPr>
        <w:t xml:space="preserve"> и организация временного трудоустройства</w:t>
      </w:r>
      <w:r w:rsidR="009A5469" w:rsidRPr="00722D13">
        <w:rPr>
          <w:rFonts w:ascii="PT Astra Serif" w:hAnsi="PT Astra Serif"/>
          <w:b/>
          <w:sz w:val="24"/>
          <w:szCs w:val="24"/>
        </w:rPr>
        <w:t>»</w:t>
      </w:r>
    </w:p>
    <w:p w:rsidR="004C0333" w:rsidRPr="00722D13" w:rsidRDefault="004C0333" w:rsidP="004C0333">
      <w:pPr>
        <w:ind w:firstLine="709"/>
        <w:jc w:val="center"/>
        <w:rPr>
          <w:rFonts w:ascii="PT Astra Serif" w:eastAsia="Arial Unicode MS" w:hAnsi="PT Astra Serif" w:cs="Tahoma"/>
          <w:b/>
          <w:kern w:val="1"/>
          <w:lang w:bidi="ru-RU"/>
        </w:rPr>
      </w:pP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Целями муниципальной программы города Югорска </w:t>
      </w:r>
      <w:r w:rsidRPr="00722D13">
        <w:rPr>
          <w:rFonts w:ascii="PT Astra Serif" w:eastAsia="Arial Unicode MS" w:hAnsi="PT Astra Serif" w:cs="Tahoma"/>
          <w:kern w:val="1"/>
          <w:lang w:bidi="ru-RU"/>
        </w:rPr>
        <w:t>«</w:t>
      </w:r>
      <w:r w:rsidR="003A5836" w:rsidRPr="00722D13">
        <w:rPr>
          <w:rFonts w:ascii="PT Astra Serif" w:eastAsia="Arial Unicode MS" w:hAnsi="PT Astra Serif" w:cs="Tahoma"/>
          <w:kern w:val="1"/>
          <w:lang w:bidi="ru-RU"/>
        </w:rPr>
        <w:t>Молодежная политика и организация временного трудоустройства</w:t>
      </w:r>
      <w:r w:rsidRPr="00722D13">
        <w:rPr>
          <w:rFonts w:ascii="PT Astra Serif" w:hAnsi="PT Astra Serif"/>
        </w:rPr>
        <w:t>»</w:t>
      </w:r>
      <w:r w:rsidR="003A5836" w:rsidRPr="00722D13">
        <w:rPr>
          <w:rFonts w:ascii="PT Astra Serif" w:hAnsi="PT Astra Serif"/>
        </w:rPr>
        <w:t xml:space="preserve"> (далее – муниципальная программа)</w:t>
      </w:r>
      <w:r w:rsidRPr="00722D13">
        <w:rPr>
          <w:rFonts w:ascii="PT Astra Serif" w:hAnsi="PT Astra Serif"/>
        </w:rPr>
        <w:t xml:space="preserve"> являются повышение эффективности реализации молодежной политики в интересах </w:t>
      </w:r>
      <w:r w:rsidR="003A5836" w:rsidRPr="00722D13">
        <w:rPr>
          <w:rFonts w:ascii="PT Astra Serif" w:hAnsi="PT Astra Serif"/>
        </w:rPr>
        <w:t xml:space="preserve">инновационного </w:t>
      </w:r>
      <w:r w:rsidRPr="00722D13">
        <w:rPr>
          <w:rFonts w:ascii="PT Astra Serif" w:hAnsi="PT Astra Serif"/>
        </w:rPr>
        <w:t xml:space="preserve">социально ориентированного развития города </w:t>
      </w:r>
      <w:r w:rsidR="003A5836" w:rsidRPr="00722D13">
        <w:rPr>
          <w:rFonts w:ascii="PT Astra Serif" w:hAnsi="PT Astra Serif"/>
        </w:rPr>
        <w:t xml:space="preserve">Югорска </w:t>
      </w:r>
      <w:r w:rsidRPr="00722D13">
        <w:rPr>
          <w:rFonts w:ascii="PT Astra Serif" w:hAnsi="PT Astra Serif"/>
        </w:rPr>
        <w:t xml:space="preserve">и </w:t>
      </w:r>
      <w:r w:rsidR="003A5836" w:rsidRPr="00722D13">
        <w:rPr>
          <w:rFonts w:ascii="PT Astra Serif" w:hAnsi="PT Astra Serif"/>
        </w:rPr>
        <w:t>реализация мероприятий в области содействия занятости населени</w:t>
      </w:r>
      <w:r w:rsidR="00910EAF" w:rsidRPr="00722D13">
        <w:rPr>
          <w:rFonts w:ascii="PT Astra Serif" w:hAnsi="PT Astra Serif"/>
        </w:rPr>
        <w:t>ю</w:t>
      </w:r>
      <w:r w:rsidRPr="00722D13">
        <w:rPr>
          <w:rFonts w:ascii="PT Astra Serif" w:hAnsi="PT Astra Serif"/>
        </w:rPr>
        <w:t>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Ответственным исполнителем муниципальной программы является управление социальной политики администрации города Югорска, соисполнителями </w:t>
      </w:r>
      <w:r w:rsidR="0031162A" w:rsidRPr="00722D13">
        <w:rPr>
          <w:rFonts w:ascii="PT Astra Serif" w:hAnsi="PT Astra Serif"/>
        </w:rPr>
        <w:t>–</w:t>
      </w:r>
      <w:r w:rsidRPr="00722D13">
        <w:rPr>
          <w:rFonts w:ascii="PT Astra Serif" w:hAnsi="PT Astra Serif"/>
        </w:rPr>
        <w:t xml:space="preserve"> управление бухгалтерского учета и отчетности администрации города Югорска, управление образования администрации города Югорска</w:t>
      </w:r>
      <w:r w:rsidR="00FF1BFD" w:rsidRPr="00722D13">
        <w:rPr>
          <w:rFonts w:ascii="PT Astra Serif" w:hAnsi="PT Astra Serif"/>
        </w:rPr>
        <w:t>, департамент муниципальной собственности и градостроительства администрации города Югорска</w:t>
      </w:r>
      <w:r w:rsidRPr="00722D13">
        <w:rPr>
          <w:rFonts w:ascii="PT Astra Serif" w:hAnsi="PT Astra Serif"/>
        </w:rPr>
        <w:t>.</w:t>
      </w:r>
    </w:p>
    <w:p w:rsidR="003713BD" w:rsidRPr="00722D13" w:rsidRDefault="004C0333" w:rsidP="004C0333">
      <w:pPr>
        <w:ind w:firstLine="708"/>
        <w:jc w:val="both"/>
        <w:rPr>
          <w:rFonts w:ascii="PT Astra Serif" w:hAnsi="PT Astra Serif"/>
          <w:color w:val="1D1B11" w:themeColor="background2" w:themeShade="1A"/>
        </w:rPr>
      </w:pPr>
      <w:r w:rsidRPr="00722D13">
        <w:rPr>
          <w:rFonts w:ascii="PT Astra Serif" w:hAnsi="PT Astra Serif"/>
        </w:rPr>
        <w:t xml:space="preserve">В соответствии с решением Думы города Югорска от </w:t>
      </w:r>
      <w:r w:rsidR="003A5836" w:rsidRPr="00722D13">
        <w:rPr>
          <w:rFonts w:ascii="PT Astra Serif" w:hAnsi="PT Astra Serif"/>
        </w:rPr>
        <w:t>2</w:t>
      </w:r>
      <w:r w:rsidR="00FF1BFD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>.12.201</w:t>
      </w:r>
      <w:r w:rsidR="00FF1BFD" w:rsidRPr="00722D13">
        <w:rPr>
          <w:rFonts w:ascii="PT Astra Serif" w:hAnsi="PT Astra Serif"/>
        </w:rPr>
        <w:t>9</w:t>
      </w:r>
      <w:r w:rsidR="003A5836" w:rsidRPr="00722D13">
        <w:rPr>
          <w:rFonts w:ascii="PT Astra Serif" w:hAnsi="PT Astra Serif"/>
        </w:rPr>
        <w:t xml:space="preserve"> № </w:t>
      </w:r>
      <w:r w:rsidR="00FF1BFD" w:rsidRPr="00722D13">
        <w:rPr>
          <w:rFonts w:ascii="PT Astra Serif" w:hAnsi="PT Astra Serif"/>
        </w:rPr>
        <w:t>106</w:t>
      </w:r>
      <w:r w:rsidRPr="00722D13">
        <w:rPr>
          <w:rFonts w:ascii="PT Astra Serif" w:hAnsi="PT Astra Serif"/>
        </w:rPr>
        <w:t xml:space="preserve"> «О бюджете города Югорска на 20</w:t>
      </w:r>
      <w:r w:rsidR="00FF1BFD" w:rsidRPr="00722D13">
        <w:rPr>
          <w:rFonts w:ascii="PT Astra Serif" w:hAnsi="PT Astra Serif"/>
        </w:rPr>
        <w:t>20</w:t>
      </w:r>
      <w:r w:rsidRPr="00722D13">
        <w:rPr>
          <w:rFonts w:ascii="PT Astra Serif" w:hAnsi="PT Astra Serif"/>
        </w:rPr>
        <w:t xml:space="preserve"> год и на плановый период 20</w:t>
      </w:r>
      <w:r w:rsidR="003A5836" w:rsidRPr="00722D13">
        <w:rPr>
          <w:rFonts w:ascii="PT Astra Serif" w:hAnsi="PT Astra Serif"/>
        </w:rPr>
        <w:t>2</w:t>
      </w:r>
      <w:r w:rsidR="00FF1BFD" w:rsidRPr="00722D13">
        <w:rPr>
          <w:rFonts w:ascii="PT Astra Serif" w:hAnsi="PT Astra Serif"/>
        </w:rPr>
        <w:t>1</w:t>
      </w:r>
      <w:r w:rsidRPr="00722D13">
        <w:rPr>
          <w:rFonts w:ascii="PT Astra Serif" w:hAnsi="PT Astra Serif"/>
        </w:rPr>
        <w:t xml:space="preserve"> и 202</w:t>
      </w:r>
      <w:r w:rsidR="00FF1BFD" w:rsidRPr="00722D13">
        <w:rPr>
          <w:rFonts w:ascii="PT Astra Serif" w:hAnsi="PT Astra Serif"/>
        </w:rPr>
        <w:t>2</w:t>
      </w:r>
      <w:r w:rsidRPr="00722D13">
        <w:rPr>
          <w:rFonts w:ascii="PT Astra Serif" w:hAnsi="PT Astra Serif"/>
        </w:rPr>
        <w:t xml:space="preserve"> годов» утвержденный объем бюджетных ассигнований на реализацию муниципальной программы составлял </w:t>
      </w:r>
      <w:r w:rsidR="00E64678" w:rsidRPr="00722D13">
        <w:rPr>
          <w:rFonts w:ascii="PT Astra Serif" w:hAnsi="PT Astra Serif"/>
        </w:rPr>
        <w:t xml:space="preserve">54 950,3 </w:t>
      </w:r>
      <w:r w:rsidRPr="00722D13">
        <w:rPr>
          <w:rFonts w:ascii="PT Astra Serif" w:hAnsi="PT Astra Serif"/>
        </w:rPr>
        <w:t>тыс. рублей. В течение отчетного периода в соответствии с нормами бюджетного законодательства бюджетные ассигнова</w:t>
      </w:r>
      <w:r w:rsidR="003A5836" w:rsidRPr="00722D13">
        <w:rPr>
          <w:rFonts w:ascii="PT Astra Serif" w:hAnsi="PT Astra Serif"/>
        </w:rPr>
        <w:t>ния были уточнены на сумму (</w:t>
      </w:r>
      <w:r w:rsidR="00E64678" w:rsidRPr="00722D13">
        <w:rPr>
          <w:rFonts w:ascii="PT Astra Serif" w:hAnsi="PT Astra Serif"/>
        </w:rPr>
        <w:t>-</w:t>
      </w:r>
      <w:r w:rsidR="003A5836" w:rsidRPr="00722D13">
        <w:rPr>
          <w:rFonts w:ascii="PT Astra Serif" w:hAnsi="PT Astra Serif"/>
        </w:rPr>
        <w:t>)</w:t>
      </w:r>
      <w:r w:rsidR="00E64678" w:rsidRPr="00722D13">
        <w:rPr>
          <w:rFonts w:ascii="PT Astra Serif" w:hAnsi="PT Astra Serif"/>
        </w:rPr>
        <w:t xml:space="preserve"> 592,1</w:t>
      </w:r>
      <w:r w:rsidRPr="00722D13">
        <w:rPr>
          <w:rFonts w:ascii="PT Astra Serif" w:hAnsi="PT Astra Serif"/>
        </w:rPr>
        <w:t xml:space="preserve"> тыс. рублей, что обусловлено </w:t>
      </w:r>
      <w:r w:rsidR="00974B37" w:rsidRPr="00722D13">
        <w:rPr>
          <w:rFonts w:ascii="PT Astra Serif" w:hAnsi="PT Astra Serif"/>
          <w:color w:val="1D1B11" w:themeColor="background2" w:themeShade="1A"/>
        </w:rPr>
        <w:t xml:space="preserve">уменьшением количества трудоустроенных несовершеннолетних граждан в связи </w:t>
      </w:r>
      <w:r w:rsidR="003713BD" w:rsidRPr="00722D13">
        <w:rPr>
          <w:rFonts w:ascii="PT Astra Serif" w:hAnsi="PT Astra Serif"/>
          <w:color w:val="1D1B11" w:themeColor="background2" w:themeShade="1A"/>
        </w:rPr>
        <w:t>с введением на территории Ханты – Мансийского автономного    округа – Югры ограничительных мер, направленных на профилактику и устранение последствий распространения новой коронавирусной инфекции (</w:t>
      </w:r>
      <w:r w:rsidR="003713BD" w:rsidRPr="00722D13">
        <w:rPr>
          <w:rFonts w:ascii="PT Astra Serif" w:hAnsi="PT Astra Serif"/>
          <w:color w:val="1D1B11" w:themeColor="background2" w:themeShade="1A"/>
          <w:lang w:val="en-US"/>
        </w:rPr>
        <w:t>COVID</w:t>
      </w:r>
      <w:r w:rsidR="003713BD" w:rsidRPr="00722D13">
        <w:rPr>
          <w:rFonts w:ascii="PT Astra Serif" w:hAnsi="PT Astra Serif"/>
          <w:color w:val="1D1B11" w:themeColor="background2" w:themeShade="1A"/>
        </w:rPr>
        <w:t xml:space="preserve"> – 19).</w:t>
      </w:r>
    </w:p>
    <w:p w:rsidR="00DE1C17" w:rsidRPr="00722D13" w:rsidRDefault="004C0333" w:rsidP="00DE1C17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Уточненный план на год составил </w:t>
      </w:r>
      <w:r w:rsidR="005A414F" w:rsidRPr="00722D13">
        <w:rPr>
          <w:rFonts w:ascii="PT Astra Serif" w:hAnsi="PT Astra Serif"/>
        </w:rPr>
        <w:t xml:space="preserve">54 358,2 </w:t>
      </w:r>
      <w:r w:rsidRPr="00722D13">
        <w:rPr>
          <w:rFonts w:ascii="PT Astra Serif" w:hAnsi="PT Astra Serif"/>
        </w:rPr>
        <w:t>тыс. рублей, исполнены расходы в сумме 5</w:t>
      </w:r>
      <w:r w:rsidR="00F47013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 xml:space="preserve"> </w:t>
      </w:r>
      <w:r w:rsidR="005A414F" w:rsidRPr="00722D13">
        <w:rPr>
          <w:rFonts w:ascii="PT Astra Serif" w:hAnsi="PT Astra Serif"/>
        </w:rPr>
        <w:t>298</w:t>
      </w:r>
      <w:r w:rsidRPr="00722D13">
        <w:rPr>
          <w:rFonts w:ascii="PT Astra Serif" w:hAnsi="PT Astra Serif"/>
        </w:rPr>
        <w:t>,</w:t>
      </w:r>
      <w:r w:rsidR="005A414F" w:rsidRPr="00722D13">
        <w:rPr>
          <w:rFonts w:ascii="PT Astra Serif" w:hAnsi="PT Astra Serif"/>
        </w:rPr>
        <w:t>2</w:t>
      </w:r>
      <w:r w:rsidRPr="00722D13">
        <w:rPr>
          <w:rFonts w:ascii="PT Astra Serif" w:hAnsi="PT Astra Serif"/>
        </w:rPr>
        <w:t xml:space="preserve"> тыс. рублей или на 99,9% к уточненному плану на год.</w:t>
      </w:r>
      <w:r w:rsidR="00DE1C17" w:rsidRPr="00722D13">
        <w:rPr>
          <w:rFonts w:ascii="PT Astra Serif" w:hAnsi="PT Astra Serif"/>
        </w:rPr>
        <w:t xml:space="preserve"> </w:t>
      </w:r>
      <w:r w:rsidR="00DE1C17" w:rsidRPr="00722D13">
        <w:rPr>
          <w:rFonts w:ascii="PT Astra Serif" w:hAnsi="PT Astra Serif"/>
          <w:color w:val="1D1B11" w:themeColor="background2" w:themeShade="1A"/>
        </w:rPr>
        <w:t xml:space="preserve">Кроме того, </w:t>
      </w:r>
      <w:r w:rsidR="0059145E" w:rsidRPr="00722D13">
        <w:rPr>
          <w:rFonts w:ascii="PT Astra Serif" w:hAnsi="PT Astra Serif"/>
          <w:color w:val="1D1B11" w:themeColor="background2" w:themeShade="1A"/>
        </w:rPr>
        <w:t xml:space="preserve">на обеспечение </w:t>
      </w:r>
      <w:r w:rsidR="00B244DD" w:rsidRPr="00722D13">
        <w:rPr>
          <w:rFonts w:ascii="PT Astra Serif" w:hAnsi="PT Astra Serif"/>
          <w:color w:val="1D1B11" w:themeColor="background2" w:themeShade="1A"/>
        </w:rPr>
        <w:t>уставной</w:t>
      </w:r>
      <w:r w:rsidR="0059145E" w:rsidRPr="00722D13">
        <w:rPr>
          <w:rFonts w:ascii="PT Astra Serif" w:hAnsi="PT Astra Serif"/>
          <w:color w:val="1D1B11" w:themeColor="background2" w:themeShade="1A"/>
        </w:rPr>
        <w:t xml:space="preserve"> деятельности </w:t>
      </w:r>
      <w:r w:rsidR="0059145E" w:rsidRPr="00722D13">
        <w:rPr>
          <w:rFonts w:ascii="PT Astra Serif" w:hAnsi="PT Astra Serif"/>
        </w:rPr>
        <w:t>МАУ «Молодежный центр «Гелиос»</w:t>
      </w:r>
      <w:r w:rsidR="00DE1C17" w:rsidRPr="00722D13">
        <w:rPr>
          <w:rFonts w:ascii="PT Astra Serif" w:hAnsi="PT Astra Serif"/>
          <w:color w:val="1D1B11" w:themeColor="background2" w:themeShade="1A"/>
        </w:rPr>
        <w:t xml:space="preserve"> привлекались средства от приносящей доход деятельности в сумме </w:t>
      </w:r>
      <w:r w:rsidR="005A414F" w:rsidRPr="00722D13">
        <w:rPr>
          <w:rFonts w:ascii="PT Astra Serif" w:hAnsi="PT Astra Serif"/>
          <w:color w:val="1D1B11" w:themeColor="background2" w:themeShade="1A"/>
        </w:rPr>
        <w:t>13 </w:t>
      </w:r>
      <w:r w:rsidR="00E01B20" w:rsidRPr="00722D13">
        <w:rPr>
          <w:rFonts w:ascii="PT Astra Serif" w:hAnsi="PT Astra Serif"/>
          <w:color w:val="1D1B11" w:themeColor="background2" w:themeShade="1A"/>
        </w:rPr>
        <w:t>653</w:t>
      </w:r>
      <w:r w:rsidR="005A414F" w:rsidRPr="00722D13">
        <w:rPr>
          <w:rFonts w:ascii="PT Astra Serif" w:hAnsi="PT Astra Serif"/>
          <w:color w:val="1D1B11" w:themeColor="background2" w:themeShade="1A"/>
        </w:rPr>
        <w:t>,</w:t>
      </w:r>
      <w:r w:rsidR="00E01B20" w:rsidRPr="00722D13">
        <w:rPr>
          <w:rFonts w:ascii="PT Astra Serif" w:hAnsi="PT Astra Serif"/>
          <w:color w:val="1D1B11" w:themeColor="background2" w:themeShade="1A"/>
        </w:rPr>
        <w:t>3</w:t>
      </w:r>
      <w:r w:rsidR="00DE1C17" w:rsidRPr="00722D13">
        <w:rPr>
          <w:rFonts w:ascii="PT Astra Serif" w:hAnsi="PT Astra Serif"/>
          <w:color w:val="1D1B11" w:themeColor="background2" w:themeShade="1A"/>
        </w:rPr>
        <w:t xml:space="preserve"> тыс. рублей</w:t>
      </w:r>
      <w:r w:rsidR="00DE1C17" w:rsidRPr="00722D13">
        <w:rPr>
          <w:rFonts w:ascii="PT Astra Serif" w:hAnsi="PT Astra Serif"/>
        </w:rPr>
        <w:t>.</w:t>
      </w:r>
    </w:p>
    <w:p w:rsidR="00B244DD" w:rsidRPr="00722D13" w:rsidRDefault="00B244DD" w:rsidP="00DE1C17">
      <w:pPr>
        <w:ind w:firstLine="709"/>
        <w:jc w:val="both"/>
        <w:rPr>
          <w:rFonts w:ascii="PT Astra Serif" w:hAnsi="PT Astra Serif"/>
          <w:color w:val="1D1B11" w:themeColor="background2" w:themeShade="1A"/>
        </w:rPr>
      </w:pPr>
    </w:p>
    <w:p w:rsidR="004C0333" w:rsidRPr="00722D13" w:rsidRDefault="00DE1C17" w:rsidP="004C0333">
      <w:pPr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</w:t>
      </w:r>
      <w:r w:rsidR="004C0A00" w:rsidRPr="00EF74A3">
        <w:rPr>
          <w:rFonts w:ascii="PT Astra Serif" w:hAnsi="PT Astra Serif"/>
        </w:rPr>
        <w:t>аблица</w:t>
      </w:r>
      <w:r w:rsidR="00AC708C" w:rsidRPr="00EF74A3">
        <w:rPr>
          <w:rFonts w:ascii="PT Astra Serif" w:hAnsi="PT Astra Serif"/>
        </w:rPr>
        <w:t xml:space="preserve"> 44</w:t>
      </w:r>
    </w:p>
    <w:p w:rsidR="009A0B50" w:rsidRPr="00722D13" w:rsidRDefault="009A0B50" w:rsidP="004C0333">
      <w:pPr>
        <w:jc w:val="right"/>
        <w:rPr>
          <w:rFonts w:ascii="PT Astra Serif" w:hAnsi="PT Astra Serif"/>
        </w:rPr>
      </w:pPr>
    </w:p>
    <w:p w:rsidR="00F47013" w:rsidRPr="00722D13" w:rsidRDefault="004C0333" w:rsidP="004C0333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муниципальной программы города Югорска «</w:t>
      </w:r>
      <w:r w:rsidR="00F47013" w:rsidRPr="00722D13">
        <w:rPr>
          <w:rFonts w:ascii="PT Astra Serif" w:hAnsi="PT Astra Serif"/>
          <w:b/>
        </w:rPr>
        <w:t>Молодежная политика и организация временного трудоустройства</w:t>
      </w:r>
      <w:r w:rsidRPr="00722D13">
        <w:rPr>
          <w:rFonts w:ascii="PT Astra Serif" w:hAnsi="PT Astra Serif"/>
          <w:b/>
        </w:rPr>
        <w:t xml:space="preserve">» </w:t>
      </w:r>
    </w:p>
    <w:p w:rsidR="004C0333" w:rsidRPr="00722D13" w:rsidRDefault="004C0333" w:rsidP="004C0333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за 20</w:t>
      </w:r>
      <w:r w:rsidR="00F97991" w:rsidRPr="00722D13">
        <w:rPr>
          <w:rFonts w:ascii="PT Astra Serif" w:hAnsi="PT Astra Serif"/>
          <w:b/>
        </w:rPr>
        <w:t xml:space="preserve">20 </w:t>
      </w:r>
      <w:r w:rsidRPr="00722D13">
        <w:rPr>
          <w:rFonts w:ascii="PT Astra Serif" w:hAnsi="PT Astra Serif"/>
          <w:b/>
        </w:rPr>
        <w:t xml:space="preserve">год </w:t>
      </w:r>
    </w:p>
    <w:p w:rsidR="004C0333" w:rsidRPr="00722D13" w:rsidRDefault="004C0333" w:rsidP="004C0333">
      <w:pPr>
        <w:pBdr>
          <w:bottom w:val="single" w:sz="4" w:space="0" w:color="auto"/>
        </w:pBdr>
        <w:ind w:firstLine="360"/>
        <w:jc w:val="center"/>
        <w:rPr>
          <w:rFonts w:ascii="PT Astra Serif" w:hAnsi="PT Astra Serif"/>
          <w:b/>
        </w:rPr>
      </w:pPr>
    </w:p>
    <w:tbl>
      <w:tblPr>
        <w:tblW w:w="5031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"/>
        <w:gridCol w:w="3850"/>
        <w:gridCol w:w="1611"/>
        <w:gridCol w:w="1399"/>
        <w:gridCol w:w="1438"/>
        <w:gridCol w:w="850"/>
      </w:tblGrid>
      <w:tr w:rsidR="00F97991" w:rsidRPr="001431C8" w:rsidTr="003E3D2D">
        <w:trPr>
          <w:trHeight w:val="240"/>
          <w:tblHeader/>
        </w:trPr>
        <w:tc>
          <w:tcPr>
            <w:tcW w:w="310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</w:rPr>
              <w:t>№ п/п</w:t>
            </w:r>
          </w:p>
        </w:tc>
        <w:tc>
          <w:tcPr>
            <w:tcW w:w="1974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Наименование подпрограмм,</w:t>
            </w: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</w:rPr>
              <w:t>основных мероприятий муниципальной программы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Источник финансирова-ния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Уточнен</w:t>
            </w:r>
            <w:r w:rsidR="00573678" w:rsidRPr="001431C8">
              <w:rPr>
                <w:rFonts w:ascii="PT Astra Serif" w:hAnsi="PT Astra Serif"/>
                <w:lang w:eastAsia="en-US"/>
              </w:rPr>
              <w:t>-</w:t>
            </w:r>
            <w:r w:rsidRPr="001431C8">
              <w:rPr>
                <w:rFonts w:ascii="PT Astra Serif" w:hAnsi="PT Astra Serif"/>
                <w:lang w:eastAsia="en-US"/>
              </w:rPr>
              <w:t>ный план</w:t>
            </w:r>
            <w:r w:rsidRPr="001431C8">
              <w:rPr>
                <w:rFonts w:ascii="PT Astra Serif" w:hAnsi="PT Astra Serif"/>
                <w:lang w:eastAsia="en-US"/>
              </w:rPr>
              <w:br/>
              <w:t>(тыс. рублей)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</w:rPr>
              <w:t>Исполнено</w:t>
            </w:r>
            <w:r w:rsidRPr="001431C8">
              <w:rPr>
                <w:rFonts w:ascii="PT Astra Serif" w:hAnsi="PT Astra Serif"/>
              </w:rPr>
              <w:br/>
              <w:t>(тыс. рублей)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% испол-нения</w:t>
            </w:r>
          </w:p>
        </w:tc>
      </w:tr>
      <w:tr w:rsidR="00F97991" w:rsidRPr="001431C8" w:rsidTr="001431C8">
        <w:trPr>
          <w:trHeight w:val="240"/>
          <w:tblHeader/>
        </w:trPr>
        <w:tc>
          <w:tcPr>
            <w:tcW w:w="310" w:type="pc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1</w:t>
            </w:r>
          </w:p>
        </w:tc>
        <w:tc>
          <w:tcPr>
            <w:tcW w:w="1974" w:type="pc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2</w:t>
            </w:r>
          </w:p>
        </w:tc>
        <w:tc>
          <w:tcPr>
            <w:tcW w:w="826" w:type="pct"/>
            <w:shd w:val="clear" w:color="auto" w:fill="FFFFFF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3</w:t>
            </w:r>
          </w:p>
        </w:tc>
        <w:tc>
          <w:tcPr>
            <w:tcW w:w="717" w:type="pc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4</w:t>
            </w:r>
          </w:p>
        </w:tc>
        <w:tc>
          <w:tcPr>
            <w:tcW w:w="737" w:type="pc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5</w:t>
            </w:r>
          </w:p>
        </w:tc>
        <w:tc>
          <w:tcPr>
            <w:tcW w:w="436" w:type="pc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6</w:t>
            </w:r>
          </w:p>
        </w:tc>
      </w:tr>
      <w:tr w:rsidR="00F97991" w:rsidRPr="001431C8" w:rsidTr="001431C8">
        <w:trPr>
          <w:trHeight w:val="348"/>
        </w:trPr>
        <w:tc>
          <w:tcPr>
            <w:tcW w:w="2284" w:type="pct"/>
            <w:gridSpan w:val="2"/>
            <w:vMerge w:val="restar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rPr>
                <w:rFonts w:ascii="PT Astra Serif" w:hAnsi="PT Astra Serif"/>
                <w:b/>
                <w:bCs/>
                <w:lang w:eastAsia="en-US"/>
              </w:rPr>
            </w:pPr>
            <w:r w:rsidRPr="001431C8">
              <w:rPr>
                <w:rFonts w:ascii="PT Astra Serif" w:hAnsi="PT Astra Serif"/>
                <w:b/>
                <w:bCs/>
              </w:rPr>
              <w:t xml:space="preserve">Итого по муниципальной программе 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итого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54 358,2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54 298,2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99,9</w:t>
            </w:r>
          </w:p>
        </w:tc>
      </w:tr>
      <w:tr w:rsidR="00F97991" w:rsidRPr="001431C8" w:rsidTr="001431C8">
        <w:trPr>
          <w:trHeight w:val="209"/>
        </w:trPr>
        <w:tc>
          <w:tcPr>
            <w:tcW w:w="2284" w:type="pct"/>
            <w:gridSpan w:val="2"/>
            <w:vMerge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rPr>
                <w:rFonts w:ascii="PT Astra Serif" w:hAnsi="PT Astra Serif"/>
                <w:i/>
                <w:lang w:eastAsia="en-US"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бюджет автономного округа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4 647,9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AB510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4 612,5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9D3F28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99,2</w:t>
            </w:r>
          </w:p>
        </w:tc>
      </w:tr>
      <w:tr w:rsidR="00F97991" w:rsidRPr="001431C8" w:rsidTr="001431C8">
        <w:trPr>
          <w:trHeight w:val="200"/>
        </w:trPr>
        <w:tc>
          <w:tcPr>
            <w:tcW w:w="2284" w:type="pct"/>
            <w:gridSpan w:val="2"/>
            <w:vMerge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rPr>
                <w:rFonts w:ascii="PT Astra Serif" w:hAnsi="PT Astra Serif"/>
                <w:i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49 710,3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D54C34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49 685,</w:t>
            </w:r>
            <w:r w:rsidR="00D54C34" w:rsidRPr="001431C8">
              <w:rPr>
                <w:rFonts w:ascii="PT Astra Serif" w:hAnsi="PT Astra Serif"/>
                <w:b/>
                <w:lang w:eastAsia="en-US"/>
              </w:rPr>
              <w:t>7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9D3F28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100,0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vMerge w:val="restar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val="en-US" w:eastAsia="en-US"/>
              </w:rPr>
            </w:pPr>
            <w:r w:rsidRPr="001431C8">
              <w:rPr>
                <w:rFonts w:ascii="PT Astra Serif" w:hAnsi="PT Astra Serif"/>
                <w:b/>
              </w:rPr>
              <w:t>1</w:t>
            </w:r>
          </w:p>
        </w:tc>
        <w:tc>
          <w:tcPr>
            <w:tcW w:w="1974" w:type="pct"/>
            <w:vMerge w:val="restar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</w:rPr>
              <w:t xml:space="preserve">Подпрограмма </w:t>
            </w:r>
            <w:r w:rsidRPr="001431C8">
              <w:rPr>
                <w:rFonts w:ascii="PT Astra Serif" w:hAnsi="PT Astra Serif"/>
                <w:b/>
                <w:lang w:val="en-US"/>
              </w:rPr>
              <w:t>I</w:t>
            </w:r>
            <w:r w:rsidRPr="001431C8">
              <w:rPr>
                <w:rFonts w:ascii="PT Astra Serif" w:hAnsi="PT Astra Serif"/>
                <w:b/>
              </w:rPr>
              <w:t xml:space="preserve"> «Молодежь города Югорска»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итого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48 051,1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48 026,5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99,9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974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  <w:b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бюджет автономного округа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600,0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600,0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100,0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1974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  <w:b/>
                <w:i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47 451,1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47 426,5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99,9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1.1</w:t>
            </w:r>
          </w:p>
        </w:tc>
        <w:tc>
          <w:tcPr>
            <w:tcW w:w="1974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 xml:space="preserve">Поддержка общественных </w:t>
            </w:r>
            <w:r w:rsidRPr="001431C8">
              <w:rPr>
                <w:rFonts w:ascii="PT Astra Serif" w:hAnsi="PT Astra Serif"/>
                <w:lang w:eastAsia="en-US"/>
              </w:rPr>
              <w:lastRenderedPageBreak/>
              <w:t>молодежных инициатив, волонтерского движения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lastRenderedPageBreak/>
              <w:t xml:space="preserve">местный </w:t>
            </w:r>
            <w:r w:rsidRPr="001431C8">
              <w:rPr>
                <w:rFonts w:ascii="PT Astra Serif" w:hAnsi="PT Astra Serif"/>
              </w:rPr>
              <w:lastRenderedPageBreak/>
              <w:t>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lastRenderedPageBreak/>
              <w:t>41,6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41,6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894"/>
        </w:trPr>
        <w:tc>
          <w:tcPr>
            <w:tcW w:w="310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lastRenderedPageBreak/>
              <w:t>1.2</w:t>
            </w:r>
          </w:p>
        </w:tc>
        <w:tc>
          <w:tcPr>
            <w:tcW w:w="1974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  <w:i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Проведение и участие в мероприятиях гражданско – патриотического направления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600,0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600,0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1380"/>
        </w:trPr>
        <w:tc>
          <w:tcPr>
            <w:tcW w:w="310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1.3</w:t>
            </w:r>
          </w:p>
        </w:tc>
        <w:tc>
          <w:tcPr>
            <w:tcW w:w="1974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 xml:space="preserve">Обеспечение деятельности </w:t>
            </w:r>
            <w:r w:rsidR="00FA5F68" w:rsidRPr="001431C8">
              <w:rPr>
                <w:rFonts w:ascii="PT Astra Serif" w:hAnsi="PT Astra Serif"/>
              </w:rPr>
              <w:t xml:space="preserve">МАУ «Молодежный центр «Гелиос» </w:t>
            </w:r>
            <w:r w:rsidRPr="001431C8">
              <w:rPr>
                <w:rFonts w:ascii="PT Astra Serif" w:hAnsi="PT Astra Serif"/>
              </w:rPr>
              <w:t>по организации и осуществлению мероприятий по работе с детьми и молодежью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31 000,0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31 000,0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1.4</w:t>
            </w:r>
          </w:p>
        </w:tc>
        <w:tc>
          <w:tcPr>
            <w:tcW w:w="1974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Освещение мероприятий в сфере молодежной политики в средствах массовой информации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2 500,0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2 499,4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1.5</w:t>
            </w:r>
          </w:p>
        </w:tc>
        <w:tc>
          <w:tcPr>
            <w:tcW w:w="1974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Организационно – техническое и финансовое обеспечение Управления социальной политики администрации города Югорска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12 633,7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12 609,7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99,8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1.6</w:t>
            </w:r>
          </w:p>
        </w:tc>
        <w:tc>
          <w:tcPr>
            <w:tcW w:w="1974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Участие в реализации регионального проекта «Социальная активность»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1 275,8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1 275,8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252"/>
        </w:trPr>
        <w:tc>
          <w:tcPr>
            <w:tcW w:w="310" w:type="pct"/>
            <w:vMerge w:val="restar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2</w:t>
            </w:r>
          </w:p>
        </w:tc>
        <w:tc>
          <w:tcPr>
            <w:tcW w:w="1974" w:type="pct"/>
            <w:vMerge w:val="restart"/>
            <w:shd w:val="clear" w:color="auto" w:fill="FFFFFF"/>
            <w:vAlign w:val="center"/>
            <w:hideMark/>
          </w:tcPr>
          <w:p w:rsidR="00F97991" w:rsidRPr="001431C8" w:rsidRDefault="00F97991" w:rsidP="00F97991">
            <w:pPr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</w:rPr>
              <w:t>Подпрограмма 2 «Временное трудоустройство в городе Югорске»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итого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6 307,1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6 271,7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99,4</w:t>
            </w:r>
          </w:p>
        </w:tc>
      </w:tr>
      <w:tr w:rsidR="00F97991" w:rsidRPr="001431C8" w:rsidTr="001431C8">
        <w:trPr>
          <w:trHeight w:val="212"/>
        </w:trPr>
        <w:tc>
          <w:tcPr>
            <w:tcW w:w="310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1974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  <w:b/>
                <w:lang w:eastAsia="en-US"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  <w:lang w:eastAsia="en-US"/>
              </w:rPr>
              <w:t>бюджет автономного округа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4 047,9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4 012,5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7D7F2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99,</w:t>
            </w:r>
            <w:r w:rsidR="007D7F21" w:rsidRPr="001431C8">
              <w:rPr>
                <w:rFonts w:ascii="PT Astra Serif" w:hAnsi="PT Astra Serif"/>
                <w:b/>
              </w:rPr>
              <w:t>1</w:t>
            </w:r>
          </w:p>
        </w:tc>
      </w:tr>
      <w:tr w:rsidR="00F97991" w:rsidRPr="001431C8" w:rsidTr="001431C8">
        <w:trPr>
          <w:trHeight w:val="215"/>
        </w:trPr>
        <w:tc>
          <w:tcPr>
            <w:tcW w:w="310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1974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  <w:b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  <w:lang w:eastAsia="en-US"/>
              </w:rPr>
            </w:pPr>
            <w:r w:rsidRPr="001431C8">
              <w:rPr>
                <w:rFonts w:ascii="PT Astra Serif" w:hAnsi="PT Astra Serif"/>
                <w:b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2 259,2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2 259,2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b/>
              </w:rPr>
            </w:pPr>
            <w:r w:rsidRPr="001431C8">
              <w:rPr>
                <w:rFonts w:ascii="PT Astra Serif" w:hAnsi="PT Astra Serif"/>
                <w:b/>
              </w:rPr>
              <w:t>100,0</w:t>
            </w:r>
          </w:p>
        </w:tc>
      </w:tr>
      <w:tr w:rsidR="00F97991" w:rsidRPr="001431C8" w:rsidTr="001431C8">
        <w:trPr>
          <w:trHeight w:val="80"/>
        </w:trPr>
        <w:tc>
          <w:tcPr>
            <w:tcW w:w="310" w:type="pct"/>
            <w:vMerge w:val="restart"/>
            <w:shd w:val="clear" w:color="auto" w:fill="FFFFFF"/>
            <w:vAlign w:val="bottom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2.1</w:t>
            </w: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974" w:type="pct"/>
            <w:vMerge w:val="restart"/>
            <w:shd w:val="clear" w:color="auto" w:fill="FFFFFF"/>
            <w:vAlign w:val="bottom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Организация общественных работ для незанятых трудовой деятельностью и безработных граждан, временного трудоустройства безработных граждан, испытывающих трудности в поиске работы, создание рабочих мест для трудоустройства отдельных категорий граждан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  <w:lang w:eastAsia="en-US"/>
              </w:rPr>
              <w:t>бюджет автономного округа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3 229,3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3 202,0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9D3F28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99,2</w:t>
            </w:r>
          </w:p>
        </w:tc>
      </w:tr>
      <w:tr w:rsidR="00F97991" w:rsidRPr="001431C8" w:rsidTr="001431C8">
        <w:trPr>
          <w:trHeight w:val="80"/>
        </w:trPr>
        <w:tc>
          <w:tcPr>
            <w:tcW w:w="310" w:type="pct"/>
            <w:vMerge/>
            <w:shd w:val="clear" w:color="auto" w:fill="FFFFFF"/>
            <w:vAlign w:val="bottom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974" w:type="pct"/>
            <w:vMerge/>
            <w:shd w:val="clear" w:color="auto" w:fill="FFFFFF"/>
            <w:vAlign w:val="bottom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1 820,6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1 820,6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767"/>
        </w:trPr>
        <w:tc>
          <w:tcPr>
            <w:tcW w:w="310" w:type="pct"/>
            <w:vMerge w:val="restart"/>
            <w:shd w:val="clear" w:color="auto" w:fill="FFFFFF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2.2</w:t>
            </w:r>
          </w:p>
        </w:tc>
        <w:tc>
          <w:tcPr>
            <w:tcW w:w="1974" w:type="pct"/>
            <w:vMerge w:val="restart"/>
            <w:shd w:val="clear" w:color="auto" w:fill="FFFFFF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Организация временного трудоустройства несовершеннолетних в возрасте от 14 до 18 лет в свободное от учебы время и молодежных трудовых отрядов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бюджет автономного округа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493,1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493,1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345"/>
        </w:trPr>
        <w:tc>
          <w:tcPr>
            <w:tcW w:w="310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1974" w:type="pct"/>
            <w:vMerge/>
            <w:shd w:val="clear" w:color="auto" w:fill="FFFFFF"/>
            <w:vAlign w:val="center"/>
          </w:tcPr>
          <w:p w:rsidR="00F97991" w:rsidRPr="001431C8" w:rsidRDefault="00F97991" w:rsidP="00F97991">
            <w:pPr>
              <w:rPr>
                <w:rFonts w:ascii="PT Astra Serif" w:hAnsi="PT Astra Serif"/>
                <w:i/>
                <w:lang w:eastAsia="en-US"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226,3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226,3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  <w:tr w:rsidR="00F97991" w:rsidRPr="001431C8" w:rsidTr="001431C8">
        <w:trPr>
          <w:trHeight w:val="80"/>
        </w:trPr>
        <w:tc>
          <w:tcPr>
            <w:tcW w:w="310" w:type="pct"/>
            <w:vMerge w:val="restart"/>
            <w:shd w:val="clear" w:color="auto" w:fill="FFFFFF"/>
            <w:vAlign w:val="bottom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2.3</w:t>
            </w: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974" w:type="pct"/>
            <w:vMerge w:val="restart"/>
            <w:shd w:val="clear" w:color="auto" w:fill="FFFFFF"/>
            <w:vAlign w:val="bottom"/>
          </w:tcPr>
          <w:p w:rsidR="00F97991" w:rsidRPr="001431C8" w:rsidRDefault="00F97991" w:rsidP="00F97991">
            <w:pPr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Организация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</w:t>
            </w: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  <w:lang w:eastAsia="en-US"/>
              </w:rPr>
              <w:t>бюджет автономного округа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325,5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317,4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681E17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97,5</w:t>
            </w:r>
          </w:p>
        </w:tc>
      </w:tr>
      <w:tr w:rsidR="00F97991" w:rsidRPr="001431C8" w:rsidTr="001431C8">
        <w:trPr>
          <w:trHeight w:val="80"/>
        </w:trPr>
        <w:tc>
          <w:tcPr>
            <w:tcW w:w="310" w:type="pct"/>
            <w:vMerge/>
            <w:shd w:val="clear" w:color="auto" w:fill="FFFFFF"/>
            <w:vAlign w:val="bottom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1974" w:type="pct"/>
            <w:vMerge/>
            <w:shd w:val="clear" w:color="auto" w:fill="FFFFFF"/>
            <w:vAlign w:val="bottom"/>
          </w:tcPr>
          <w:p w:rsidR="00F97991" w:rsidRPr="001431C8" w:rsidRDefault="00F97991" w:rsidP="00F97991">
            <w:pPr>
              <w:rPr>
                <w:rFonts w:ascii="PT Astra Serif" w:hAnsi="PT Astra Serif"/>
                <w:i/>
                <w:lang w:eastAsia="en-US"/>
              </w:rPr>
            </w:pPr>
          </w:p>
        </w:tc>
        <w:tc>
          <w:tcPr>
            <w:tcW w:w="82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1431C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1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212,3</w:t>
            </w:r>
          </w:p>
        </w:tc>
        <w:tc>
          <w:tcPr>
            <w:tcW w:w="737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212,3</w:t>
            </w:r>
          </w:p>
        </w:tc>
        <w:tc>
          <w:tcPr>
            <w:tcW w:w="436" w:type="pct"/>
            <w:shd w:val="clear" w:color="auto" w:fill="FFFFFF"/>
            <w:vAlign w:val="center"/>
          </w:tcPr>
          <w:p w:rsidR="00F97991" w:rsidRPr="001431C8" w:rsidRDefault="00F97991" w:rsidP="00F97991">
            <w:pPr>
              <w:jc w:val="center"/>
              <w:rPr>
                <w:rFonts w:ascii="PT Astra Serif" w:hAnsi="PT Astra Serif"/>
              </w:rPr>
            </w:pPr>
            <w:r w:rsidRPr="001431C8">
              <w:rPr>
                <w:rFonts w:ascii="PT Astra Serif" w:hAnsi="PT Astra Serif"/>
              </w:rPr>
              <w:t>100,0</w:t>
            </w:r>
          </w:p>
        </w:tc>
      </w:tr>
    </w:tbl>
    <w:p w:rsidR="001431C8" w:rsidRDefault="001431C8" w:rsidP="004C0333">
      <w:pPr>
        <w:ind w:firstLine="709"/>
        <w:jc w:val="both"/>
        <w:rPr>
          <w:rFonts w:ascii="PT Astra Serif" w:hAnsi="PT Astra Serif"/>
        </w:rPr>
      </w:pP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</w:rPr>
        <w:t>Наибольший удельный вес – 8</w:t>
      </w:r>
      <w:r w:rsidR="00E51569" w:rsidRPr="00722D13">
        <w:rPr>
          <w:rFonts w:ascii="PT Astra Serif" w:hAnsi="PT Astra Serif"/>
        </w:rPr>
        <w:t>8</w:t>
      </w:r>
      <w:r w:rsidRPr="00722D13">
        <w:rPr>
          <w:rFonts w:ascii="PT Astra Serif" w:hAnsi="PT Astra Serif"/>
        </w:rPr>
        <w:t>,</w:t>
      </w:r>
      <w:r w:rsidR="00E51569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 xml:space="preserve">% </w:t>
      </w:r>
      <w:r w:rsidRPr="00722D13">
        <w:rPr>
          <w:rFonts w:ascii="PT Astra Serif" w:hAnsi="PT Astra Serif"/>
          <w:color w:val="000000"/>
        </w:rPr>
        <w:t xml:space="preserve">в </w:t>
      </w:r>
      <w:r w:rsidRPr="00722D13">
        <w:rPr>
          <w:rFonts w:ascii="PT Astra Serif" w:hAnsi="PT Astra Serif"/>
        </w:rPr>
        <w:t>объеме ресурсного обеспечения муниципальной программы</w:t>
      </w:r>
      <w:r w:rsidR="00605CB2"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состав</w:t>
      </w:r>
      <w:r w:rsidR="00C37469" w:rsidRPr="00722D13">
        <w:rPr>
          <w:rFonts w:ascii="PT Astra Serif" w:hAnsi="PT Astra Serif"/>
        </w:rPr>
        <w:t>или</w:t>
      </w:r>
      <w:r w:rsidRPr="00722D13">
        <w:rPr>
          <w:rFonts w:ascii="PT Astra Serif" w:hAnsi="PT Astra Serif"/>
        </w:rPr>
        <w:t xml:space="preserve"> расходы на реализацию п</w:t>
      </w:r>
      <w:r w:rsidR="00F336A8" w:rsidRPr="00722D13">
        <w:rPr>
          <w:rFonts w:ascii="PT Astra Serif" w:hAnsi="PT Astra Serif"/>
          <w:color w:val="000000"/>
        </w:rPr>
        <w:t xml:space="preserve">одпрограммы </w:t>
      </w:r>
      <w:r w:rsidR="00F336A8" w:rsidRPr="00722D13">
        <w:rPr>
          <w:rFonts w:ascii="PT Astra Serif" w:hAnsi="PT Astra Serif"/>
          <w:color w:val="000000"/>
          <w:lang w:val="en-US"/>
        </w:rPr>
        <w:t>I</w:t>
      </w:r>
      <w:r w:rsidRPr="00722D13">
        <w:rPr>
          <w:rFonts w:ascii="PT Astra Serif" w:hAnsi="PT Astra Serif"/>
          <w:color w:val="000000"/>
        </w:rPr>
        <w:t xml:space="preserve"> «Молодежь города Югорска» в сумме </w:t>
      </w:r>
      <w:r w:rsidR="00F336A8" w:rsidRPr="00722D13">
        <w:rPr>
          <w:rFonts w:ascii="PT Astra Serif" w:hAnsi="PT Astra Serif"/>
          <w:color w:val="000000"/>
        </w:rPr>
        <w:t>4</w:t>
      </w:r>
      <w:r w:rsidR="00E51569" w:rsidRPr="00722D13">
        <w:rPr>
          <w:rFonts w:ascii="PT Astra Serif" w:hAnsi="PT Astra Serif"/>
          <w:color w:val="000000"/>
        </w:rPr>
        <w:t>8</w:t>
      </w:r>
      <w:r w:rsidR="00F336A8" w:rsidRPr="00722D13">
        <w:rPr>
          <w:rFonts w:ascii="PT Astra Serif" w:hAnsi="PT Astra Serif"/>
          <w:color w:val="000000"/>
          <w:lang w:val="en-US"/>
        </w:rPr>
        <w:t> </w:t>
      </w:r>
      <w:r w:rsidR="00E51569" w:rsidRPr="00722D13">
        <w:rPr>
          <w:rFonts w:ascii="PT Astra Serif" w:hAnsi="PT Astra Serif"/>
          <w:color w:val="000000"/>
        </w:rPr>
        <w:t>026</w:t>
      </w:r>
      <w:r w:rsidR="00F336A8" w:rsidRPr="00722D13">
        <w:rPr>
          <w:rFonts w:ascii="PT Astra Serif" w:hAnsi="PT Astra Serif"/>
          <w:color w:val="000000"/>
        </w:rPr>
        <w:t>,</w:t>
      </w:r>
      <w:r w:rsidR="00E51569" w:rsidRPr="00722D13">
        <w:rPr>
          <w:rFonts w:ascii="PT Astra Serif" w:hAnsi="PT Astra Serif"/>
          <w:color w:val="000000"/>
        </w:rPr>
        <w:t>5</w:t>
      </w:r>
      <w:r w:rsidRPr="00722D13">
        <w:rPr>
          <w:rFonts w:ascii="PT Astra Serif" w:hAnsi="PT Astra Serif"/>
          <w:color w:val="000000"/>
        </w:rPr>
        <w:t xml:space="preserve"> тыс. рублей. Указанные средства были направлены:</w:t>
      </w:r>
    </w:p>
    <w:p w:rsidR="00E51569" w:rsidRPr="00722D13" w:rsidRDefault="00E51569" w:rsidP="004C0333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1) На поддержку общественных молодежных инициатив, волонтерского движения в сумме 41,6 тыс. рублей. В связи с проведением мероприятий по снижению риска распространения</w:t>
      </w:r>
      <w:r w:rsidR="00C37469" w:rsidRPr="00722D13">
        <w:rPr>
          <w:rFonts w:ascii="PT Astra Serif" w:hAnsi="PT Astra Serif"/>
          <w:color w:val="000000"/>
        </w:rPr>
        <w:t xml:space="preserve"> новой</w:t>
      </w:r>
      <w:r w:rsidRPr="00722D13">
        <w:rPr>
          <w:rFonts w:ascii="PT Astra Serif" w:hAnsi="PT Astra Serif"/>
          <w:color w:val="000000"/>
        </w:rPr>
        <w:t xml:space="preserve"> коронавирусной инфекции (COVID – 19), в соответствии с по</w:t>
      </w:r>
      <w:r w:rsidR="00CC48A4" w:rsidRPr="00722D13">
        <w:rPr>
          <w:rFonts w:ascii="PT Astra Serif" w:hAnsi="PT Astra Serif"/>
          <w:color w:val="000000"/>
        </w:rPr>
        <w:t>становлением Губернатора Ханты-</w:t>
      </w:r>
      <w:r w:rsidRPr="00722D13">
        <w:rPr>
          <w:rFonts w:ascii="PT Astra Serif" w:hAnsi="PT Astra Serif"/>
          <w:color w:val="000000"/>
        </w:rPr>
        <w:t xml:space="preserve">Мансийского автономного округа – Югры от 09.04.2020 № 29 «О мерах по предотвращению завоза и распространения новой коронавирусной инфекции, вызванной COVID-19, в Ханты-Мансийском автономном округе – Югре», решением оперативного штаба по предупреждению завоза и распространения новой коронавирусной инфекции на территории города Югорск была организована курьерская служба на базе </w:t>
      </w:r>
      <w:r w:rsidRPr="00722D13">
        <w:rPr>
          <w:rFonts w:ascii="PT Astra Serif" w:hAnsi="PT Astra Serif"/>
        </w:rPr>
        <w:t>МАУ «Молодежный центр «Гелиос»</w:t>
      </w:r>
      <w:r w:rsidRPr="00722D13">
        <w:rPr>
          <w:rFonts w:ascii="PT Astra Serif" w:hAnsi="PT Astra Serif"/>
          <w:color w:val="000000"/>
        </w:rPr>
        <w:t xml:space="preserve">. </w:t>
      </w:r>
    </w:p>
    <w:p w:rsidR="004C0333" w:rsidRPr="00722D13" w:rsidRDefault="004C0333" w:rsidP="00DE4E74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/>
        </w:rPr>
        <w:t xml:space="preserve">2) На обеспечение деятельности учреждения, осуществляющего работу с детьми и молодежью города Югорска, в сумме </w:t>
      </w:r>
      <w:r w:rsidR="00CC48A4" w:rsidRPr="00722D13">
        <w:rPr>
          <w:rFonts w:ascii="PT Astra Serif" w:hAnsi="PT Astra Serif"/>
          <w:color w:val="000000"/>
        </w:rPr>
        <w:t>31</w:t>
      </w:r>
      <w:r w:rsidRPr="00722D13">
        <w:rPr>
          <w:rFonts w:ascii="PT Astra Serif" w:hAnsi="PT Astra Serif"/>
          <w:color w:val="000000"/>
        </w:rPr>
        <w:t> </w:t>
      </w:r>
      <w:r w:rsidR="00CC48A4" w:rsidRPr="00722D13">
        <w:rPr>
          <w:rFonts w:ascii="PT Astra Serif" w:hAnsi="PT Astra Serif"/>
          <w:color w:val="000000"/>
        </w:rPr>
        <w:t>0</w:t>
      </w:r>
      <w:r w:rsidR="00716C66" w:rsidRPr="00722D13">
        <w:rPr>
          <w:rFonts w:ascii="PT Astra Serif" w:hAnsi="PT Astra Serif"/>
          <w:color w:val="000000"/>
        </w:rPr>
        <w:t>00</w:t>
      </w:r>
      <w:r w:rsidRPr="00722D13">
        <w:rPr>
          <w:rFonts w:ascii="PT Astra Serif" w:hAnsi="PT Astra Serif"/>
          <w:color w:val="000000"/>
        </w:rPr>
        <w:t>,</w:t>
      </w:r>
      <w:r w:rsidR="00716C66" w:rsidRPr="00722D13">
        <w:rPr>
          <w:rFonts w:ascii="PT Astra Serif" w:hAnsi="PT Astra Serif"/>
          <w:color w:val="000000"/>
        </w:rPr>
        <w:t>0</w:t>
      </w:r>
      <w:r w:rsidRPr="00722D13">
        <w:rPr>
          <w:rFonts w:ascii="PT Astra Serif" w:hAnsi="PT Astra Serif"/>
          <w:color w:val="000000"/>
        </w:rPr>
        <w:t xml:space="preserve"> тыс. рублей посредством предоставления субсидии </w:t>
      </w:r>
      <w:r w:rsidRPr="00722D13">
        <w:rPr>
          <w:rFonts w:ascii="PT Astra Serif" w:hAnsi="PT Astra Serif"/>
        </w:rPr>
        <w:t>МАУ «Молодежный центр «Гелиос» на выполнение муниципального задания по выполнению муниципальных работ в сфере молодежной политики.</w:t>
      </w:r>
    </w:p>
    <w:p w:rsidR="004C0333" w:rsidRPr="00722D13" w:rsidRDefault="004C0333" w:rsidP="00DE4E74">
      <w:pPr>
        <w:pStyle w:val="af"/>
        <w:autoSpaceDE w:val="0"/>
        <w:autoSpaceDN w:val="0"/>
        <w:adjustRightInd w:val="0"/>
        <w:spacing w:after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Приоритетными направлениями деятельности </w:t>
      </w:r>
      <w:r w:rsidR="00086D04" w:rsidRPr="00722D13">
        <w:rPr>
          <w:rFonts w:ascii="PT Astra Serif" w:hAnsi="PT Astra Serif"/>
        </w:rPr>
        <w:t xml:space="preserve">МАУ </w:t>
      </w:r>
      <w:r w:rsidRPr="00722D13">
        <w:rPr>
          <w:rFonts w:ascii="PT Astra Serif" w:hAnsi="PT Astra Serif"/>
        </w:rPr>
        <w:t>«Молодежный центр «Гелиос»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стали:</w:t>
      </w:r>
    </w:p>
    <w:p w:rsidR="004C0333" w:rsidRPr="00722D13" w:rsidRDefault="004C0333" w:rsidP="00DE4E74">
      <w:pPr>
        <w:pStyle w:val="aff4"/>
        <w:snapToGrid w:val="0"/>
        <w:ind w:firstLine="709"/>
        <w:jc w:val="both"/>
        <w:rPr>
          <w:rStyle w:val="TextNPA"/>
          <w:rFonts w:ascii="PT Astra Serif" w:hAnsi="PT Astra Serif" w:cs="Times New Roman"/>
        </w:rPr>
      </w:pPr>
      <w:r w:rsidRPr="00722D13">
        <w:rPr>
          <w:rStyle w:val="TextNPA"/>
          <w:rFonts w:ascii="PT Astra Serif" w:hAnsi="PT Astra Serif" w:cs="Times New Roman"/>
        </w:rPr>
        <w:t xml:space="preserve">а) </w:t>
      </w:r>
      <w:r w:rsidR="00A94388" w:rsidRPr="00722D13">
        <w:rPr>
          <w:rStyle w:val="TextNPA"/>
          <w:rFonts w:ascii="PT Astra Serif" w:hAnsi="PT Astra Serif" w:cs="Times New Roman"/>
        </w:rPr>
        <w:t>организация и осуществление мероприятий в сфере молодежной политики, направленных на вовлечение молодежи в инновационную деятельность</w:t>
      </w:r>
      <w:r w:rsidRPr="00722D13">
        <w:rPr>
          <w:rStyle w:val="TextNPA"/>
          <w:rFonts w:ascii="PT Astra Serif" w:hAnsi="PT Astra Serif" w:cs="Times New Roman"/>
        </w:rPr>
        <w:t>;</w:t>
      </w:r>
    </w:p>
    <w:p w:rsidR="004C0333" w:rsidRPr="00722D13" w:rsidRDefault="004C0333" w:rsidP="00DE4E74">
      <w:pPr>
        <w:pStyle w:val="aff0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б) </w:t>
      </w:r>
      <w:r w:rsidR="00A94388" w:rsidRPr="00722D13">
        <w:rPr>
          <w:rFonts w:ascii="PT Astra Serif" w:hAnsi="PT Astra Serif" w:cs="Times New Roman"/>
          <w:sz w:val="24"/>
          <w:szCs w:val="24"/>
        </w:rPr>
        <w:t>развитие добровольческой деятельности, гражданской активности молодежи и формирование здорового образа жизни;</w:t>
      </w:r>
    </w:p>
    <w:p w:rsidR="0000279A" w:rsidRPr="00722D13" w:rsidRDefault="0000279A" w:rsidP="00DE4E74">
      <w:pPr>
        <w:pStyle w:val="aff0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в) </w:t>
      </w:r>
      <w:r w:rsidR="004707CD" w:rsidRPr="00722D13">
        <w:rPr>
          <w:rFonts w:ascii="PT Astra Serif" w:hAnsi="PT Astra Serif" w:cs="Times New Roman"/>
          <w:sz w:val="24"/>
          <w:szCs w:val="24"/>
        </w:rPr>
        <w:t xml:space="preserve">гражданское и патриотическое воспитание молодежи, </w:t>
      </w:r>
      <w:r w:rsidRPr="00722D13">
        <w:rPr>
          <w:rFonts w:ascii="PT Astra Serif" w:hAnsi="PT Astra Serif" w:cs="Times New Roman"/>
          <w:sz w:val="24"/>
          <w:szCs w:val="24"/>
        </w:rPr>
        <w:t>воспитание толерантности в молодежной среде, формирование правовых, культурных и нравственных ценностей среди молодежи;</w:t>
      </w:r>
    </w:p>
    <w:p w:rsidR="004C0333" w:rsidRPr="00722D13" w:rsidRDefault="002546D3" w:rsidP="0000279A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г</w:t>
      </w:r>
      <w:r w:rsidR="004C0333" w:rsidRPr="00722D13">
        <w:rPr>
          <w:rFonts w:ascii="PT Astra Serif" w:hAnsi="PT Astra Serif"/>
        </w:rPr>
        <w:t xml:space="preserve">) </w:t>
      </w:r>
      <w:r w:rsidR="0000279A" w:rsidRPr="00722D13">
        <w:rPr>
          <w:rFonts w:ascii="PT Astra Serif" w:hAnsi="PT Astra Serif"/>
        </w:rPr>
        <w:t>профилактика асоциального и деструктивного поведения подростков и молодежи, поддержка детей и молодежи, находящейся в социально-опасном положении – в части трудоустройства данной категории граждан</w:t>
      </w:r>
      <w:r w:rsidR="004C0333" w:rsidRPr="00722D13">
        <w:rPr>
          <w:rFonts w:ascii="PT Astra Serif" w:hAnsi="PT Astra Serif"/>
        </w:rPr>
        <w:t xml:space="preserve">. </w:t>
      </w:r>
    </w:p>
    <w:p w:rsidR="00CC48A4" w:rsidRPr="00722D13" w:rsidRDefault="004C0333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3) На выполнение наказов избирателей депутатам Думы Ханты – Мансийского автономного округа – Югры в сумме </w:t>
      </w:r>
      <w:r w:rsidR="00CC48A4" w:rsidRPr="00722D13">
        <w:rPr>
          <w:rFonts w:ascii="PT Astra Serif" w:hAnsi="PT Astra Serif"/>
        </w:rPr>
        <w:t>6</w:t>
      </w:r>
      <w:r w:rsidR="00DA5677" w:rsidRPr="00722D13">
        <w:rPr>
          <w:rFonts w:ascii="PT Astra Serif" w:hAnsi="PT Astra Serif"/>
        </w:rPr>
        <w:t>0</w:t>
      </w:r>
      <w:r w:rsidRPr="00722D13">
        <w:rPr>
          <w:rFonts w:ascii="PT Astra Serif" w:hAnsi="PT Astra Serif"/>
        </w:rPr>
        <w:t>0,0 тыс. рублей. Указанные средства были направлены</w:t>
      </w:r>
      <w:r w:rsidR="00CC48A4" w:rsidRPr="00722D13">
        <w:rPr>
          <w:rFonts w:ascii="PT Astra Serif" w:hAnsi="PT Astra Serif"/>
        </w:rPr>
        <w:t xml:space="preserve"> на:</w:t>
      </w:r>
    </w:p>
    <w:p w:rsidR="00CC48A4" w:rsidRPr="00722D13" w:rsidRDefault="00CC48A4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проведение мероприятий</w:t>
      </w:r>
      <w:r w:rsidR="008F2972" w:rsidRPr="00722D13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посвященных 75-й годовщине со дня Победы в Великой Отечественной войне и юбилею Ханты-Мансийского автономного  округа – Югры;</w:t>
      </w:r>
    </w:p>
    <w:p w:rsidR="004C0333" w:rsidRPr="00722D13" w:rsidRDefault="00CC48A4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>-</w:t>
      </w:r>
      <w:r w:rsidR="008B3215"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оказание финансовой помощи на издание книги Л</w:t>
      </w:r>
      <w:r w:rsidR="00F5614F" w:rsidRPr="00722D13">
        <w:rPr>
          <w:rFonts w:ascii="PT Astra Serif" w:hAnsi="PT Astra Serif"/>
        </w:rPr>
        <w:t>.Н Киосовой «Как защитить свои права в мире товаров (работ, услуг)? Защити свои права сам!»</w:t>
      </w:r>
      <w:r w:rsidR="00C72235" w:rsidRPr="00722D13">
        <w:rPr>
          <w:rFonts w:ascii="PT Astra Serif" w:hAnsi="PT Astra Serif"/>
        </w:rPr>
        <w:t>.</w:t>
      </w:r>
    </w:p>
    <w:p w:rsidR="004C0333" w:rsidRPr="00722D13" w:rsidRDefault="004C0333" w:rsidP="00DE4E74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4) На обеспечение деятельности управления социальной политики администрации города Югорска в сумме 12</w:t>
      </w:r>
      <w:r w:rsidR="00E20AB1" w:rsidRPr="00722D13">
        <w:rPr>
          <w:rFonts w:ascii="PT Astra Serif" w:hAnsi="PT Astra Serif"/>
        </w:rPr>
        <w:t> </w:t>
      </w:r>
      <w:r w:rsidR="00CC48A4" w:rsidRPr="00722D13">
        <w:rPr>
          <w:rFonts w:ascii="PT Astra Serif" w:hAnsi="PT Astra Serif"/>
        </w:rPr>
        <w:t>609</w:t>
      </w:r>
      <w:r w:rsidR="00E20AB1" w:rsidRPr="00722D13">
        <w:rPr>
          <w:rFonts w:ascii="PT Astra Serif" w:hAnsi="PT Astra Serif"/>
        </w:rPr>
        <w:t>,</w:t>
      </w:r>
      <w:r w:rsidR="00CC48A4" w:rsidRPr="00722D13">
        <w:rPr>
          <w:rFonts w:ascii="PT Astra Serif" w:hAnsi="PT Astra Serif"/>
        </w:rPr>
        <w:t>7</w:t>
      </w:r>
      <w:r w:rsidRPr="00722D13">
        <w:rPr>
          <w:rFonts w:ascii="PT Astra Serif" w:hAnsi="PT Astra Serif"/>
        </w:rPr>
        <w:t xml:space="preserve"> тыс. рублей.</w:t>
      </w:r>
    </w:p>
    <w:p w:rsidR="004C0333" w:rsidRPr="00722D13" w:rsidRDefault="004C0333" w:rsidP="00DE4E74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</w:rPr>
        <w:t>5) На о</w:t>
      </w:r>
      <w:r w:rsidRPr="00722D13">
        <w:rPr>
          <w:rFonts w:ascii="PT Astra Serif" w:hAnsi="PT Astra Serif"/>
          <w:color w:val="000000"/>
        </w:rPr>
        <w:t>свещение мероприятий в сфере молодежной политики в средствах массовой информации в сумме 2 499,</w:t>
      </w:r>
      <w:r w:rsidR="00CC48A4" w:rsidRPr="00722D13">
        <w:rPr>
          <w:rFonts w:ascii="PT Astra Serif" w:hAnsi="PT Astra Serif"/>
          <w:color w:val="000000"/>
        </w:rPr>
        <w:t>4</w:t>
      </w:r>
      <w:r w:rsidRPr="00722D13">
        <w:rPr>
          <w:rFonts w:ascii="PT Astra Serif" w:hAnsi="PT Astra Serif"/>
          <w:color w:val="000000"/>
        </w:rPr>
        <w:t xml:space="preserve"> тыс. рублей.</w:t>
      </w:r>
    </w:p>
    <w:p w:rsidR="006F0FB2" w:rsidRPr="00722D13" w:rsidRDefault="00BC4C9E" w:rsidP="006F0FB2">
      <w:pPr>
        <w:ind w:firstLine="709"/>
        <w:jc w:val="both"/>
        <w:rPr>
          <w:rFonts w:ascii="PT Astra Serif" w:hAnsi="PT Astra Serif"/>
          <w:color w:val="000000"/>
        </w:rPr>
      </w:pPr>
      <w:r w:rsidRPr="00722D13">
        <w:rPr>
          <w:rFonts w:ascii="PT Astra Serif" w:hAnsi="PT Astra Serif"/>
          <w:color w:val="000000"/>
        </w:rPr>
        <w:t>6</w:t>
      </w:r>
      <w:r w:rsidR="006F0FB2" w:rsidRPr="00722D13">
        <w:rPr>
          <w:rFonts w:ascii="PT Astra Serif" w:hAnsi="PT Astra Serif"/>
          <w:color w:val="000000"/>
        </w:rPr>
        <w:t xml:space="preserve">) </w:t>
      </w:r>
      <w:r w:rsidR="008F2972" w:rsidRPr="00722D13">
        <w:rPr>
          <w:rFonts w:ascii="PT Astra Serif" w:hAnsi="PT Astra Serif"/>
          <w:color w:val="000000"/>
        </w:rPr>
        <w:t>На у</w:t>
      </w:r>
      <w:r w:rsidR="00CC48A4" w:rsidRPr="00722D13">
        <w:rPr>
          <w:rFonts w:ascii="PT Astra Serif" w:hAnsi="PT Astra Serif"/>
          <w:color w:val="000000"/>
        </w:rPr>
        <w:t xml:space="preserve">частие в реализации регионального проекта «Социальная активность» </w:t>
      </w:r>
      <w:r w:rsidR="006F0FB2" w:rsidRPr="00722D13">
        <w:rPr>
          <w:rFonts w:ascii="PT Astra Serif" w:hAnsi="PT Astra Serif"/>
          <w:color w:val="000000"/>
        </w:rPr>
        <w:t>в сумме 1 27</w:t>
      </w:r>
      <w:r w:rsidR="00CC48A4" w:rsidRPr="00722D13">
        <w:rPr>
          <w:rFonts w:ascii="PT Astra Serif" w:hAnsi="PT Astra Serif"/>
          <w:color w:val="000000"/>
        </w:rPr>
        <w:t>5</w:t>
      </w:r>
      <w:r w:rsidR="006F0FB2" w:rsidRPr="00722D13">
        <w:rPr>
          <w:rFonts w:ascii="PT Astra Serif" w:hAnsi="PT Astra Serif"/>
          <w:color w:val="000000"/>
        </w:rPr>
        <w:t>,</w:t>
      </w:r>
      <w:r w:rsidR="00CC48A4" w:rsidRPr="00722D13">
        <w:rPr>
          <w:rFonts w:ascii="PT Astra Serif" w:hAnsi="PT Astra Serif"/>
          <w:color w:val="000000"/>
        </w:rPr>
        <w:t>8</w:t>
      </w:r>
      <w:r w:rsidR="006F0FB2" w:rsidRPr="00722D13">
        <w:rPr>
          <w:rFonts w:ascii="PT Astra Serif" w:hAnsi="PT Astra Serif"/>
          <w:color w:val="000000"/>
        </w:rPr>
        <w:t xml:space="preserve"> тыс. рублей. </w:t>
      </w:r>
      <w:r w:rsidR="00CC48A4" w:rsidRPr="00722D13">
        <w:rPr>
          <w:rFonts w:ascii="PT Astra Serif" w:hAnsi="PT Astra Serif"/>
          <w:color w:val="000000"/>
        </w:rPr>
        <w:t xml:space="preserve">В связи с введением ограничительных мер </w:t>
      </w:r>
      <w:r w:rsidR="00563FFB" w:rsidRPr="00722D13">
        <w:rPr>
          <w:rFonts w:ascii="PT Astra Serif" w:hAnsi="PT Astra Serif"/>
          <w:color w:val="000000"/>
        </w:rPr>
        <w:t xml:space="preserve">большинство </w:t>
      </w:r>
      <w:r w:rsidR="00CC48A4" w:rsidRPr="00722D13">
        <w:rPr>
          <w:rFonts w:ascii="PT Astra Serif" w:hAnsi="PT Astra Serif"/>
          <w:color w:val="000000"/>
        </w:rPr>
        <w:t>мероприяти</w:t>
      </w:r>
      <w:r w:rsidR="00563FFB" w:rsidRPr="00722D13">
        <w:rPr>
          <w:rFonts w:ascii="PT Astra Serif" w:hAnsi="PT Astra Serif"/>
          <w:color w:val="000000"/>
        </w:rPr>
        <w:t>й</w:t>
      </w:r>
      <w:r w:rsidR="00CC48A4" w:rsidRPr="00722D13">
        <w:rPr>
          <w:rFonts w:ascii="PT Astra Serif" w:hAnsi="PT Astra Serif"/>
          <w:color w:val="000000"/>
        </w:rPr>
        <w:t xml:space="preserve"> проводились в онлайн формате и с соблюдением всех рекомендаций по недопущению распространения новой коронавирусной инфекции (</w:t>
      </w:r>
      <w:r w:rsidR="00CC48A4" w:rsidRPr="00722D13">
        <w:rPr>
          <w:rFonts w:ascii="PT Astra Serif" w:hAnsi="PT Astra Serif"/>
          <w:color w:val="000000"/>
          <w:lang w:val="en-US"/>
        </w:rPr>
        <w:t>COVID</w:t>
      </w:r>
      <w:r w:rsidR="00CC48A4" w:rsidRPr="00722D13">
        <w:rPr>
          <w:rFonts w:ascii="PT Astra Serif" w:hAnsi="PT Astra Serif"/>
          <w:color w:val="000000"/>
        </w:rPr>
        <w:t xml:space="preserve"> – 19).</w:t>
      </w:r>
    </w:p>
    <w:p w:rsidR="00DE0FF3" w:rsidRPr="00722D13" w:rsidRDefault="00DE0FF3" w:rsidP="006F0FB2">
      <w:pPr>
        <w:ind w:firstLine="709"/>
        <w:jc w:val="right"/>
        <w:rPr>
          <w:rFonts w:ascii="PT Astra Serif" w:hAnsi="PT Astra Serif"/>
          <w:highlight w:val="yellow"/>
        </w:rPr>
      </w:pPr>
    </w:p>
    <w:p w:rsidR="006F0FB2" w:rsidRPr="00722D13" w:rsidRDefault="006F0FB2" w:rsidP="006F0FB2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45</w:t>
      </w:r>
    </w:p>
    <w:p w:rsidR="006F0FB2" w:rsidRPr="00722D13" w:rsidRDefault="006F0FB2" w:rsidP="006F0FB2">
      <w:pPr>
        <w:ind w:firstLine="709"/>
        <w:jc w:val="right"/>
        <w:rPr>
          <w:rFonts w:ascii="PT Astra Serif" w:hAnsi="PT Astra Serif"/>
        </w:rPr>
      </w:pPr>
    </w:p>
    <w:p w:rsidR="006F0FB2" w:rsidRPr="00722D13" w:rsidRDefault="006F0FB2" w:rsidP="006F0FB2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мероприятий в сфере молодежной политики за 20</w:t>
      </w:r>
      <w:r w:rsidR="00DE0FF3" w:rsidRPr="00722D13">
        <w:rPr>
          <w:rFonts w:ascii="PT Astra Serif" w:hAnsi="PT Astra Serif"/>
          <w:b/>
        </w:rPr>
        <w:t>20</w:t>
      </w:r>
      <w:r w:rsidRPr="00722D13">
        <w:rPr>
          <w:rFonts w:ascii="PT Astra Serif" w:hAnsi="PT Astra Serif"/>
          <w:b/>
        </w:rPr>
        <w:t xml:space="preserve"> год</w:t>
      </w:r>
    </w:p>
    <w:p w:rsidR="006F0FB2" w:rsidRPr="00722D13" w:rsidRDefault="006F0FB2" w:rsidP="006F0FB2">
      <w:pPr>
        <w:ind w:firstLine="709"/>
        <w:jc w:val="both"/>
        <w:rPr>
          <w:rFonts w:ascii="PT Astra Serif" w:hAnsi="PT Astra Serif"/>
        </w:rPr>
      </w:pPr>
    </w:p>
    <w:tbl>
      <w:tblPr>
        <w:tblW w:w="4919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7"/>
        <w:gridCol w:w="1522"/>
        <w:gridCol w:w="1314"/>
        <w:gridCol w:w="1070"/>
      </w:tblGrid>
      <w:tr w:rsidR="008F2972" w:rsidRPr="007C7C65" w:rsidTr="007C7C65">
        <w:trPr>
          <w:tblHeader/>
          <w:jc w:val="center"/>
        </w:trPr>
        <w:tc>
          <w:tcPr>
            <w:tcW w:w="2985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Наименование мероприятия</w:t>
            </w:r>
          </w:p>
        </w:tc>
        <w:tc>
          <w:tcPr>
            <w:tcW w:w="785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Уточненный план</w:t>
            </w:r>
            <w:r w:rsidRPr="007C7C65">
              <w:rPr>
                <w:rFonts w:ascii="PT Astra Serif" w:hAnsi="PT Astra Serif"/>
              </w:rPr>
              <w:br/>
              <w:t>(тыс. рублей)</w:t>
            </w:r>
          </w:p>
        </w:tc>
        <w:tc>
          <w:tcPr>
            <w:tcW w:w="678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Исполне-но</w:t>
            </w:r>
            <w:r w:rsidRPr="007C7C65">
              <w:rPr>
                <w:rFonts w:ascii="PT Astra Serif" w:hAnsi="PT Astra Serif"/>
              </w:rPr>
              <w:br/>
              <w:t>(тыс. рублей)</w:t>
            </w:r>
          </w:p>
        </w:tc>
        <w:tc>
          <w:tcPr>
            <w:tcW w:w="552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% испол-нения</w:t>
            </w:r>
          </w:p>
        </w:tc>
      </w:tr>
      <w:tr w:rsidR="008F2972" w:rsidRPr="007C7C65" w:rsidTr="007C7C65">
        <w:trPr>
          <w:tblHeader/>
          <w:jc w:val="center"/>
        </w:trPr>
        <w:tc>
          <w:tcPr>
            <w:tcW w:w="2985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</w:t>
            </w:r>
          </w:p>
        </w:tc>
        <w:tc>
          <w:tcPr>
            <w:tcW w:w="785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</w:t>
            </w:r>
          </w:p>
        </w:tc>
        <w:tc>
          <w:tcPr>
            <w:tcW w:w="678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</w:t>
            </w:r>
          </w:p>
        </w:tc>
        <w:tc>
          <w:tcPr>
            <w:tcW w:w="552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4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Акция «В добрые руки»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20,0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20,0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Социально-патриотическая акция «День призывника»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60,5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60,5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Международный День защиты детей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35,0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35,0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Всероссийский День молодежи, мото – фестиваль «Взлетка»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8,7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8,7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День любви, семьи и верности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10,0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10,0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Всероссийская акция «День государственного флага Российской Федерации»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7,0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7,0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День матери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10,0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10,0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Встреча активистов молодежного движения с главой города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80,0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80,0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Конкурсы для молодежи, участие в форумах, окружных и всероссийских акциях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419,4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419,4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 xml:space="preserve">День Победы в Великой Отечественной войне 1941-1945 годов 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297,1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297,1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Премия главы города Югорска в целях поощрения и поддержки талантливой молодежи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200,0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200,0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jc w:val="center"/>
        </w:trPr>
        <w:tc>
          <w:tcPr>
            <w:tcW w:w="2985" w:type="pct"/>
          </w:tcPr>
          <w:p w:rsidR="008F2972" w:rsidRPr="007C7C65" w:rsidRDefault="008F2972" w:rsidP="00160DDB">
            <w:pPr>
              <w:spacing w:line="276" w:lineRule="auto"/>
              <w:jc w:val="both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Поддержка волонтерского движения в городе Югорске</w:t>
            </w:r>
          </w:p>
        </w:tc>
        <w:tc>
          <w:tcPr>
            <w:tcW w:w="785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128,1</w:t>
            </w:r>
          </w:p>
        </w:tc>
        <w:tc>
          <w:tcPr>
            <w:tcW w:w="678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128,1</w:t>
            </w:r>
          </w:p>
        </w:tc>
        <w:tc>
          <w:tcPr>
            <w:tcW w:w="552" w:type="pct"/>
            <w:vAlign w:val="bottom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8F2972" w:rsidRPr="007C7C65" w:rsidTr="007C7C65">
        <w:trPr>
          <w:trHeight w:val="106"/>
          <w:jc w:val="center"/>
        </w:trPr>
        <w:tc>
          <w:tcPr>
            <w:tcW w:w="2985" w:type="pct"/>
          </w:tcPr>
          <w:p w:rsidR="008F2972" w:rsidRPr="007C7C65" w:rsidRDefault="008F2972" w:rsidP="008F2972">
            <w:pPr>
              <w:spacing w:line="276" w:lineRule="auto"/>
              <w:jc w:val="both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 xml:space="preserve">Итого </w:t>
            </w:r>
          </w:p>
        </w:tc>
        <w:tc>
          <w:tcPr>
            <w:tcW w:w="785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1 275,8</w:t>
            </w:r>
          </w:p>
        </w:tc>
        <w:tc>
          <w:tcPr>
            <w:tcW w:w="678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1 275,8</w:t>
            </w:r>
          </w:p>
        </w:tc>
        <w:tc>
          <w:tcPr>
            <w:tcW w:w="552" w:type="pct"/>
            <w:vAlign w:val="center"/>
          </w:tcPr>
          <w:p w:rsidR="008F2972" w:rsidRPr="007C7C65" w:rsidRDefault="008F2972" w:rsidP="00160DDB">
            <w:pPr>
              <w:spacing w:line="276" w:lineRule="auto"/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100,0</w:t>
            </w:r>
          </w:p>
        </w:tc>
      </w:tr>
    </w:tbl>
    <w:p w:rsidR="00F7238D" w:rsidRPr="00722D13" w:rsidRDefault="00F7238D" w:rsidP="004C0333">
      <w:pPr>
        <w:ind w:firstLine="709"/>
        <w:jc w:val="both"/>
        <w:rPr>
          <w:rFonts w:ascii="PT Astra Serif" w:hAnsi="PT Astra Serif"/>
          <w:color w:val="000000"/>
        </w:rPr>
      </w:pP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/>
        </w:rPr>
        <w:t>Бюджетные ассигнова</w:t>
      </w:r>
      <w:r w:rsidR="004B10D3" w:rsidRPr="00722D13">
        <w:rPr>
          <w:rFonts w:ascii="PT Astra Serif" w:hAnsi="PT Astra Serif"/>
          <w:color w:val="000000"/>
        </w:rPr>
        <w:t xml:space="preserve">ния на реализацию подпрограммы </w:t>
      </w:r>
      <w:r w:rsidR="004B10D3" w:rsidRPr="00722D13">
        <w:rPr>
          <w:rFonts w:ascii="PT Astra Serif" w:hAnsi="PT Astra Serif"/>
          <w:color w:val="000000"/>
          <w:lang w:val="en-US"/>
        </w:rPr>
        <w:t>II</w:t>
      </w:r>
      <w:r w:rsidRPr="00722D13">
        <w:rPr>
          <w:rFonts w:ascii="PT Astra Serif" w:hAnsi="PT Astra Serif"/>
          <w:color w:val="000000"/>
        </w:rPr>
        <w:t xml:space="preserve"> «Временное трудоустройство в городе Югорске» в общем объеме расходов на муниципальную программу составили </w:t>
      </w:r>
      <w:r w:rsidR="00381FE9" w:rsidRPr="00722D13">
        <w:rPr>
          <w:rFonts w:ascii="PT Astra Serif" w:hAnsi="PT Astra Serif"/>
          <w:color w:val="000000"/>
        </w:rPr>
        <w:t>11</w:t>
      </w:r>
      <w:r w:rsidRPr="00722D13">
        <w:rPr>
          <w:rFonts w:ascii="PT Astra Serif" w:hAnsi="PT Astra Serif"/>
          <w:color w:val="000000"/>
        </w:rPr>
        <w:t>,</w:t>
      </w:r>
      <w:r w:rsidR="00381FE9" w:rsidRPr="00722D13">
        <w:rPr>
          <w:rFonts w:ascii="PT Astra Serif" w:hAnsi="PT Astra Serif"/>
          <w:color w:val="000000"/>
        </w:rPr>
        <w:t>6</w:t>
      </w:r>
      <w:r w:rsidRPr="00722D13">
        <w:rPr>
          <w:rFonts w:ascii="PT Astra Serif" w:hAnsi="PT Astra Serif"/>
        </w:rPr>
        <w:t>% или в сумме</w:t>
      </w:r>
      <w:r w:rsidR="004B10D3" w:rsidRPr="00722D13">
        <w:rPr>
          <w:rFonts w:ascii="PT Astra Serif" w:hAnsi="PT Astra Serif"/>
        </w:rPr>
        <w:t xml:space="preserve"> </w:t>
      </w:r>
      <w:r w:rsidR="00381FE9" w:rsidRPr="00722D13">
        <w:rPr>
          <w:rFonts w:ascii="PT Astra Serif" w:hAnsi="PT Astra Serif"/>
        </w:rPr>
        <w:t>6</w:t>
      </w:r>
      <w:r w:rsidRPr="00722D13">
        <w:rPr>
          <w:rFonts w:ascii="PT Astra Serif" w:hAnsi="PT Astra Serif"/>
        </w:rPr>
        <w:t> </w:t>
      </w:r>
      <w:r w:rsidR="00381FE9" w:rsidRPr="00722D13">
        <w:rPr>
          <w:rFonts w:ascii="PT Astra Serif" w:hAnsi="PT Astra Serif"/>
        </w:rPr>
        <w:t>271</w:t>
      </w:r>
      <w:r w:rsidRPr="00722D13">
        <w:rPr>
          <w:rFonts w:ascii="PT Astra Serif" w:hAnsi="PT Astra Serif"/>
        </w:rPr>
        <w:t>,</w:t>
      </w:r>
      <w:r w:rsidR="004B10D3" w:rsidRPr="00722D13">
        <w:rPr>
          <w:rFonts w:ascii="PT Astra Serif" w:hAnsi="PT Astra Serif"/>
        </w:rPr>
        <w:t>7</w:t>
      </w:r>
      <w:r w:rsidRPr="00722D13">
        <w:rPr>
          <w:rFonts w:ascii="PT Astra Serif" w:hAnsi="PT Astra Serif"/>
        </w:rPr>
        <w:t xml:space="preserve"> тыс. рублей. 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</w:rPr>
        <w:t>Организацией временного трудоустройства несовершеннолетних, безработных граждан занимается КУ</w:t>
      </w:r>
      <w:r w:rsidRPr="00722D13">
        <w:rPr>
          <w:rFonts w:ascii="PT Astra Serif" w:hAnsi="PT Astra Serif"/>
          <w:bCs/>
        </w:rPr>
        <w:t xml:space="preserve"> Ханты – Мансийского автономного округа – Югры «Югорский центр занятости населения» совместно с МАУ «Молодежный центр «Гелиос» и другими муниципальными учреждениями города Югорска.</w:t>
      </w:r>
    </w:p>
    <w:p w:rsidR="004C0333" w:rsidRPr="00722D13" w:rsidRDefault="004C0333" w:rsidP="004C0333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За счет средств бюджета автономного округа производилась компенсация расходов по оплате труда отдельным категориям граждан в размерах, установленных условиями государственной программы Ханты – Мансийского автономного округа – Югры «</w:t>
      </w:r>
      <w:r w:rsidR="00002B5E" w:rsidRPr="00722D13">
        <w:rPr>
          <w:rFonts w:ascii="PT Astra Serif" w:hAnsi="PT Astra Serif"/>
        </w:rPr>
        <w:t>Поддержка занятости населения</w:t>
      </w:r>
      <w:r w:rsidRPr="00722D13">
        <w:rPr>
          <w:rFonts w:ascii="PT Astra Serif" w:hAnsi="PT Astra Serif"/>
        </w:rPr>
        <w:t>».</w:t>
      </w:r>
    </w:p>
    <w:p w:rsidR="004C0333" w:rsidRPr="00722D13" w:rsidRDefault="004C0333" w:rsidP="004C0333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За счет средств местного бюджета компенсировались расходы в размере разницы между установленным в Ханты – Мансийском автономном округе </w:t>
      </w:r>
      <w:r w:rsidR="0031162A" w:rsidRPr="00722D13">
        <w:rPr>
          <w:rFonts w:ascii="PT Astra Serif" w:hAnsi="PT Astra Serif"/>
        </w:rPr>
        <w:t>–</w:t>
      </w:r>
      <w:r w:rsidRPr="00722D13">
        <w:rPr>
          <w:rFonts w:ascii="PT Astra Serif" w:hAnsi="PT Astra Serif"/>
        </w:rPr>
        <w:t xml:space="preserve"> Югре минимальным размером оплаты труда с учетом страховых взносов и компенсации КУ</w:t>
      </w:r>
      <w:r w:rsidRPr="00722D13">
        <w:rPr>
          <w:rFonts w:ascii="PT Astra Serif" w:hAnsi="PT Astra Serif"/>
          <w:bCs/>
        </w:rPr>
        <w:t xml:space="preserve"> Ханты – Мансийского автономного округа – Югры «Югорский центр занятости населения» </w:t>
      </w:r>
      <w:r w:rsidRPr="00722D13">
        <w:rPr>
          <w:rFonts w:ascii="PT Astra Serif" w:hAnsi="PT Astra Serif"/>
        </w:rPr>
        <w:t>расходов по оплате труда отдельным категориям граждан в размерах, установленных условиями государственной программы Ханты – Мансийского автономного округа – Югры «</w:t>
      </w:r>
      <w:r w:rsidR="00E86059" w:rsidRPr="00722D13">
        <w:rPr>
          <w:rFonts w:ascii="PT Astra Serif" w:hAnsi="PT Astra Serif"/>
        </w:rPr>
        <w:t>Поддержка занятости населения</w:t>
      </w:r>
      <w:r w:rsidRPr="00722D13">
        <w:rPr>
          <w:rFonts w:ascii="PT Astra Serif" w:hAnsi="PT Astra Serif"/>
        </w:rPr>
        <w:t>». Кроме того, выплачивалась компенсация за неиспользованный отпуск в связи с окончанием срока действия трудового договора.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Средства подпрограммы были направлены на:</w:t>
      </w:r>
    </w:p>
    <w:p w:rsidR="004C0333" w:rsidRPr="00722D13" w:rsidRDefault="004C0333" w:rsidP="00F7238D">
      <w:pPr>
        <w:pStyle w:val="aff2"/>
        <w:numPr>
          <w:ilvl w:val="0"/>
          <w:numId w:val="44"/>
        </w:numPr>
        <w:ind w:left="0" w:firstLine="708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 xml:space="preserve">Организацию оплачиваемых общественных работ для незанятых трудовой деятельностью и безработных граждан, временного трудоустройства безработных граждан, испытывающих трудности в поиске работы и на создание рабочих мест для трудоустройства отдельных категорий граждан в сумме </w:t>
      </w:r>
      <w:r w:rsidR="00381FE9" w:rsidRPr="00722D13">
        <w:rPr>
          <w:rFonts w:ascii="PT Astra Serif" w:hAnsi="PT Astra Serif"/>
          <w:bCs/>
        </w:rPr>
        <w:t>5 022,6</w:t>
      </w:r>
      <w:r w:rsidRPr="00722D13">
        <w:rPr>
          <w:rFonts w:ascii="PT Astra Serif" w:hAnsi="PT Astra Serif"/>
          <w:bCs/>
        </w:rPr>
        <w:t xml:space="preserve"> тыс. рублей. К видам общественных работ относятся: озеленение и благоустройство территории, уборка территорий, прилегающих к аллеям, скверам, мемориалам. </w:t>
      </w:r>
    </w:p>
    <w:p w:rsidR="00011EDE" w:rsidRPr="00722D13" w:rsidRDefault="00011EDE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 xml:space="preserve">Освоенные средства позволили временно трудоустроить </w:t>
      </w:r>
      <w:r w:rsidR="00381FE9" w:rsidRPr="00722D13">
        <w:rPr>
          <w:rFonts w:ascii="PT Astra Serif" w:hAnsi="PT Astra Serif"/>
          <w:bCs/>
        </w:rPr>
        <w:t>64</w:t>
      </w:r>
      <w:r w:rsidRPr="00722D13">
        <w:rPr>
          <w:rFonts w:ascii="PT Astra Serif" w:hAnsi="PT Astra Serif"/>
          <w:bCs/>
        </w:rPr>
        <w:t xml:space="preserve"> граждан</w:t>
      </w:r>
      <w:r w:rsidR="00381FE9" w:rsidRPr="00722D13">
        <w:rPr>
          <w:rFonts w:ascii="PT Astra Serif" w:hAnsi="PT Astra Serif"/>
          <w:bCs/>
        </w:rPr>
        <w:t>ина</w:t>
      </w:r>
      <w:r w:rsidRPr="00722D13">
        <w:rPr>
          <w:rFonts w:ascii="PT Astra Serif" w:hAnsi="PT Astra Serif"/>
          <w:bCs/>
        </w:rPr>
        <w:t xml:space="preserve">, признанных в установленном порядке безработными, а также </w:t>
      </w:r>
      <w:r w:rsidRPr="00722D13">
        <w:rPr>
          <w:rFonts w:ascii="PT Astra Serif" w:hAnsi="PT Astra Serif"/>
          <w:bCs/>
          <w:color w:val="000000" w:themeColor="text1"/>
        </w:rPr>
        <w:t xml:space="preserve">оснастить </w:t>
      </w:r>
      <w:r w:rsidR="00381FE9" w:rsidRPr="00722D13">
        <w:rPr>
          <w:rFonts w:ascii="PT Astra Serif" w:hAnsi="PT Astra Serif"/>
          <w:bCs/>
          <w:color w:val="000000" w:themeColor="text1"/>
        </w:rPr>
        <w:t>8</w:t>
      </w:r>
      <w:r w:rsidRPr="00722D13">
        <w:rPr>
          <w:rFonts w:ascii="PT Astra Serif" w:hAnsi="PT Astra Serif"/>
          <w:bCs/>
          <w:color w:val="000000" w:themeColor="text1"/>
        </w:rPr>
        <w:t xml:space="preserve"> постоянных рабочих мест для трудоустройства лиц с ограниченными возможностями здоровья</w:t>
      </w:r>
      <w:r w:rsidR="00381FE9" w:rsidRPr="00722D13">
        <w:rPr>
          <w:rFonts w:ascii="PT Astra Serif" w:hAnsi="PT Astra Serif"/>
          <w:bCs/>
          <w:color w:val="000000" w:themeColor="text1"/>
        </w:rPr>
        <w:t xml:space="preserve"> и </w:t>
      </w:r>
      <w:r w:rsidR="00ED4011" w:rsidRPr="00722D13">
        <w:rPr>
          <w:rFonts w:ascii="PT Astra Serif" w:hAnsi="PT Astra Serif"/>
          <w:bCs/>
        </w:rPr>
        <w:t xml:space="preserve"> оборудовать 1 удаленное рабочее место для трудоустройства женщины, осуществляющей уход за ребенком в возрасте до 3-х лет, с целью выполнения ею надомной и (или) дистанционной работы</w:t>
      </w:r>
      <w:r w:rsidRPr="00722D13">
        <w:rPr>
          <w:rFonts w:ascii="PT Astra Serif" w:hAnsi="PT Astra Serif"/>
          <w:bCs/>
          <w:color w:val="000000" w:themeColor="text1"/>
        </w:rPr>
        <w:t>.</w:t>
      </w:r>
    </w:p>
    <w:p w:rsidR="000332B0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>2) Организацию временного трудоустройства несовершеннолетних граждан в возрасте от 14 до 18 лет в свободное от учебы время, занятых на работах по благоустройству территории города Югорска</w:t>
      </w:r>
      <w:r w:rsidR="00B31D46" w:rsidRPr="00722D13">
        <w:rPr>
          <w:rFonts w:ascii="PT Astra Serif" w:hAnsi="PT Astra Serif"/>
          <w:bCs/>
        </w:rPr>
        <w:t>,</w:t>
      </w:r>
      <w:r w:rsidR="008F1760" w:rsidRPr="00722D13">
        <w:rPr>
          <w:rFonts w:ascii="PT Astra Serif" w:hAnsi="PT Astra Serif"/>
          <w:bCs/>
        </w:rPr>
        <w:t xml:space="preserve"> в сумме </w:t>
      </w:r>
      <w:r w:rsidR="000332B0" w:rsidRPr="00722D13">
        <w:rPr>
          <w:rFonts w:ascii="PT Astra Serif" w:hAnsi="PT Astra Serif"/>
          <w:bCs/>
        </w:rPr>
        <w:t>719</w:t>
      </w:r>
      <w:r w:rsidR="008F1760" w:rsidRPr="00722D13">
        <w:rPr>
          <w:rFonts w:ascii="PT Astra Serif" w:hAnsi="PT Astra Serif"/>
          <w:bCs/>
        </w:rPr>
        <w:t>,</w:t>
      </w:r>
      <w:r w:rsidR="000332B0" w:rsidRPr="00722D13">
        <w:rPr>
          <w:rFonts w:ascii="PT Astra Serif" w:hAnsi="PT Astra Serif"/>
          <w:bCs/>
        </w:rPr>
        <w:t>4</w:t>
      </w:r>
      <w:r w:rsidRPr="00722D13">
        <w:rPr>
          <w:rFonts w:ascii="PT Astra Serif" w:hAnsi="PT Astra Serif"/>
          <w:bCs/>
        </w:rPr>
        <w:t xml:space="preserve"> тыс. </w:t>
      </w:r>
      <w:r w:rsidR="000332B0" w:rsidRPr="00722D13">
        <w:rPr>
          <w:rFonts w:ascii="PT Astra Serif" w:hAnsi="PT Astra Serif"/>
          <w:bCs/>
        </w:rPr>
        <w:t>рублей.</w:t>
      </w:r>
    </w:p>
    <w:p w:rsidR="004720BD" w:rsidRPr="00722D13" w:rsidRDefault="004720BD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>Освоенные средства позволили временно трудоустроить</w:t>
      </w:r>
      <w:r w:rsidR="000332B0" w:rsidRPr="00722D13">
        <w:rPr>
          <w:rFonts w:ascii="PT Astra Serif" w:hAnsi="PT Astra Serif"/>
          <w:bCs/>
        </w:rPr>
        <w:t xml:space="preserve"> в осенний период</w:t>
      </w:r>
      <w:r w:rsidRPr="00722D13">
        <w:rPr>
          <w:rFonts w:ascii="PT Astra Serif" w:hAnsi="PT Astra Serif"/>
          <w:bCs/>
        </w:rPr>
        <w:t xml:space="preserve"> </w:t>
      </w:r>
      <w:r w:rsidR="000332B0" w:rsidRPr="00722D13">
        <w:rPr>
          <w:rFonts w:ascii="PT Astra Serif" w:hAnsi="PT Astra Serif"/>
          <w:bCs/>
        </w:rPr>
        <w:t>36</w:t>
      </w:r>
      <w:r w:rsidRPr="00722D13">
        <w:rPr>
          <w:rFonts w:ascii="PT Astra Serif" w:hAnsi="PT Astra Serif"/>
          <w:bCs/>
        </w:rPr>
        <w:t xml:space="preserve"> несовершеннолетних граждан за счет создания временных рабочих мест.</w:t>
      </w:r>
      <w:r w:rsidR="000332B0" w:rsidRPr="00722D13">
        <w:rPr>
          <w:rFonts w:ascii="PT Astra Serif" w:hAnsi="PT Astra Serif"/>
          <w:bCs/>
        </w:rPr>
        <w:t xml:space="preserve"> В связи с </w:t>
      </w:r>
      <w:r w:rsidR="000332B0" w:rsidRPr="00722D13">
        <w:rPr>
          <w:rFonts w:ascii="PT Astra Serif" w:hAnsi="PT Astra Serif"/>
          <w:color w:val="1D1B11" w:themeColor="background2" w:themeShade="1A"/>
        </w:rPr>
        <w:t>введением в Югре ограничительных мер, направленных на профилактику и устранение последствий распространения новой коронавирусной инфекции (</w:t>
      </w:r>
      <w:r w:rsidR="000332B0" w:rsidRPr="00722D13">
        <w:rPr>
          <w:rFonts w:ascii="PT Astra Serif" w:hAnsi="PT Astra Serif"/>
          <w:color w:val="1D1B11" w:themeColor="background2" w:themeShade="1A"/>
          <w:lang w:val="en-US"/>
        </w:rPr>
        <w:t>COVID</w:t>
      </w:r>
      <w:r w:rsidR="000332B0" w:rsidRPr="00722D13">
        <w:rPr>
          <w:rFonts w:ascii="PT Astra Serif" w:hAnsi="PT Astra Serif"/>
          <w:color w:val="1D1B11" w:themeColor="background2" w:themeShade="1A"/>
        </w:rPr>
        <w:t xml:space="preserve"> – 19)</w:t>
      </w:r>
      <w:r w:rsidR="00F811FC">
        <w:rPr>
          <w:rFonts w:ascii="PT Astra Serif" w:hAnsi="PT Astra Serif"/>
          <w:color w:val="1D1B11" w:themeColor="background2" w:themeShade="1A"/>
        </w:rPr>
        <w:t>,</w:t>
      </w:r>
      <w:r w:rsidR="000332B0" w:rsidRPr="00722D13">
        <w:rPr>
          <w:rFonts w:ascii="PT Astra Serif" w:hAnsi="PT Astra Serif"/>
          <w:color w:val="1D1B11" w:themeColor="background2" w:themeShade="1A"/>
        </w:rPr>
        <w:t xml:space="preserve"> организация временного трудоустройства несовершеннолетних в летний период была </w:t>
      </w:r>
      <w:r w:rsidR="00BA78C7" w:rsidRPr="00722D13">
        <w:rPr>
          <w:rFonts w:ascii="PT Astra Serif" w:hAnsi="PT Astra Serif"/>
          <w:color w:val="1D1B11" w:themeColor="background2" w:themeShade="1A"/>
        </w:rPr>
        <w:t>ограничена</w:t>
      </w:r>
      <w:r w:rsidR="000332B0" w:rsidRPr="00722D13">
        <w:rPr>
          <w:rFonts w:ascii="PT Astra Serif" w:hAnsi="PT Astra Serif"/>
          <w:color w:val="1D1B11" w:themeColor="background2" w:themeShade="1A"/>
        </w:rPr>
        <w:t>.</w:t>
      </w:r>
    </w:p>
    <w:p w:rsidR="004C0333" w:rsidRPr="00722D13" w:rsidRDefault="004C0333" w:rsidP="00F57304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 xml:space="preserve">3) Организацию временного трудоустройства </w:t>
      </w:r>
      <w:r w:rsidR="004D2A1D" w:rsidRPr="00722D13">
        <w:rPr>
          <w:rFonts w:ascii="PT Astra Serif" w:hAnsi="PT Astra Serif"/>
          <w:bCs/>
        </w:rPr>
        <w:t xml:space="preserve">выпускников профессиональных образовательных организаций и образовательных организаций высшего образования в возрасте до 25 лет в сумме </w:t>
      </w:r>
      <w:r w:rsidR="00ED4011" w:rsidRPr="00722D13">
        <w:rPr>
          <w:rFonts w:ascii="PT Astra Serif" w:hAnsi="PT Astra Serif"/>
          <w:bCs/>
        </w:rPr>
        <w:t>529</w:t>
      </w:r>
      <w:r w:rsidR="004D2A1D" w:rsidRPr="00722D13">
        <w:rPr>
          <w:rFonts w:ascii="PT Astra Serif" w:hAnsi="PT Astra Serif"/>
          <w:bCs/>
        </w:rPr>
        <w:t>,</w:t>
      </w:r>
      <w:r w:rsidR="00ED4011" w:rsidRPr="00722D13">
        <w:rPr>
          <w:rFonts w:ascii="PT Astra Serif" w:hAnsi="PT Astra Serif"/>
          <w:bCs/>
        </w:rPr>
        <w:t>7</w:t>
      </w:r>
      <w:r w:rsidR="004D2A1D" w:rsidRPr="00722D13">
        <w:rPr>
          <w:rFonts w:ascii="PT Astra Serif" w:hAnsi="PT Astra Serif"/>
          <w:bCs/>
        </w:rPr>
        <w:t xml:space="preserve"> тыс. рублей</w:t>
      </w:r>
      <w:r w:rsidR="00562B11" w:rsidRPr="00722D13">
        <w:rPr>
          <w:rFonts w:ascii="PT Astra Serif" w:hAnsi="PT Astra Serif"/>
          <w:bCs/>
        </w:rPr>
        <w:t xml:space="preserve">. </w:t>
      </w:r>
      <w:r w:rsidR="00ED4011" w:rsidRPr="00722D13">
        <w:rPr>
          <w:rFonts w:ascii="PT Astra Serif" w:hAnsi="PT Astra Serif"/>
          <w:bCs/>
        </w:rPr>
        <w:t>4</w:t>
      </w:r>
      <w:r w:rsidR="00340787" w:rsidRPr="00722D13">
        <w:rPr>
          <w:rFonts w:ascii="PT Astra Serif" w:hAnsi="PT Astra Serif"/>
          <w:bCs/>
        </w:rPr>
        <w:t xml:space="preserve"> выпускник</w:t>
      </w:r>
      <w:r w:rsidR="00ED4011" w:rsidRPr="00722D13">
        <w:rPr>
          <w:rFonts w:ascii="PT Astra Serif" w:hAnsi="PT Astra Serif"/>
          <w:bCs/>
        </w:rPr>
        <w:t xml:space="preserve">а </w:t>
      </w:r>
      <w:r w:rsidR="00562B11" w:rsidRPr="00722D13">
        <w:rPr>
          <w:rFonts w:ascii="PT Astra Serif" w:hAnsi="PT Astra Serif"/>
          <w:bCs/>
        </w:rPr>
        <w:t>получили первые трудовые нав</w:t>
      </w:r>
      <w:r w:rsidR="00B475A3" w:rsidRPr="00722D13">
        <w:rPr>
          <w:rFonts w:ascii="PT Astra Serif" w:hAnsi="PT Astra Serif"/>
          <w:bCs/>
        </w:rPr>
        <w:t>ыки при про</w:t>
      </w:r>
      <w:r w:rsidR="00F811FC">
        <w:rPr>
          <w:rFonts w:ascii="PT Astra Serif" w:hAnsi="PT Astra Serif"/>
          <w:bCs/>
        </w:rPr>
        <w:t xml:space="preserve">хождении стажировки </w:t>
      </w:r>
      <w:r w:rsidR="00B475A3" w:rsidRPr="00722D13">
        <w:rPr>
          <w:rFonts w:ascii="PT Astra Serif" w:hAnsi="PT Astra Serif"/>
          <w:bCs/>
        </w:rPr>
        <w:t xml:space="preserve">по следующим профессиям: </w:t>
      </w:r>
      <w:r w:rsidR="00BC4C9E" w:rsidRPr="00722D13">
        <w:rPr>
          <w:rFonts w:ascii="PT Astra Serif" w:hAnsi="PT Astra Serif"/>
          <w:bCs/>
        </w:rPr>
        <w:t xml:space="preserve">педагог начальных классов,  документовед, </w:t>
      </w:r>
      <w:r w:rsidR="00B475A3" w:rsidRPr="00722D13">
        <w:rPr>
          <w:rFonts w:ascii="PT Astra Serif" w:hAnsi="PT Astra Serif"/>
          <w:bCs/>
        </w:rPr>
        <w:t>техник</w:t>
      </w:r>
      <w:r w:rsidR="00BC4C9E" w:rsidRPr="00722D13">
        <w:rPr>
          <w:rFonts w:ascii="PT Astra Serif" w:hAnsi="PT Astra Serif"/>
          <w:bCs/>
        </w:rPr>
        <w:t>-программист, техник по информационным системам.</w:t>
      </w:r>
    </w:p>
    <w:p w:rsidR="00340787" w:rsidRPr="00722D13" w:rsidRDefault="00340787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9A046A" w:rsidRPr="00722D13" w:rsidRDefault="009A046A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9A046A" w:rsidRPr="00722D13" w:rsidRDefault="009A046A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9A046A" w:rsidRPr="00722D13" w:rsidRDefault="009A046A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9A046A" w:rsidRPr="00722D13" w:rsidRDefault="009A046A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9A046A" w:rsidRPr="00722D13" w:rsidRDefault="009A046A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7238D" w:rsidRPr="00722D13" w:rsidRDefault="00F7238D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9A046A" w:rsidRPr="00722D13" w:rsidRDefault="009A046A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9A046A" w:rsidRDefault="009A046A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7C7C65" w:rsidRPr="00722D13" w:rsidRDefault="007C7C65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326280" w:rsidRDefault="00326280" w:rsidP="00A93ED1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</w:p>
    <w:p w:rsidR="00A93ED1" w:rsidRPr="00722D13" w:rsidRDefault="00A93ED1" w:rsidP="00A93ED1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  <w:r w:rsidRPr="00722D13">
        <w:rPr>
          <w:rFonts w:ascii="PT Astra Serif" w:hAnsi="PT Astra Serif" w:cs="Times New Roman"/>
          <w:b/>
          <w:lang w:val="ru-RU"/>
        </w:rPr>
        <w:t>06. Муниципальная программа города Югорска «Развитие жилищной сферы»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Целью муниципальной программы города Югорска «Развитие жилищной сферы» (далее – муниципальная программа) является создание условий для развития жилищного строительства и обеспечение жильем отдельных категорий граждан.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Ответственным исполнителем муниципальной программы является управление жилищной политики администрации города Югорска, соисполнители – департамент муниципальной собственности и градостроительства администрации города Югорска, отдел опеки и попечительства администрации города Югорска, управление бухгалтерского учета и отчетности администрации города Югорска.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 106 «О бюджете города Югорска на 2020 год и на плановый период 2021 и 2022 годов» объем бюджетных ассигнований на реализацию муниципальной программы был предусмотрен в сумме 105 511,5 тыс. рублей, в том числе за счет средств федерального бюджета – 1 260,3 тыс. рублей, за счет средств бюджета автономного округа – 97 957,6 тыс. рублей, за счет средств местного бюджета – 6 293,6 тыс. рублей.</w:t>
      </w:r>
    </w:p>
    <w:p w:rsidR="00A93ED1" w:rsidRPr="00722D13" w:rsidRDefault="00A93ED1" w:rsidP="00A93ED1">
      <w:pPr>
        <w:pStyle w:val="Standard"/>
        <w:ind w:firstLine="709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</w:rPr>
        <w:t>В течени</w:t>
      </w:r>
      <w:r w:rsidRPr="00722D13">
        <w:rPr>
          <w:rFonts w:ascii="PT Astra Serif" w:hAnsi="PT Astra Serif" w:cs="Times New Roman"/>
          <w:lang w:val="ru-RU"/>
        </w:rPr>
        <w:t>е</w:t>
      </w:r>
      <w:r w:rsidRPr="00722D13">
        <w:rPr>
          <w:rFonts w:ascii="PT Astra Serif" w:hAnsi="PT Astra Serif" w:cs="Times New Roman"/>
        </w:rPr>
        <w:t xml:space="preserve"> отчетного периода в соответствии с нормами бюджетного законодательства</w:t>
      </w:r>
      <w:r w:rsidRPr="00722D13">
        <w:rPr>
          <w:rFonts w:ascii="PT Astra Serif" w:hAnsi="PT Astra Serif" w:cs="Times New Roman"/>
          <w:lang w:val="ru-RU"/>
        </w:rPr>
        <w:t xml:space="preserve"> </w:t>
      </w:r>
      <w:r w:rsidRPr="00722D13">
        <w:rPr>
          <w:rFonts w:ascii="PT Astra Serif" w:hAnsi="PT Astra Serif" w:cs="Times New Roman"/>
        </w:rPr>
        <w:t xml:space="preserve">утвержденные </w:t>
      </w:r>
      <w:r w:rsidRPr="00722D13">
        <w:rPr>
          <w:rFonts w:ascii="PT Astra Serif" w:hAnsi="PT Astra Serif" w:cs="Times New Roman"/>
          <w:lang w:val="ru-RU"/>
        </w:rPr>
        <w:t>бюджетные ассигнования</w:t>
      </w:r>
      <w:r w:rsidRPr="00722D13">
        <w:rPr>
          <w:rFonts w:ascii="PT Astra Serif" w:hAnsi="PT Astra Serif" w:cs="Times New Roman"/>
        </w:rPr>
        <w:t xml:space="preserve"> были уточнены</w:t>
      </w:r>
      <w:r w:rsidRPr="00722D13">
        <w:rPr>
          <w:rFonts w:ascii="PT Astra Serif" w:hAnsi="PT Astra Serif" w:cs="Times New Roman"/>
          <w:lang w:val="ru-RU"/>
        </w:rPr>
        <w:t xml:space="preserve"> на сумму</w:t>
      </w:r>
      <w:r w:rsidRPr="00722D13">
        <w:rPr>
          <w:rFonts w:ascii="PT Astra Serif" w:hAnsi="PT Astra Serif" w:cs="Times New Roman"/>
          <w:bCs/>
          <w:iCs/>
        </w:rPr>
        <w:t xml:space="preserve"> </w:t>
      </w:r>
      <w:r w:rsidRPr="00722D13">
        <w:rPr>
          <w:rFonts w:ascii="PT Astra Serif" w:hAnsi="PT Astra Serif" w:cs="Times New Roman"/>
          <w:lang w:val="ru-RU"/>
        </w:rPr>
        <w:t>(+) 296 623,8 тыс. рублей в связи с:</w:t>
      </w:r>
    </w:p>
    <w:p w:rsidR="00A93ED1" w:rsidRPr="00722D13" w:rsidRDefault="00A93ED1" w:rsidP="00A93ED1">
      <w:pPr>
        <w:pStyle w:val="Standard"/>
        <w:ind w:firstLine="709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- увеличением бюджетных ассигнований по с</w:t>
      </w:r>
      <w:r w:rsidRPr="00722D13">
        <w:rPr>
          <w:rFonts w:ascii="PT Astra Serif" w:hAnsi="PT Astra Serif" w:cs="Times New Roman"/>
        </w:rPr>
        <w:t xml:space="preserve">убсидии на реализацию полномочий в области </w:t>
      </w:r>
      <w:r w:rsidRPr="00722D13">
        <w:rPr>
          <w:rFonts w:ascii="PT Astra Serif" w:hAnsi="PT Astra Serif" w:cs="Times New Roman"/>
          <w:lang w:val="ru-RU"/>
        </w:rPr>
        <w:t xml:space="preserve">жилищных отношений </w:t>
      </w:r>
      <w:r w:rsidRPr="00722D13">
        <w:rPr>
          <w:rFonts w:ascii="PT Astra Serif" w:hAnsi="PT Astra Serif" w:cs="Times New Roman"/>
        </w:rPr>
        <w:t xml:space="preserve">в рамках подпрограммы </w:t>
      </w:r>
      <w:r w:rsidRPr="00722D13">
        <w:rPr>
          <w:rFonts w:ascii="PT Astra Serif" w:hAnsi="PT Astra Serif" w:cs="Times New Roman"/>
          <w:lang w:val="ru-RU"/>
        </w:rPr>
        <w:t>«</w:t>
      </w:r>
      <w:r w:rsidRPr="00722D13">
        <w:rPr>
          <w:rFonts w:ascii="PT Astra Serif" w:hAnsi="PT Astra Serif" w:cs="Times New Roman"/>
        </w:rPr>
        <w:t>Содействие развитию жилищного строительства</w:t>
      </w:r>
      <w:r w:rsidRPr="00722D13">
        <w:rPr>
          <w:rFonts w:ascii="PT Astra Serif" w:hAnsi="PT Astra Serif" w:cs="Times New Roman"/>
          <w:lang w:val="ru-RU"/>
        </w:rPr>
        <w:t xml:space="preserve">» </w:t>
      </w:r>
      <w:r w:rsidRPr="00722D13">
        <w:rPr>
          <w:rFonts w:ascii="PT Astra Serif" w:hAnsi="PT Astra Serif" w:cs="Times New Roman"/>
        </w:rPr>
        <w:t>государственной программы</w:t>
      </w:r>
      <w:r w:rsidRPr="00722D13">
        <w:rPr>
          <w:rFonts w:ascii="PT Astra Serif" w:hAnsi="PT Astra Serif" w:cs="Times New Roman"/>
          <w:lang w:val="ru-RU"/>
        </w:rPr>
        <w:t xml:space="preserve"> Ханты – Мансийского автономного округа - Югры</w:t>
      </w:r>
      <w:r w:rsidRPr="00722D13">
        <w:rPr>
          <w:rFonts w:ascii="PT Astra Serif" w:hAnsi="PT Astra Serif" w:cs="Times New Roman"/>
        </w:rPr>
        <w:t xml:space="preserve"> </w:t>
      </w:r>
      <w:r w:rsidRPr="00722D13">
        <w:rPr>
          <w:rFonts w:ascii="PT Astra Serif" w:hAnsi="PT Astra Serif" w:cs="Times New Roman"/>
          <w:lang w:val="ru-RU"/>
        </w:rPr>
        <w:t>«Развитие жилищной сферы»;</w:t>
      </w:r>
    </w:p>
    <w:p w:rsidR="00A93ED1" w:rsidRPr="00722D13" w:rsidRDefault="00A93ED1" w:rsidP="00A93ED1">
      <w:pPr>
        <w:pStyle w:val="Standard"/>
        <w:ind w:firstLine="709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- увеличением бюджетных ассигнований по субсидии на реализацию мероприятий по обеспечению жильем молодых семей в рамках подпрограммы «Обеспечение мерами государственной поддержки по улучшению жилищных условий отдельных категорий граждан»</w:t>
      </w:r>
      <w:r w:rsidRPr="00722D13">
        <w:rPr>
          <w:rFonts w:ascii="PT Astra Serif" w:hAnsi="PT Astra Serif" w:cs="Times New Roman"/>
        </w:rPr>
        <w:t xml:space="preserve"> государственной программы</w:t>
      </w:r>
      <w:r w:rsidRPr="00722D13">
        <w:rPr>
          <w:rFonts w:ascii="PT Astra Serif" w:hAnsi="PT Astra Serif" w:cs="Times New Roman"/>
          <w:lang w:val="ru-RU"/>
        </w:rPr>
        <w:t xml:space="preserve"> Ханты – Мансийского автономного округа - Югры</w:t>
      </w:r>
      <w:r w:rsidRPr="00722D13">
        <w:rPr>
          <w:rFonts w:ascii="PT Astra Serif" w:hAnsi="PT Astra Serif" w:cs="Times New Roman"/>
        </w:rPr>
        <w:t xml:space="preserve"> </w:t>
      </w:r>
      <w:r w:rsidRPr="00722D13">
        <w:rPr>
          <w:rFonts w:ascii="PT Astra Serif" w:hAnsi="PT Astra Serif" w:cs="Times New Roman"/>
          <w:lang w:val="ru-RU"/>
        </w:rPr>
        <w:t>«Развитие жилищной сферы»;</w:t>
      </w:r>
    </w:p>
    <w:p w:rsidR="00A93ED1" w:rsidRPr="00722D13" w:rsidRDefault="00A93ED1" w:rsidP="00A93ED1">
      <w:pPr>
        <w:pStyle w:val="Standard"/>
        <w:ind w:firstLine="709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 xml:space="preserve"> - увеличением бюджетных ассигнований  на обеспечение доли софинансирования  муниципального образования по дополнительно поступившим средствам по субсидии на реализацию полномочий в области жилищных отношений   и по субсидии на реализацию мероприятий по обеспечению жильем молодых семей.</w:t>
      </w:r>
    </w:p>
    <w:p w:rsidR="00A93ED1" w:rsidRPr="00722D13" w:rsidRDefault="00A93ED1" w:rsidP="00A93ED1">
      <w:pPr>
        <w:pStyle w:val="Standard"/>
        <w:ind w:firstLine="709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Уточненный план на реализацию муниципальной программы составил 402 135,3 тыс. рублей, в том числе за счет средств федерального бюджета – 6 999,3 тыс. рублей, за счет средств бюджета автономного округа – 367 587,3 тыс. рублей, за счет средств местного бюджета – 27 548,7 тыс. рублей. Расходы исполнены в сумме 401 860,6 тыс. рублей, в том числе за счет средств федерального бюджета – 6 999,3 тыс. рублей за счет средств бюджета автономного округа – 367 331,8 тыс. рублей, за счет средств местного бюджета – 27 529,5 тыс. рублей. Исполнение составило 99,9% от уточненного плана.</w:t>
      </w:r>
    </w:p>
    <w:p w:rsidR="00A93ED1" w:rsidRPr="00722D13" w:rsidRDefault="002A68F9" w:rsidP="002A68F9">
      <w:pPr>
        <w:ind w:left="7787" w:firstLine="1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       </w:t>
      </w:r>
      <w:r w:rsidR="00A93ED1" w:rsidRPr="00722D13">
        <w:rPr>
          <w:rFonts w:ascii="PT Astra Serif" w:hAnsi="PT Astra Serif"/>
        </w:rPr>
        <w:t xml:space="preserve"> </w:t>
      </w:r>
      <w:r w:rsidR="00A93ED1" w:rsidRPr="00EF74A3">
        <w:rPr>
          <w:rFonts w:ascii="PT Astra Serif" w:hAnsi="PT Astra Serif"/>
        </w:rPr>
        <w:t>Таблица 4</w:t>
      </w:r>
      <w:r w:rsidR="00AC708C" w:rsidRPr="00EF74A3">
        <w:rPr>
          <w:rFonts w:ascii="PT Astra Serif" w:hAnsi="PT Astra Serif"/>
        </w:rPr>
        <w:t>6</w:t>
      </w:r>
    </w:p>
    <w:p w:rsidR="00A93ED1" w:rsidRPr="00722D13" w:rsidRDefault="00A93ED1" w:rsidP="00A93ED1">
      <w:pPr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Анализ исполнения расходов на реализацию муниципальной программы города Югорска «Развитие жилищной сферы» за 2020 год</w:t>
      </w:r>
    </w:p>
    <w:p w:rsidR="00A93ED1" w:rsidRPr="00722D13" w:rsidRDefault="00A93ED1" w:rsidP="00A93ED1">
      <w:pPr>
        <w:jc w:val="right"/>
        <w:rPr>
          <w:rFonts w:ascii="PT Astra Serif" w:hAnsi="PT Astra Serif"/>
        </w:rPr>
      </w:pPr>
    </w:p>
    <w:tbl>
      <w:tblPr>
        <w:tblW w:w="95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34"/>
        <w:gridCol w:w="2011"/>
        <w:gridCol w:w="1559"/>
        <w:gridCol w:w="1418"/>
        <w:gridCol w:w="1468"/>
      </w:tblGrid>
      <w:tr w:rsidR="00A93ED1" w:rsidRPr="007C7C65" w:rsidTr="00227F10">
        <w:trPr>
          <w:trHeight w:val="749"/>
          <w:tblHeader/>
          <w:jc w:val="center"/>
        </w:trPr>
        <w:tc>
          <w:tcPr>
            <w:tcW w:w="3134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Наименование подпрограмм, основных мероприятий</w:t>
            </w: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Источник финансирования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Уточненный план (тыс. рублей)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Исполнено (тыс. рублей)</w:t>
            </w:r>
          </w:p>
        </w:tc>
        <w:tc>
          <w:tcPr>
            <w:tcW w:w="1468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% исполне</w:t>
            </w:r>
            <w:r w:rsidR="003E3D2D">
              <w:rPr>
                <w:rFonts w:ascii="PT Astra Serif" w:hAnsi="PT Astra Serif"/>
              </w:rPr>
              <w:t>-</w:t>
            </w:r>
            <w:r w:rsidRPr="007C7C65">
              <w:rPr>
                <w:rFonts w:ascii="PT Astra Serif" w:hAnsi="PT Astra Serif"/>
              </w:rPr>
              <w:t>ния</w:t>
            </w:r>
          </w:p>
        </w:tc>
      </w:tr>
      <w:tr w:rsidR="00A93ED1" w:rsidRPr="007C7C65" w:rsidTr="00227F10">
        <w:trPr>
          <w:trHeight w:val="210"/>
          <w:tblHeader/>
          <w:jc w:val="center"/>
        </w:trPr>
        <w:tc>
          <w:tcPr>
            <w:tcW w:w="3134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</w:t>
            </w:r>
          </w:p>
        </w:tc>
        <w:tc>
          <w:tcPr>
            <w:tcW w:w="2011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4</w:t>
            </w:r>
          </w:p>
        </w:tc>
        <w:tc>
          <w:tcPr>
            <w:tcW w:w="1468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5</w:t>
            </w:r>
          </w:p>
        </w:tc>
      </w:tr>
      <w:tr w:rsidR="00A93ED1" w:rsidRPr="007C7C65" w:rsidTr="00227F10">
        <w:trPr>
          <w:trHeight w:val="234"/>
          <w:jc w:val="center"/>
        </w:trPr>
        <w:tc>
          <w:tcPr>
            <w:tcW w:w="9590" w:type="dxa"/>
            <w:gridSpan w:val="5"/>
            <w:shd w:val="clear" w:color="auto" w:fill="auto"/>
            <w:noWrap/>
            <w:vAlign w:val="bottom"/>
            <w:hideMark/>
          </w:tcPr>
          <w:p w:rsidR="00A93ED1" w:rsidRPr="007C7C65" w:rsidRDefault="00A93ED1" w:rsidP="00170202">
            <w:pPr>
              <w:tabs>
                <w:tab w:val="left" w:pos="2844"/>
              </w:tabs>
              <w:jc w:val="center"/>
              <w:rPr>
                <w:rFonts w:ascii="PT Astra Serif" w:hAnsi="PT Astra Serif"/>
                <w:b/>
                <w:bCs/>
              </w:rPr>
            </w:pPr>
            <w:r w:rsidRPr="007C7C65">
              <w:rPr>
                <w:rFonts w:ascii="PT Astra Serif" w:hAnsi="PT Astra Serif"/>
                <w:b/>
                <w:bCs/>
              </w:rPr>
              <w:t>Подпрограмма 1 «Содействие развитию градостроительной деятельности»</w:t>
            </w:r>
          </w:p>
        </w:tc>
      </w:tr>
      <w:tr w:rsidR="00A93ED1" w:rsidRPr="007C7C65" w:rsidTr="00227F10">
        <w:trPr>
          <w:trHeight w:val="777"/>
          <w:jc w:val="center"/>
        </w:trPr>
        <w:tc>
          <w:tcPr>
            <w:tcW w:w="3134" w:type="dxa"/>
            <w:vMerge w:val="restart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Основное мероприятие «Участие в реализации портфеля проектов «Получение разрешения на строительство и территориальное планирование»</w:t>
            </w: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12 046,0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12 045,8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579"/>
          <w:jc w:val="center"/>
        </w:trPr>
        <w:tc>
          <w:tcPr>
            <w:tcW w:w="3134" w:type="dxa"/>
            <w:vMerge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906,7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906,7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350"/>
          <w:jc w:val="center"/>
        </w:trPr>
        <w:tc>
          <w:tcPr>
            <w:tcW w:w="3134" w:type="dxa"/>
            <w:vMerge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</w:rPr>
            </w:pPr>
            <w:r w:rsidRPr="007C7C65">
              <w:rPr>
                <w:rFonts w:ascii="PT Astra Serif" w:hAnsi="PT Astra Serif"/>
                <w:b/>
                <w:bCs/>
                <w:i/>
                <w:i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</w:rPr>
            </w:pPr>
            <w:r w:rsidRPr="007C7C65">
              <w:rPr>
                <w:rFonts w:ascii="PT Astra Serif" w:hAnsi="PT Astra Serif"/>
                <w:b/>
                <w:bCs/>
                <w:i/>
                <w:iCs/>
              </w:rPr>
              <w:t>12 952,7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</w:rPr>
            </w:pPr>
            <w:r w:rsidRPr="007C7C65">
              <w:rPr>
                <w:rFonts w:ascii="PT Astra Serif" w:hAnsi="PT Astra Serif"/>
                <w:b/>
                <w:bCs/>
                <w:i/>
                <w:iCs/>
              </w:rPr>
              <w:t>12 952,5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</w:rPr>
            </w:pPr>
            <w:r w:rsidRPr="007C7C65">
              <w:rPr>
                <w:rFonts w:ascii="PT Astra Serif" w:hAnsi="PT Astra Serif"/>
                <w:b/>
                <w:bCs/>
                <w:i/>
                <w:iCs/>
              </w:rPr>
              <w:t>100,0</w:t>
            </w:r>
          </w:p>
        </w:tc>
      </w:tr>
      <w:tr w:rsidR="00A93ED1" w:rsidRPr="007C7C65" w:rsidTr="00227F10">
        <w:trPr>
          <w:trHeight w:val="587"/>
          <w:jc w:val="center"/>
        </w:trPr>
        <w:tc>
          <w:tcPr>
            <w:tcW w:w="3134" w:type="dxa"/>
            <w:vMerge w:val="restart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C7C65">
              <w:rPr>
                <w:rFonts w:ascii="PT Astra Serif" w:hAnsi="PT Astra Serif"/>
                <w:b/>
                <w:bCs/>
              </w:rPr>
              <w:t xml:space="preserve">Итого по подпрограмме 1 «Содействие развитию градостроительной деятельности» </w:t>
            </w:r>
          </w:p>
        </w:tc>
        <w:tc>
          <w:tcPr>
            <w:tcW w:w="2011" w:type="dxa"/>
            <w:shd w:val="clear" w:color="auto" w:fill="auto"/>
            <w:vAlign w:val="bottom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12 046,0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12 045,8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7C7C65" w:rsidTr="00227F10">
        <w:trPr>
          <w:trHeight w:val="443"/>
          <w:jc w:val="center"/>
        </w:trPr>
        <w:tc>
          <w:tcPr>
            <w:tcW w:w="3134" w:type="dxa"/>
            <w:vMerge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2011" w:type="dxa"/>
            <w:shd w:val="clear" w:color="auto" w:fill="auto"/>
            <w:vAlign w:val="bottom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906,7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906,7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7C7C65" w:rsidTr="00227F10">
        <w:trPr>
          <w:trHeight w:val="315"/>
          <w:jc w:val="center"/>
        </w:trPr>
        <w:tc>
          <w:tcPr>
            <w:tcW w:w="3134" w:type="dxa"/>
            <w:vMerge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2011" w:type="dxa"/>
            <w:shd w:val="clear" w:color="auto" w:fill="auto"/>
            <w:noWrap/>
            <w:vAlign w:val="bottom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12 952,7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12 952,5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100,0</w:t>
            </w:r>
          </w:p>
        </w:tc>
      </w:tr>
      <w:tr w:rsidR="00A93ED1" w:rsidRPr="007C7C65" w:rsidTr="00227F10">
        <w:trPr>
          <w:trHeight w:val="315"/>
          <w:jc w:val="center"/>
        </w:trPr>
        <w:tc>
          <w:tcPr>
            <w:tcW w:w="9590" w:type="dxa"/>
            <w:gridSpan w:val="5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C7C65">
              <w:rPr>
                <w:rFonts w:ascii="PT Astra Serif" w:hAnsi="PT Astra Serif"/>
                <w:b/>
                <w:bCs/>
              </w:rPr>
              <w:t>Подпрограмма 2 «Содействие развитию жилищного строительства»</w:t>
            </w:r>
          </w:p>
        </w:tc>
      </w:tr>
      <w:tr w:rsidR="00A93ED1" w:rsidRPr="007C7C65" w:rsidTr="00227F10">
        <w:trPr>
          <w:trHeight w:val="663"/>
          <w:jc w:val="center"/>
        </w:trPr>
        <w:tc>
          <w:tcPr>
            <w:tcW w:w="3134" w:type="dxa"/>
            <w:vMerge w:val="restart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Основное мероприятие «Приобретение жилых помещений»</w:t>
            </w:r>
          </w:p>
        </w:tc>
        <w:tc>
          <w:tcPr>
            <w:tcW w:w="2011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323 611,4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323 356,1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99,9</w:t>
            </w:r>
          </w:p>
        </w:tc>
      </w:tr>
      <w:tr w:rsidR="00A93ED1" w:rsidRPr="007C7C65" w:rsidTr="00227F10">
        <w:trPr>
          <w:trHeight w:val="792"/>
          <w:jc w:val="center"/>
        </w:trPr>
        <w:tc>
          <w:tcPr>
            <w:tcW w:w="3134" w:type="dxa"/>
            <w:vMerge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25 473,3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25 454,1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99,9</w:t>
            </w:r>
          </w:p>
        </w:tc>
      </w:tr>
      <w:tr w:rsidR="00A93ED1" w:rsidRPr="007C7C65" w:rsidTr="00227F10">
        <w:trPr>
          <w:trHeight w:val="292"/>
          <w:jc w:val="center"/>
        </w:trPr>
        <w:tc>
          <w:tcPr>
            <w:tcW w:w="3134" w:type="dxa"/>
            <w:vMerge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  <w:iCs/>
              </w:rPr>
            </w:pPr>
            <w:r w:rsidRPr="007C7C65">
              <w:rPr>
                <w:rFonts w:ascii="PT Astra Serif" w:hAnsi="PT Astra Serif"/>
                <w:b/>
                <w:bCs/>
                <w:i/>
                <w:i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349 084,7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348 810,2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99,9</w:t>
            </w:r>
          </w:p>
        </w:tc>
      </w:tr>
      <w:tr w:rsidR="00A93ED1" w:rsidRPr="007C7C65" w:rsidTr="00227F10">
        <w:trPr>
          <w:trHeight w:val="54"/>
          <w:jc w:val="center"/>
        </w:trPr>
        <w:tc>
          <w:tcPr>
            <w:tcW w:w="3134" w:type="dxa"/>
            <w:vMerge w:val="restart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Итого по подпрограмме 2 «Содействие развитию жилищного строительства»</w:t>
            </w:r>
          </w:p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2011" w:type="dxa"/>
            <w:shd w:val="clear" w:color="auto" w:fill="auto"/>
            <w:vAlign w:val="bottom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323 611,4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323 356,1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99,9</w:t>
            </w:r>
          </w:p>
        </w:tc>
      </w:tr>
      <w:tr w:rsidR="00A93ED1" w:rsidRPr="007C7C65" w:rsidTr="00227F10">
        <w:trPr>
          <w:trHeight w:val="54"/>
          <w:jc w:val="center"/>
        </w:trPr>
        <w:tc>
          <w:tcPr>
            <w:tcW w:w="3134" w:type="dxa"/>
            <w:vMerge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bottom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25 473,3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25 454,1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99,9</w:t>
            </w:r>
          </w:p>
        </w:tc>
      </w:tr>
      <w:tr w:rsidR="00A93ED1" w:rsidRPr="007C7C65" w:rsidTr="00227F10">
        <w:trPr>
          <w:trHeight w:val="54"/>
          <w:jc w:val="center"/>
        </w:trPr>
        <w:tc>
          <w:tcPr>
            <w:tcW w:w="3134" w:type="dxa"/>
            <w:vMerge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bottom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349 084,7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348 810,2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7C7C65">
              <w:rPr>
                <w:rFonts w:ascii="PT Astra Serif" w:hAnsi="PT Astra Serif"/>
                <w:b/>
              </w:rPr>
              <w:t>99,9</w:t>
            </w:r>
          </w:p>
        </w:tc>
      </w:tr>
      <w:tr w:rsidR="00A93ED1" w:rsidRPr="007C7C65" w:rsidTr="00227F10">
        <w:trPr>
          <w:trHeight w:val="506"/>
          <w:jc w:val="center"/>
        </w:trPr>
        <w:tc>
          <w:tcPr>
            <w:tcW w:w="9590" w:type="dxa"/>
            <w:gridSpan w:val="5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Cs/>
              </w:rPr>
            </w:pPr>
            <w:r w:rsidRPr="007C7C65">
              <w:rPr>
                <w:rFonts w:ascii="PT Astra Serif" w:hAnsi="PT Astra Serif"/>
                <w:b/>
                <w:iCs/>
              </w:rPr>
              <w:t>Подпрограмма 3 «Обеспечение мерами государственной поддержки по улучшению жилищных условий отдельных категорий граждан»</w:t>
            </w:r>
          </w:p>
        </w:tc>
      </w:tr>
      <w:tr w:rsidR="00A93ED1" w:rsidRPr="007C7C65" w:rsidTr="00227F10">
        <w:trPr>
          <w:trHeight w:val="547"/>
          <w:jc w:val="center"/>
        </w:trPr>
        <w:tc>
          <w:tcPr>
            <w:tcW w:w="3134" w:type="dxa"/>
            <w:vMerge w:val="restart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Основное мероприятие «Предоставление субсидий молодым семьям на улучшение жилищных условий»</w:t>
            </w: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7C7C65">
              <w:rPr>
                <w:rFonts w:ascii="PT Astra Serif" w:hAnsi="PT Astra Serif"/>
                <w:iCs/>
              </w:rPr>
              <w:t>федеральный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6 661,4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6 661,4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768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7C7C65">
              <w:rPr>
                <w:rFonts w:ascii="PT Astra Serif" w:hAnsi="PT Astra Serif"/>
                <w:iCs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15 543,3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15 543,3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493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7C7C65">
              <w:rPr>
                <w:rFonts w:ascii="PT Astra Serif" w:hAnsi="PT Astra Serif"/>
                <w:iCs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1 168,7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1 168,7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305"/>
          <w:jc w:val="center"/>
        </w:trPr>
        <w:tc>
          <w:tcPr>
            <w:tcW w:w="3134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  <w:iCs/>
              </w:rPr>
            </w:pPr>
            <w:r w:rsidRPr="007C7C65">
              <w:rPr>
                <w:rFonts w:ascii="PT Astra Serif" w:hAnsi="PT Astra Serif"/>
                <w:b/>
                <w:i/>
                <w:i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23 373,4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23 373,4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100,0</w:t>
            </w:r>
          </w:p>
        </w:tc>
      </w:tr>
      <w:tr w:rsidR="00A93ED1" w:rsidRPr="007C7C65" w:rsidTr="00227F10">
        <w:trPr>
          <w:trHeight w:val="493"/>
          <w:jc w:val="center"/>
        </w:trPr>
        <w:tc>
          <w:tcPr>
            <w:tcW w:w="3134" w:type="dxa"/>
            <w:vMerge w:val="restart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Основное мероприятие «Приобретение жилых помещений для детей-сирот и детей, оставшихся без попечения родителей, лиц из числа детей-сирот и детей, оставшихся без попечения родителей»</w:t>
            </w:r>
          </w:p>
        </w:tc>
        <w:tc>
          <w:tcPr>
            <w:tcW w:w="2011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7C7C65">
              <w:rPr>
                <w:rFonts w:ascii="PT Astra Serif" w:hAnsi="PT Astra Serif"/>
                <w:iCs/>
              </w:rPr>
              <w:t>федеральный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337,9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337,9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493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7C7C65">
              <w:rPr>
                <w:rFonts w:ascii="PT Astra Serif" w:hAnsi="PT Astra Serif"/>
                <w:iCs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16 382,3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16 382,3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493"/>
          <w:jc w:val="center"/>
        </w:trPr>
        <w:tc>
          <w:tcPr>
            <w:tcW w:w="3134" w:type="dxa"/>
            <w:vMerge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011" w:type="dxa"/>
            <w:shd w:val="clear" w:color="auto" w:fill="auto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7C7C65">
              <w:rPr>
                <w:rFonts w:ascii="PT Astra Serif" w:hAnsi="PT Astra Serif"/>
                <w:b/>
                <w:i/>
                <w:i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16 720,2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16 720,2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7C7C65">
              <w:rPr>
                <w:rFonts w:ascii="PT Astra Serif" w:hAnsi="PT Astra Serif"/>
                <w:b/>
                <w:i/>
              </w:rPr>
              <w:t>100,0</w:t>
            </w:r>
          </w:p>
        </w:tc>
      </w:tr>
      <w:tr w:rsidR="00A93ED1" w:rsidRPr="007C7C65" w:rsidTr="00227F10">
        <w:trPr>
          <w:trHeight w:val="493"/>
          <w:jc w:val="center"/>
        </w:trPr>
        <w:tc>
          <w:tcPr>
            <w:tcW w:w="3134" w:type="dxa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Основное мероприятие «Обеспечение деятельности по предоставлению финансовой поддержки на приобретение жилья отдельными категориями граждан»</w:t>
            </w: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7C7C65">
              <w:rPr>
                <w:rFonts w:ascii="PT Astra Serif" w:hAnsi="PT Astra Serif"/>
                <w:iCs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4,3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4,3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C7C65">
              <w:rPr>
                <w:rFonts w:ascii="PT Astra Serif" w:hAnsi="PT Astra Serif"/>
              </w:rPr>
              <w:t>100,0</w:t>
            </w:r>
          </w:p>
        </w:tc>
      </w:tr>
      <w:tr w:rsidR="00A93ED1" w:rsidRPr="007C7C65" w:rsidTr="00227F10">
        <w:trPr>
          <w:trHeight w:val="293"/>
          <w:jc w:val="center"/>
        </w:trPr>
        <w:tc>
          <w:tcPr>
            <w:tcW w:w="3134" w:type="dxa"/>
            <w:vMerge w:val="restart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iCs/>
              </w:rPr>
              <w:t>Итого по подпрограмме 3 «Обеспечение мерами государственной поддержки по улучшению жилищных условий отдельных категорий граждан»</w:t>
            </w: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федеральный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6 999,3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6 999,3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100,0</w:t>
            </w:r>
          </w:p>
        </w:tc>
      </w:tr>
      <w:tr w:rsidR="00A93ED1" w:rsidRPr="007C7C65" w:rsidTr="00227F10">
        <w:trPr>
          <w:trHeight w:val="945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31 929,9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31 929,9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100,0</w:t>
            </w:r>
          </w:p>
        </w:tc>
      </w:tr>
      <w:tr w:rsidR="00A93ED1" w:rsidRPr="007C7C65" w:rsidTr="00227F10">
        <w:trPr>
          <w:trHeight w:val="630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1 168,7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1 168,7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100,0</w:t>
            </w:r>
          </w:p>
        </w:tc>
      </w:tr>
      <w:tr w:rsidR="00A93ED1" w:rsidRPr="007C7C65" w:rsidTr="00227F10">
        <w:trPr>
          <w:trHeight w:val="315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40 097,9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40 097,9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100,0</w:t>
            </w:r>
          </w:p>
        </w:tc>
      </w:tr>
      <w:tr w:rsidR="00A93ED1" w:rsidRPr="007C7C65" w:rsidTr="00227F10">
        <w:trPr>
          <w:trHeight w:val="630"/>
          <w:jc w:val="center"/>
        </w:trPr>
        <w:tc>
          <w:tcPr>
            <w:tcW w:w="3134" w:type="dxa"/>
            <w:vMerge w:val="restart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pStyle w:val="Standard"/>
              <w:jc w:val="center"/>
              <w:rPr>
                <w:rFonts w:ascii="PT Astra Serif" w:hAnsi="PT Astra Serif" w:cs="Times New Roman"/>
                <w:b/>
                <w:bCs/>
              </w:rPr>
            </w:pPr>
            <w:r w:rsidRPr="007C7C65">
              <w:rPr>
                <w:rFonts w:ascii="PT Astra Serif" w:hAnsi="PT Astra Serif"/>
                <w:b/>
                <w:lang w:val="ru-RU"/>
              </w:rPr>
              <w:t xml:space="preserve">Итого по </w:t>
            </w:r>
            <w:r w:rsidRPr="007C7C65">
              <w:rPr>
                <w:rFonts w:ascii="PT Astra Serif" w:hAnsi="PT Astra Serif"/>
                <w:b/>
              </w:rPr>
              <w:t>муниципальной программ</w:t>
            </w:r>
            <w:r w:rsidRPr="007C7C65">
              <w:rPr>
                <w:rFonts w:ascii="PT Astra Serif" w:hAnsi="PT Astra Serif"/>
                <w:b/>
                <w:lang w:val="ru-RU"/>
              </w:rPr>
              <w:t>е</w:t>
            </w:r>
            <w:r w:rsidRPr="007C7C65">
              <w:rPr>
                <w:rFonts w:ascii="PT Astra Serif" w:hAnsi="PT Astra Serif"/>
                <w:b/>
              </w:rPr>
              <w:t xml:space="preserve"> </w:t>
            </w: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C7C65">
              <w:rPr>
                <w:rFonts w:ascii="PT Astra Serif" w:hAnsi="PT Astra Serif"/>
                <w:b/>
                <w:bCs/>
              </w:rPr>
              <w:t>федеральный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6 999,3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6 999,3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100,0</w:t>
            </w:r>
          </w:p>
        </w:tc>
      </w:tr>
      <w:tr w:rsidR="00A93ED1" w:rsidRPr="007C7C65" w:rsidTr="00227F10">
        <w:trPr>
          <w:trHeight w:val="945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C7C65">
              <w:rPr>
                <w:rFonts w:ascii="PT Astra Serif" w:hAnsi="PT Astra Serif"/>
                <w:b/>
                <w:bCs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367 587,3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367 331,8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99,9</w:t>
            </w:r>
          </w:p>
        </w:tc>
      </w:tr>
      <w:tr w:rsidR="00A93ED1" w:rsidRPr="007C7C65" w:rsidTr="00227F10">
        <w:trPr>
          <w:trHeight w:val="630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C7C65">
              <w:rPr>
                <w:rFonts w:ascii="PT Astra Serif" w:hAnsi="PT Astra Serif"/>
                <w:b/>
                <w:bCs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27 548,7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27 529,5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99,9</w:t>
            </w:r>
          </w:p>
        </w:tc>
      </w:tr>
      <w:tr w:rsidR="00A93ED1" w:rsidRPr="007C7C65" w:rsidTr="00227F10">
        <w:trPr>
          <w:trHeight w:val="315"/>
          <w:jc w:val="center"/>
        </w:trPr>
        <w:tc>
          <w:tcPr>
            <w:tcW w:w="3134" w:type="dxa"/>
            <w:vMerge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2011" w:type="dxa"/>
            <w:shd w:val="clear" w:color="auto" w:fill="auto"/>
            <w:vAlign w:val="center"/>
            <w:hideMark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C7C65">
              <w:rPr>
                <w:rFonts w:ascii="PT Astra Serif" w:hAnsi="PT Astra Serif"/>
                <w:b/>
                <w:bCs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402 135,3</w:t>
            </w:r>
          </w:p>
        </w:tc>
        <w:tc>
          <w:tcPr>
            <w:tcW w:w="141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401 860,6</w:t>
            </w:r>
          </w:p>
        </w:tc>
        <w:tc>
          <w:tcPr>
            <w:tcW w:w="1468" w:type="dxa"/>
            <w:vAlign w:val="center"/>
          </w:tcPr>
          <w:p w:rsidR="00A93ED1" w:rsidRPr="007C7C65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7C7C65">
              <w:rPr>
                <w:rFonts w:ascii="PT Astra Serif" w:hAnsi="PT Astra Serif"/>
                <w:b/>
                <w:bCs/>
                <w:iCs/>
              </w:rPr>
              <w:t>99,9</w:t>
            </w:r>
          </w:p>
        </w:tc>
      </w:tr>
    </w:tbl>
    <w:p w:rsidR="00A93ED1" w:rsidRPr="00722D13" w:rsidRDefault="00A93ED1" w:rsidP="00A93ED1">
      <w:pPr>
        <w:jc w:val="center"/>
        <w:rPr>
          <w:rFonts w:ascii="PT Astra Serif" w:hAnsi="PT Astra Serif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Мероприятия подпрограммы 1 </w:t>
      </w:r>
      <w:r w:rsidRPr="00722D13">
        <w:rPr>
          <w:rFonts w:ascii="PT Astra Serif" w:hAnsi="PT Astra Serif"/>
          <w:bCs/>
        </w:rPr>
        <w:t>«Содействие развитию градостроительной деятельности»</w:t>
      </w:r>
      <w:r w:rsidRPr="00722D13">
        <w:rPr>
          <w:rFonts w:ascii="PT Astra Serif" w:hAnsi="PT Astra Serif"/>
        </w:rPr>
        <w:t xml:space="preserve"> реализовывались за счет субсидии из бюджета автономного округа для реализации полномочий в области жилищного строительства на условиях софинансирования из бюджета автономного округа – 93,0%, местного бюджета – 7,0%.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Расходы на реализацию подпрограммы 1 исполнены в сумме 12 952,5 тыс. рублей и направлены на оплату услуг по территориальному планированию и планировке территории. Выполнены работы по внесению изменений в Генеральный план города Югорска, обновлены инженерные изыскания зоны размещения садоводческих и огороднических товариществ, территорий 3, 3а, 6, 18, 9, 10, 13, 14, 14а, 15 микрорайонов города Югорска.</w:t>
      </w:r>
    </w:p>
    <w:p w:rsidR="00D85CD7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Бюджетные ассигнования, предусмотренные подпрограммой 2 «Содействие развитию жилищного строительства» в сумме 348 810,2 тыс. рублей, в том числе за счет субсидии из бюджета автономного округа в рамках  подпрограммы «Содействие развитию жилищного строительства» государственной программы Ханты – Мансийского автономного округа – Югры «Развитие жилищной сферы» в сумме 323 356,1 тыс. рублей  и средств местного бюджета в сумме 25 454,1 тыс. рублей (доля софинансирования муниципального образования – 7,0%) были направлены на приобретение 115 квартир</w:t>
      </w:r>
      <w:r w:rsidR="00D85CD7">
        <w:rPr>
          <w:rFonts w:ascii="PT Astra Serif" w:hAnsi="PT Astra Serif"/>
        </w:rPr>
        <w:t>, из них:</w:t>
      </w:r>
    </w:p>
    <w:p w:rsidR="00D85CD7" w:rsidRDefault="00D85CD7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</w:t>
      </w:r>
      <w:r w:rsidR="00A93ED1" w:rsidRPr="00722D13">
        <w:rPr>
          <w:rFonts w:ascii="PT Astra Serif" w:hAnsi="PT Astra Serif"/>
        </w:rPr>
        <w:t xml:space="preserve"> </w:t>
      </w:r>
      <w:r>
        <w:rPr>
          <w:rFonts w:ascii="PT Astra Serif" w:hAnsi="PT Astra Serif"/>
        </w:rPr>
        <w:t xml:space="preserve">103 квартиры </w:t>
      </w:r>
      <w:r w:rsidR="00A93ED1" w:rsidRPr="00722D13">
        <w:rPr>
          <w:rFonts w:ascii="PT Astra Serif" w:hAnsi="PT Astra Serif"/>
        </w:rPr>
        <w:t>для переселения граждан из непригодных жилых помещений в домах, признанных аварийными</w:t>
      </w:r>
      <w:r>
        <w:rPr>
          <w:rFonts w:ascii="PT Astra Serif" w:hAnsi="PT Astra Serif"/>
        </w:rPr>
        <w:t>;</w:t>
      </w:r>
      <w:r w:rsidR="00A93ED1" w:rsidRPr="00722D13">
        <w:rPr>
          <w:rFonts w:ascii="PT Astra Serif" w:hAnsi="PT Astra Serif"/>
        </w:rPr>
        <w:t xml:space="preserve"> </w:t>
      </w:r>
    </w:p>
    <w:p w:rsidR="00D85CD7" w:rsidRDefault="00D85CD7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- 11 квартир </w:t>
      </w:r>
      <w:r w:rsidR="00A93ED1" w:rsidRPr="00722D13">
        <w:rPr>
          <w:rFonts w:ascii="PT Astra Serif" w:hAnsi="PT Astra Serif"/>
        </w:rPr>
        <w:t>для семей, состоящих на учете в качестве нуждающихся в жилых помещениях</w:t>
      </w:r>
      <w:r>
        <w:rPr>
          <w:rFonts w:ascii="PT Astra Serif" w:hAnsi="PT Astra Serif"/>
        </w:rPr>
        <w:t>;</w:t>
      </w:r>
    </w:p>
    <w:p w:rsidR="00A93ED1" w:rsidRPr="00722D13" w:rsidRDefault="00D85CD7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- 1 квартира для отнесения в разряд</w:t>
      </w:r>
      <w:r w:rsidR="00F2548D" w:rsidRPr="00722D13">
        <w:rPr>
          <w:rFonts w:ascii="PT Astra Serif" w:hAnsi="PT Astra Serif"/>
        </w:rPr>
        <w:t xml:space="preserve"> маневренно</w:t>
      </w:r>
      <w:r>
        <w:rPr>
          <w:rFonts w:ascii="PT Astra Serif" w:hAnsi="PT Astra Serif"/>
        </w:rPr>
        <w:t>го</w:t>
      </w:r>
      <w:r w:rsidR="00F2548D" w:rsidRPr="00722D13">
        <w:rPr>
          <w:rFonts w:ascii="PT Astra Serif" w:hAnsi="PT Astra Serif"/>
        </w:rPr>
        <w:t xml:space="preserve"> жило</w:t>
      </w:r>
      <w:r>
        <w:rPr>
          <w:rFonts w:ascii="PT Astra Serif" w:hAnsi="PT Astra Serif"/>
        </w:rPr>
        <w:t>го фонда.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Бюджетные ассигнования на реализацию подпрограммы 3 «Обеспечение мерами государственной поддержки по улучшению жилищных условий отдельных категорий граждан» в сумме 40 097,9 тыс. рублей были направлены на: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1) Обеспечение финансирования публичных обязательств в сумме 40 093,6 тыс. рублей, в том числе: 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 предоставлению молодым семьям субсидии на приобретение жилья в сумме 23 373,4 тыс. рублей;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 предоставлению детям-сиротам и детям, оставшимся без попечения родителей, лицам из числа детей-сирот и детям, оставшимся без попечения родителей</w:t>
      </w:r>
      <w:r w:rsidR="003F2F14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благоустроенных жилых помещений специализированного жилищного фонда в сумме 16 720,2 тыс. рублей.</w:t>
      </w:r>
    </w:p>
    <w:p w:rsidR="00A93ED1" w:rsidRPr="00722D13" w:rsidRDefault="00A93ED1" w:rsidP="00A93ED1">
      <w:pPr>
        <w:tabs>
          <w:tab w:val="left" w:pos="993"/>
          <w:tab w:val="left" w:pos="1134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2) Администрирование переданного государственного полномочия по обеспечению жилыми помещениями отдельных категорий граждан в сумме 4,3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Реализация мероприятий подпрограммы 3 позволила: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улучшить жилищные условия 21 молодой семьи;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обеспечить жилыми помещениями 9 детей – сирот и детей, оставшихся без попечения родителей, лиц из числа детей – сирот и детей, оставшихся без попечения родителей.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07. Муниципальная программа города Югорска «Развитие жилищно- коммунального комплекса и повышение энергетической эффективности»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ab/>
        <w:t>Целью муниципальной программы города Югорска «Развитие жилищно – коммунального комплекса и повышение энергетической эффективности» (далее – муниципальная программа) является повышение качества и надежности предоставления жилищно – коммунальных услуг населению.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Ответственным исполнителем муниципальной программы является департамент жилищно – коммунального и строительного комплекса администрации города Югорска, соисполнитель – управление бухгалтерского учета и отчетности администрации города Югорска.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составил 198 820,0 тыс. рублей, в том числе за счет средств бюджета автономного округа – 116 736,6 тыс. рублей, за счет средств местного бюджета – 82 083,4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отчетного периода в соответствии с нормами бюджетного законодательства бюджетные ассигнования уточнены на сумму (+) 14 661,9 тыс. рублей, что обусловлено: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 поступлением иных межбюджетных трансфертов из бюджета Ханты – Мансийского автономного округа – Югры на оплату задолженности организаций коммунального комплекса за потребленные топливно-энергетические ресурсы перед гарантирующими поставщиками; 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уточнением бюджетных ассигнований на строительство сетей канализации микрорайонов индивидуальной застройки (микрорайоны 5,</w:t>
      </w:r>
      <w:r w:rsidR="00637EC6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7) за счет субсидии из бюджета автономного округа на строительство объектов инженерной инфраструктуры на территориях, предназначенных для жилищного строительства, в рамках подпрограммы  «Содействие развитию жилищного строительства» государственной программы Ханты – Мансийского автономного округа – Югры</w:t>
      </w:r>
      <w:r w:rsidR="00146400" w:rsidRPr="00722D13">
        <w:rPr>
          <w:rFonts w:ascii="PT Astra Serif" w:hAnsi="PT Astra Serif"/>
        </w:rPr>
        <w:t xml:space="preserve"> «Развитие жилищной сферы»</w:t>
      </w:r>
      <w:r w:rsidR="00F626B9" w:rsidRPr="00722D13">
        <w:rPr>
          <w:rFonts w:ascii="PT Astra Serif" w:hAnsi="PT Astra Serif"/>
        </w:rPr>
        <w:t>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Уточненный план на 2020 год составил 213 481,9 тыс. рублей, в том числе за счет средств бюджета автономного округа – 144 216,4 тыс. рублей, за счет средств местного бюджета – 69 265,5 тыс. рублей. Исполнение составило  211 723,7 тыс. рублей, в том числе за счет средств бюджета автономного округа – 143 879,1 тыс. рублей, за счет средств местного бюджета – 67 844,6 тыс. рублей или 99,2% от уточненного плана. </w:t>
      </w:r>
    </w:p>
    <w:p w:rsidR="00A93ED1" w:rsidRPr="00722D13" w:rsidRDefault="00A93ED1" w:rsidP="00A93ED1">
      <w:pPr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4</w:t>
      </w:r>
      <w:r w:rsidR="00AC708C" w:rsidRPr="00EF74A3">
        <w:rPr>
          <w:rFonts w:ascii="PT Astra Serif" w:hAnsi="PT Astra Serif"/>
        </w:rPr>
        <w:t>7</w:t>
      </w:r>
    </w:p>
    <w:p w:rsidR="00A93ED1" w:rsidRPr="00722D13" w:rsidRDefault="00A93ED1" w:rsidP="00A93ED1">
      <w:pPr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Анализ исполнения расходов по муниципальной программе «Развитие жилищно-коммунального комплекса и повышение энергетической эффективности» за 2020 год 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tbl>
      <w:tblPr>
        <w:tblW w:w="95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64"/>
        <w:gridCol w:w="1559"/>
        <w:gridCol w:w="1701"/>
        <w:gridCol w:w="1517"/>
        <w:gridCol w:w="967"/>
      </w:tblGrid>
      <w:tr w:rsidR="00A93ED1" w:rsidRPr="00402740" w:rsidTr="007C7C65">
        <w:trPr>
          <w:trHeight w:val="811"/>
          <w:tblHeader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Наименование задач, основных мероприятий, расходов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Источник финансиро</w:t>
            </w:r>
            <w:r w:rsidR="007C7C65" w:rsidRPr="00402740">
              <w:rPr>
                <w:rFonts w:ascii="PT Astra Serif" w:hAnsi="PT Astra Serif"/>
              </w:rPr>
              <w:t>-</w:t>
            </w:r>
            <w:r w:rsidRPr="00402740">
              <w:rPr>
                <w:rFonts w:ascii="PT Astra Serif" w:hAnsi="PT Astra Serif"/>
              </w:rPr>
              <w:t>вания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Уточненный план, тыс. рублей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Исполнено, тыс. рублей</w:t>
            </w:r>
          </w:p>
        </w:tc>
        <w:tc>
          <w:tcPr>
            <w:tcW w:w="96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% испол</w:t>
            </w:r>
            <w:r w:rsidR="007C7C65" w:rsidRPr="00402740">
              <w:rPr>
                <w:rFonts w:ascii="PT Astra Serif" w:hAnsi="PT Astra Serif"/>
              </w:rPr>
              <w:t>-</w:t>
            </w:r>
            <w:r w:rsidRPr="00402740">
              <w:rPr>
                <w:rFonts w:ascii="PT Astra Serif" w:hAnsi="PT Astra Serif"/>
              </w:rPr>
              <w:t>нения</w:t>
            </w:r>
          </w:p>
        </w:tc>
      </w:tr>
      <w:tr w:rsidR="00A93ED1" w:rsidRPr="00402740" w:rsidTr="007C7C65">
        <w:trPr>
          <w:trHeight w:val="244"/>
          <w:tblHeader/>
          <w:jc w:val="center"/>
        </w:trPr>
        <w:tc>
          <w:tcPr>
            <w:tcW w:w="3764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</w:t>
            </w:r>
          </w:p>
        </w:tc>
        <w:tc>
          <w:tcPr>
            <w:tcW w:w="151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</w:t>
            </w:r>
          </w:p>
        </w:tc>
        <w:tc>
          <w:tcPr>
            <w:tcW w:w="96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</w:t>
            </w:r>
          </w:p>
        </w:tc>
      </w:tr>
      <w:tr w:rsidR="00A93ED1" w:rsidRPr="00402740" w:rsidTr="007C7C65">
        <w:trPr>
          <w:trHeight w:val="553"/>
          <w:jc w:val="center"/>
        </w:trPr>
        <w:tc>
          <w:tcPr>
            <w:tcW w:w="9508" w:type="dxa"/>
            <w:gridSpan w:val="5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Cs/>
              </w:rPr>
            </w:pPr>
            <w:r w:rsidRPr="00402740">
              <w:rPr>
                <w:rFonts w:ascii="PT Astra Serif" w:hAnsi="PT Astra Serif"/>
                <w:b/>
                <w:iCs/>
              </w:rPr>
              <w:t>Задача 1 «Поддержка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 сфере теплоснабжения, водоснабжения, водоотведения, повышение энергетической эффективности в отраслях экономики»</w:t>
            </w:r>
          </w:p>
        </w:tc>
      </w:tr>
      <w:tr w:rsidR="00A93ED1" w:rsidRPr="00402740" w:rsidTr="007C7C65">
        <w:trPr>
          <w:trHeight w:val="384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1 «Реконструкция, расширение, модернизация, строительство и капитальный ремонт объектов коммунального комплекса (в том числе в рамках концессионных соглашений)»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всего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59 143,6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58 773,7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99,4</w:t>
            </w:r>
          </w:p>
        </w:tc>
      </w:tr>
      <w:tr w:rsidR="00A93ED1" w:rsidRPr="00402740" w:rsidTr="007C7C65">
        <w:trPr>
          <w:trHeight w:val="558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47 238,6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46 924,2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99,3</w:t>
            </w:r>
          </w:p>
        </w:tc>
      </w:tr>
      <w:tr w:rsidR="00A93ED1" w:rsidRPr="00402740" w:rsidTr="007C7C65">
        <w:trPr>
          <w:trHeight w:val="368"/>
          <w:jc w:val="center"/>
        </w:trPr>
        <w:tc>
          <w:tcPr>
            <w:tcW w:w="3764" w:type="dxa"/>
            <w:vMerge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11 905,0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11 849,5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99,5</w:t>
            </w:r>
          </w:p>
        </w:tc>
      </w:tr>
      <w:tr w:rsidR="00A93ED1" w:rsidRPr="00402740" w:rsidTr="007C7C65">
        <w:trPr>
          <w:trHeight w:val="196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7C7C65">
        <w:trPr>
          <w:trHeight w:val="152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Капитальный ремонт сетей газоснабжения, теплоснабжения, водоснабжения и водоотведения, подготовка к осенне – зимнему периоду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всего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55 574,9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55 205,0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99,3</w:t>
            </w:r>
          </w:p>
        </w:tc>
      </w:tr>
      <w:tr w:rsidR="00A93ED1" w:rsidRPr="00402740" w:rsidTr="007C7C65">
        <w:trPr>
          <w:trHeight w:val="621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бюджет автономного округа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47 238,6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46 924,2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99,3</w:t>
            </w:r>
          </w:p>
        </w:tc>
      </w:tr>
      <w:tr w:rsidR="00A93ED1" w:rsidRPr="00402740" w:rsidTr="007C7C65">
        <w:trPr>
          <w:trHeight w:val="308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8 336,3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8 280,8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99,3</w:t>
            </w:r>
          </w:p>
        </w:tc>
      </w:tr>
      <w:tr w:rsidR="00A93ED1" w:rsidRPr="00402740" w:rsidTr="007C7C65">
        <w:trPr>
          <w:trHeight w:val="1408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 xml:space="preserve">Изготовление проектно </w:t>
            </w:r>
            <w:r w:rsidR="00793264" w:rsidRPr="00402740">
              <w:rPr>
                <w:rFonts w:ascii="PT Astra Serif" w:hAnsi="PT Astra Serif"/>
                <w:i/>
              </w:rPr>
              <w:t>-</w:t>
            </w:r>
            <w:r w:rsidRPr="00402740">
              <w:rPr>
                <w:rFonts w:ascii="PT Astra Serif" w:hAnsi="PT Astra Serif"/>
                <w:i/>
              </w:rPr>
              <w:t>сметной документации для капитального ремонта инженерных сетей, оплата за экспертизу достоверности сметной стоимости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1 919,0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i/>
              </w:rPr>
              <w:t>1 919,0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402740" w:rsidTr="007C7C65">
        <w:trPr>
          <w:trHeight w:val="759"/>
          <w:jc w:val="center"/>
        </w:trPr>
        <w:tc>
          <w:tcPr>
            <w:tcW w:w="3764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 xml:space="preserve">Изготовление проектно – сметной документации по строительству сетей водоснабжения 16 А микрорайона города Югорска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1 649,7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1 649,7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402740" w:rsidTr="007C7C65">
        <w:trPr>
          <w:trHeight w:val="322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2 «Строительство объектов инженерной инфраструктуры на территориях, предназначенных для жилищного строительства»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всего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39 275,5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38 863,9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98,9</w:t>
            </w:r>
          </w:p>
        </w:tc>
      </w:tr>
      <w:tr w:rsidR="00A93ED1" w:rsidRPr="00402740" w:rsidTr="007C7C65">
        <w:trPr>
          <w:trHeight w:val="525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28 068,1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28 068,1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364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11 207,4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10 795,8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96,3</w:t>
            </w:r>
          </w:p>
        </w:tc>
      </w:tr>
      <w:tr w:rsidR="00A93ED1" w:rsidRPr="00402740" w:rsidTr="007C7C65">
        <w:trPr>
          <w:trHeight w:val="271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7C7C65">
        <w:trPr>
          <w:trHeight w:val="275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637EC6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Строительство сетей канализации микрорайонов индивиду</w:t>
            </w:r>
            <w:r w:rsidR="00637EC6" w:rsidRPr="00402740">
              <w:rPr>
                <w:rFonts w:ascii="PT Astra Serif" w:hAnsi="PT Astra Serif"/>
                <w:i/>
              </w:rPr>
              <w:t>альной застройки (микрорайоны</w:t>
            </w:r>
            <w:r w:rsidRPr="00402740">
              <w:rPr>
                <w:rFonts w:ascii="PT Astra Serif" w:hAnsi="PT Astra Serif"/>
                <w:i/>
              </w:rPr>
              <w:t xml:space="preserve"> 5,</w:t>
            </w:r>
            <w:r w:rsidR="00637EC6" w:rsidRPr="00402740">
              <w:rPr>
                <w:rFonts w:ascii="PT Astra Serif" w:hAnsi="PT Astra Serif"/>
                <w:i/>
              </w:rPr>
              <w:t xml:space="preserve"> </w:t>
            </w:r>
            <w:r w:rsidRPr="00402740">
              <w:rPr>
                <w:rFonts w:ascii="PT Astra Serif" w:hAnsi="PT Astra Serif"/>
                <w:i/>
              </w:rPr>
              <w:t>7)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всего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37 424,2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37 424,2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402740" w:rsidTr="007C7C65">
        <w:trPr>
          <w:trHeight w:val="562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бюджет автономного округа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28 068,1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28 068,1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402740" w:rsidTr="007C7C65">
        <w:trPr>
          <w:trHeight w:val="274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9 356,1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9 356,1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402740" w:rsidTr="007C7C65">
        <w:trPr>
          <w:trHeight w:val="547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Корректировка проектно – сметной документации по строительству сетей канализации микрорайонов индивидуальной застройки (микрорайоны 5,</w:t>
            </w:r>
            <w:r w:rsidR="00637EC6" w:rsidRPr="00402740">
              <w:rPr>
                <w:rFonts w:ascii="PT Astra Serif" w:hAnsi="PT Astra Serif"/>
                <w:i/>
              </w:rPr>
              <w:t xml:space="preserve"> </w:t>
            </w:r>
            <w:r w:rsidRPr="00402740">
              <w:rPr>
                <w:rFonts w:ascii="PT Astra Serif" w:hAnsi="PT Astra Serif"/>
                <w:i/>
              </w:rPr>
              <w:t>7)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1 851,3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i/>
              </w:rPr>
              <w:t>1 439,7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77,8</w:t>
            </w:r>
          </w:p>
        </w:tc>
      </w:tr>
      <w:tr w:rsidR="00A93ED1" w:rsidRPr="00402740" w:rsidTr="007C7C65">
        <w:trPr>
          <w:trHeight w:val="759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 Основное мероприятие 3 «Выполнение мероприятий по консалтинговому обследованию, разработке и (или) актуализации программ, схем и нормативных документов в сфере жилищно – коммунального комплекса»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4 430,7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4 430,7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320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4 «Предоставление субсидий организациям жилищно -  коммунального комплекса»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всего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69 843,8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69 820,7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759"/>
          <w:jc w:val="center"/>
        </w:trPr>
        <w:tc>
          <w:tcPr>
            <w:tcW w:w="3764" w:type="dxa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68 909,7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68 886,8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555"/>
          <w:jc w:val="center"/>
        </w:trPr>
        <w:tc>
          <w:tcPr>
            <w:tcW w:w="3764" w:type="dxa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934,1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933,9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294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 Основное мероприятие 5 «Организационно-техническое и финансовое обеспечение деятельности департамента жилищно-коммунального и строительного комплекса администрации города Югорска»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всего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39 406,1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38 452,5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97,6</w:t>
            </w:r>
          </w:p>
        </w:tc>
      </w:tr>
      <w:tr w:rsidR="00A93ED1" w:rsidRPr="00402740" w:rsidTr="007C7C65">
        <w:trPr>
          <w:trHeight w:val="560"/>
          <w:jc w:val="center"/>
        </w:trPr>
        <w:tc>
          <w:tcPr>
            <w:tcW w:w="3764" w:type="dxa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39 406,1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38 452,5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97,6</w:t>
            </w:r>
          </w:p>
        </w:tc>
      </w:tr>
      <w:tr w:rsidR="00A93ED1" w:rsidRPr="00402740" w:rsidTr="007C7C65">
        <w:trPr>
          <w:trHeight w:val="633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Итого по задаче 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бюджет автономного округа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 xml:space="preserve">144 216,4 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143 879,1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99,8</w:t>
            </w:r>
          </w:p>
        </w:tc>
      </w:tr>
      <w:tr w:rsidR="00A93ED1" w:rsidRPr="00402740" w:rsidTr="007C7C65">
        <w:trPr>
          <w:trHeight w:val="389"/>
          <w:jc w:val="center"/>
        </w:trPr>
        <w:tc>
          <w:tcPr>
            <w:tcW w:w="3764" w:type="dxa"/>
            <w:vMerge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67 883,3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66 462,4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97,9</w:t>
            </w:r>
          </w:p>
        </w:tc>
      </w:tr>
      <w:tr w:rsidR="00A93ED1" w:rsidRPr="00402740" w:rsidTr="007C7C65">
        <w:trPr>
          <w:trHeight w:val="315"/>
          <w:jc w:val="center"/>
        </w:trPr>
        <w:tc>
          <w:tcPr>
            <w:tcW w:w="3764" w:type="dxa"/>
            <w:vMerge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итого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212 099,7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210 341,5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99,2</w:t>
            </w:r>
          </w:p>
        </w:tc>
      </w:tr>
      <w:tr w:rsidR="00A93ED1" w:rsidRPr="00402740" w:rsidTr="007C7C65">
        <w:trPr>
          <w:trHeight w:val="515"/>
          <w:jc w:val="center"/>
        </w:trPr>
        <w:tc>
          <w:tcPr>
            <w:tcW w:w="9508" w:type="dxa"/>
            <w:gridSpan w:val="5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  <w:bCs/>
              </w:rPr>
              <w:t>Задача 2 «Содействие своевременному проведению ремонта жилищного фонда»</w:t>
            </w:r>
          </w:p>
        </w:tc>
      </w:tr>
      <w:tr w:rsidR="00A93ED1" w:rsidRPr="00402740" w:rsidTr="007C7C65">
        <w:trPr>
          <w:trHeight w:val="823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 Основное мероприятие 6 «Муниципальная поддержка на проведение капитального ремонта многоквартирных домов»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832,2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832,2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673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Основное мероприятие 7  </w:t>
            </w: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«Ремонт муниципального жилищного фонда»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309,6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309,6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823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8 «Приведение в технически исправное состояние жилых домов, использовавшихся до 01.01.2012 в качестве общежитий»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90,4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90,4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753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Итого по задаче 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1 232,2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1 232,2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402740" w:rsidTr="007C7C65">
        <w:trPr>
          <w:trHeight w:val="751"/>
          <w:jc w:val="center"/>
        </w:trPr>
        <w:tc>
          <w:tcPr>
            <w:tcW w:w="9508" w:type="dxa"/>
            <w:gridSpan w:val="5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iCs/>
              </w:rPr>
              <w:t>Задача 3 «Повышение уровня информированности населения о мерах, принимаемых в сфере жилищно – коммунального хозяйства, энергосбережения и повышения энергетической эффективности»</w:t>
            </w:r>
          </w:p>
        </w:tc>
      </w:tr>
      <w:tr w:rsidR="00A93ED1" w:rsidRPr="00402740" w:rsidTr="007C7C65">
        <w:trPr>
          <w:trHeight w:val="675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9 «Привлечение населения к самостоятельному решению вопросов содержания, благоустройства и повышения энергоэффективности жилищного фонда»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150,0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150,0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7C7C65">
        <w:trPr>
          <w:trHeight w:val="413"/>
          <w:jc w:val="center"/>
        </w:trPr>
        <w:tc>
          <w:tcPr>
            <w:tcW w:w="3764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Итого по задаче 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150,0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150,0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402740" w:rsidTr="007C7C65">
        <w:trPr>
          <w:trHeight w:val="551"/>
          <w:jc w:val="center"/>
        </w:trPr>
        <w:tc>
          <w:tcPr>
            <w:tcW w:w="3764" w:type="dxa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 xml:space="preserve">Итого по муниципальной программе 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бюджет автономного округа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144 216,4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143 879,1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99,8</w:t>
            </w:r>
          </w:p>
        </w:tc>
      </w:tr>
      <w:tr w:rsidR="00A93ED1" w:rsidRPr="00402740" w:rsidTr="007C7C65">
        <w:trPr>
          <w:trHeight w:val="420"/>
          <w:jc w:val="center"/>
        </w:trPr>
        <w:tc>
          <w:tcPr>
            <w:tcW w:w="3764" w:type="dxa"/>
            <w:vMerge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местный бюджет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69 265,5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67 844,6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97,9</w:t>
            </w:r>
          </w:p>
        </w:tc>
      </w:tr>
      <w:tr w:rsidR="00A93ED1" w:rsidRPr="00402740" w:rsidTr="007C7C65">
        <w:trPr>
          <w:trHeight w:val="315"/>
          <w:jc w:val="center"/>
        </w:trPr>
        <w:tc>
          <w:tcPr>
            <w:tcW w:w="3764" w:type="dxa"/>
            <w:vMerge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итого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213 481,9</w:t>
            </w:r>
          </w:p>
        </w:tc>
        <w:tc>
          <w:tcPr>
            <w:tcW w:w="151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211 723,7</w:t>
            </w:r>
          </w:p>
        </w:tc>
        <w:tc>
          <w:tcPr>
            <w:tcW w:w="967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Cs/>
              </w:rPr>
            </w:pPr>
            <w:r w:rsidRPr="00402740">
              <w:rPr>
                <w:rFonts w:ascii="PT Astra Serif" w:hAnsi="PT Astra Serif"/>
                <w:b/>
                <w:bCs/>
                <w:iCs/>
              </w:rPr>
              <w:t>99,2</w:t>
            </w:r>
          </w:p>
        </w:tc>
      </w:tr>
    </w:tbl>
    <w:p w:rsidR="00A93ED1" w:rsidRPr="00722D13" w:rsidRDefault="00A93ED1" w:rsidP="00A93ED1">
      <w:pPr>
        <w:rPr>
          <w:rFonts w:ascii="PT Astra Serif" w:hAnsi="PT Astra Serif"/>
          <w:b/>
        </w:rPr>
      </w:pP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Реализация основного мероприятия 1 «Реконструкция, расширение, модернизация, строительство и капитальный ремонт объектов коммунального комплекса (в том числе в рамках концессионных соглашений)» осуществлялась в том числе за счет средств субсидии на реализацию полномочий в сфере жилищно-коммунального комплекса. Доля софинансирования муниципального образования составила 15,0%.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На реализацию основного мероприятия 1 в 2020 году было направлено 58 773,7 тыс. рублей, что позволило: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1. Выполнить инженерные изыскания по 5 объектам, изготовить проектно – сметную документацию на 4 участка инженерных сетей, подлежащих капитальному ремонту</w:t>
      </w:r>
      <w:r w:rsidR="00A40C1E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и произвести оплату услуг за экспертизу достоверности сметной стоимости. 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2. Провести замену участков ветхих сетей общей протяженностью 8,781 км, в том числе: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сетей теплоснабжения протяженностью 6,914 км;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сетей водоснабжения протяженностью 1,867 км.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3. Выполнить работы по инженерным изысканиям, разработке проектной и рабочей документации по объекту «Сети водоснабжения 16А микрорайона города Югорска». Получено положительное заключение государственной экспертизы и положительное заключение о проверке достоверности определения сметной стоимости строительства.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На реализацию основного мероприятия 2 «Строительство объектов инженерной инфраструктуры на территориях, предназначенных для жилищного строительства» было направлено 38 863,9 тыс. рублей.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Реализация основного мероприятия 2 осуществлялась в том числе за счет средств субсидии на строительство объектов инженерной инфраструктуры на территориях, предназначенных для жилищного строительства. Доля софинансирования муниципального образования составила 25,0%.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Выделенные бюджетные ассигнования в сумме 38 863,9 тыс. рублей позволили: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1. Продолжить строительство сетей канализации микрорайонов индивидуальной застройки (микрорайоны 5,</w:t>
      </w:r>
      <w:r w:rsidR="00E56FF8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7) (3,</w:t>
      </w:r>
      <w:r w:rsidR="00E56FF8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4,</w:t>
      </w:r>
      <w:r w:rsidR="00E56FF8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5 этапы). Исполнение составило 37 424,2 тыс. рублей: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 3 этапу строительства выполнено устройство самотечной канализации протяженностью 1 585 м;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 4 этапу строительства выполнено устройство самотечной канализации протяженностью 169 м;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 5 этапу строительства выполнено устройство самотечной канализации протяженностью 200 м.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Готовность объекта составляет 70,1%.  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2. Провести корректировку проектно – сметной документации по строительству сетей канализации микрорайонов индивидуальной застройки </w:t>
      </w:r>
      <w:r w:rsidR="00A87D72">
        <w:rPr>
          <w:rFonts w:ascii="PT Astra Serif" w:hAnsi="PT Astra Serif"/>
        </w:rPr>
        <w:t>(</w:t>
      </w:r>
      <w:r w:rsidRPr="00722D13">
        <w:rPr>
          <w:rFonts w:ascii="PT Astra Serif" w:hAnsi="PT Astra Serif"/>
        </w:rPr>
        <w:t>м</w:t>
      </w:r>
      <w:r w:rsidR="00A87D72">
        <w:rPr>
          <w:rFonts w:ascii="PT Astra Serif" w:hAnsi="PT Astra Serif"/>
        </w:rPr>
        <w:t>и</w:t>
      </w:r>
      <w:r w:rsidRPr="00722D13">
        <w:rPr>
          <w:rFonts w:ascii="PT Astra Serif" w:hAnsi="PT Astra Serif"/>
        </w:rPr>
        <w:t>кр</w:t>
      </w:r>
      <w:r w:rsidR="00A87D72">
        <w:rPr>
          <w:rFonts w:ascii="PT Astra Serif" w:hAnsi="PT Astra Serif"/>
        </w:rPr>
        <w:t>орайоны</w:t>
      </w:r>
      <w:r w:rsidRPr="00722D13">
        <w:rPr>
          <w:rFonts w:ascii="PT Astra Serif" w:hAnsi="PT Astra Serif"/>
        </w:rPr>
        <w:t xml:space="preserve"> 5,</w:t>
      </w:r>
      <w:r w:rsidR="00A87D72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7</w:t>
      </w:r>
      <w:r w:rsidR="00A87D72">
        <w:rPr>
          <w:rFonts w:ascii="PT Astra Serif" w:hAnsi="PT Astra Serif"/>
        </w:rPr>
        <w:t>)</w:t>
      </w:r>
      <w:r w:rsidRPr="00722D13">
        <w:rPr>
          <w:rFonts w:ascii="PT Astra Serif" w:hAnsi="PT Astra Serif"/>
        </w:rPr>
        <w:t xml:space="preserve">. Исполнение составило 1 439,7 тыс. рублей (77,8% от уточненного плана) в связи с нарушением подрядной организацией сроков, предусмотренных муниципальным контрактом, по причине введения ограничительных мероприятий, направленных на предотвращение распространения новой коронавирусной инфекции, вызванной </w:t>
      </w:r>
      <w:r w:rsidRPr="00722D13">
        <w:rPr>
          <w:rFonts w:ascii="PT Astra Serif" w:hAnsi="PT Astra Serif"/>
          <w:lang w:val="en-US"/>
        </w:rPr>
        <w:t>COVID</w:t>
      </w:r>
      <w:r w:rsidRPr="00722D13">
        <w:rPr>
          <w:rFonts w:ascii="PT Astra Serif" w:hAnsi="PT Astra Serif"/>
        </w:rPr>
        <w:t xml:space="preserve"> – 19.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Расходы на реализацию основного мероприятия 3 «Выполнение мероприятий по консалтинговому обследованию, разработке и (или) актуализации программ, схем и нормативных документов в сфере жилищно – коммунального комплекса» в сумме 4 430,7 тыс. рублей были направлены на: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1.</w:t>
      </w:r>
      <w:r w:rsidR="00C713F4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Выполнение работ по расчету нормативов накопления твердых коммунальных отходов в сумме 1 980,0 тыс. рублей;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2. Выполнение работ по актуализации схемы теплоснабжения муниципального образования в сумме 819,0 тыс. рублей;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3. Оплату услуг по изготовлению отчета о результатах технического обследования системы теплоснабжения МУП «Югорскэнергогаз» в сумме 1 631,7 тыс. рублей.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Расходы на реализацию основного мероприятия 4 «Предоставление субсидий организациям коммунального комплекса» в сумме 69 820,7 тыс. рублей были направлены на: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1. Предоставление субсидии МУП «Югорскэнергогаз» на финансовое обеспечение затрат, связанных с погашением задолженности за потребленные топливно – энергетические ресурсы перед гарантирующими поставщиками электрической энергии и природного газа</w:t>
      </w:r>
      <w:r w:rsidR="004016DA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в сумме 68 247,9 тыс. рублей.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2. Предоставление субсидии на возмещение недополученных доходов организациям, осуществляющим реализацию сжиженного газа населению, за счет средств бюджета автономного округа в сумме 631,6 тыс. рублей.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2020 году средняя розничная цена на сжиженный газ установлена в размере 53,19 рублей за килограмм в соответствии с приказом Региональной службы по тарифам Ханты – Мансийского автономного округа - Югры от 10.12.2019 № 129 – нп «Об установлении розничных цен на сжиженный газ, реализуемый населению для бытовых нужд на территории Ханты – Мансийского автономного округа – Югры». Экономически обоснованная цена на сжиженный газ предприятия, осуществляющего снабжение населения города Югорска сжиженным газом, установлена в размере 582,16 рублей за килограмм. Субвенция из бюджета автономного округа предоставляется муниципальным образованиям на возмещение недополученных доходов организациям, осуществляющим реализацию населению сжиженного газа по социальном-ориентированным розничным ценам.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2020 году населению было реализовано 1,5 тонн</w:t>
      </w:r>
      <w:r w:rsidR="004016DA">
        <w:rPr>
          <w:rFonts w:ascii="PT Astra Serif" w:hAnsi="PT Astra Serif"/>
        </w:rPr>
        <w:t>ы</w:t>
      </w:r>
      <w:r w:rsidRPr="00722D13">
        <w:rPr>
          <w:rFonts w:ascii="PT Astra Serif" w:hAnsi="PT Astra Serif"/>
        </w:rPr>
        <w:t xml:space="preserve"> сжиженного газа.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3. Предоставление субсидии организациям, осуществляющим реализацию сжиженного газа населению</w:t>
      </w:r>
      <w:r w:rsidR="004016DA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за доставку населению города Югорска сжиженного газа для бытовых нужд. Финансирование производилось в том числе за счет субсидии из бюджета автономного округа в рамках подпрограммы «Обеспечение равных прав потребителей на получение энергетических ресурсов» государственной программы «Жилищно-коммунальный комплекс и городская среда». Уровень софинансирования расходов муниципального образования - 40,0%.  Расходы составили 12,2 тыс. рублей, в том числе из бюджета автономного округа – 7,3 тыс. рублей, из местного бюджета – 4,9 тыс. рублей. 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4. Предоставление субсидий в целях возмещения фактических затрат, связанных с расходами на осуществление санитарно – противоэпидемических мероприятий по обработке мест общего пользования в многоквартирных домах в период распространения новой коронавирусной инфекции (</w:t>
      </w:r>
      <w:r w:rsidRPr="00722D13">
        <w:rPr>
          <w:rFonts w:ascii="PT Astra Serif" w:hAnsi="PT Astra Serif"/>
          <w:lang w:val="en-US"/>
        </w:rPr>
        <w:t>COVID</w:t>
      </w:r>
      <w:r w:rsidRPr="00722D13">
        <w:rPr>
          <w:rFonts w:ascii="PT Astra Serif" w:hAnsi="PT Astra Serif"/>
        </w:rPr>
        <w:t xml:space="preserve"> – 19), в сумме 929,0 тыс. рублей. В 2020 году субсидии были предоставлены 4 организациям, осуществляющим деятельность по управлению и (или) содержанию многоквартирных домов города Югорска. 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На реализацию основного мероприятия 5 «Организационно-техническое и финансовое обеспечение деятельности департамента жилищно-коммунального и строительного комплекса администрации города Югорска» было направлено 38 452,5 тыс. рублей, в том числе на: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обеспечение деятельности департамента жилищно – коммунального и строительного комплекса администрации города Югорска  в сумме 38 265,4 тыс. рублей;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 - уплату членских взносов в саморегулируемую организацию, оплату услуг по обслуживанию системы «Контур – Экстерн», оплату услуг по обслуживанию и консультированию по работе в программном продукте «Парус – 8», участие в информационно – консультационном семинаре в сумме 187,1 тыс. рублей.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На реализацию задачи 2 «Содействие своевременному проведению ремонта жилищного фонда» было направлено 1 232,2 тыс. рублей.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рамках задачи 2 выполнено:</w:t>
      </w:r>
    </w:p>
    <w:p w:rsidR="00A93ED1" w:rsidRPr="00722D13" w:rsidRDefault="00A93ED1" w:rsidP="00A93ED1">
      <w:pPr>
        <w:pStyle w:val="aff2"/>
        <w:ind w:left="0"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1. Обеспечение доли софинансирования муниципального образования как собственника помещений в многоквартирных домах для своевременного проведения капитального ремонта в соответствии с краткосрочным планом капитального ремонта. Расходы в 2020 году составили 832,2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рамках реализации краткосрочного плана по капитальному ремонту общего имущества в многоквартирных домах на 2020 – 2022 годы, утвержденного постановлением Правительства Ханты – Мансийского автономного округа – Югры от 26.04.2019 № 136 - п «О краткосрочном плане реализации программы капитального ремонта общего имущества в многоквартирных домах, расположенных на территории Ханты – Мансийского автономного округа – Югры, на 2020 – 2022 годы» в 2020 году были проведены мероприятия по капитальному ремонту 6 многоквартирных домов, расположенных по улице Железнодорожная, дом 31, улица Железнодорожная, дом 37, улице Мира,  дом 18, улице Таежная, дом 12 корпус 2, улице Толстого, дом 2, улице Толстого, дом 14.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Результатом реализации данного мероприятия стало улучшение жилищных условий 792 человек.</w:t>
      </w:r>
    </w:p>
    <w:p w:rsidR="00A93ED1" w:rsidRPr="00722D13" w:rsidRDefault="00A93ED1" w:rsidP="00A93ED1">
      <w:pPr>
        <w:pStyle w:val="aff2"/>
        <w:ind w:left="0" w:right="-1"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2. Ремонт жилого фонда, находящегося в муниципальной собственности. В 2020 году израсходовано 309,6 тыс. рублей, что позволило провести ремонт 2 квартир, находящихся в муниципальной собственности, общей площадью 126,5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>.</w:t>
      </w:r>
    </w:p>
    <w:p w:rsidR="00A93ED1" w:rsidRPr="00722D13" w:rsidRDefault="00A93ED1" w:rsidP="00A93ED1">
      <w:pPr>
        <w:pStyle w:val="aff2"/>
        <w:ind w:left="0" w:right="-1"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3. Поддержание в технически исправном состоянии жилых домов, использовавшихся до 1 января 2012 года в качестве общежитий, в сумме 90,4 тыс. рублей, что позволило провести ремонт душевых 4 жилых домов, использовавшихся до 01.01.2012 в качестве общежитий.</w:t>
      </w:r>
    </w:p>
    <w:p w:rsidR="00A93ED1" w:rsidRPr="00722D13" w:rsidRDefault="00A93ED1" w:rsidP="00A93ED1">
      <w:pPr>
        <w:pStyle w:val="aff2"/>
        <w:ind w:left="0" w:right="-1"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 рамках  реализации задачи 3 «Повышение уровня информированности населения о мерах, принимаемых в сфере жилищно – коммунального хозяйства, энергосбережения и повышения энергетической эффективности» средства в сумме  150,0 тыс. рублей были направлены на: </w:t>
      </w:r>
    </w:p>
    <w:p w:rsidR="00A93ED1" w:rsidRPr="00722D13" w:rsidRDefault="00A93ED1" w:rsidP="00A93ED1">
      <w:pPr>
        <w:spacing w:after="200"/>
        <w:ind w:firstLine="708"/>
        <w:contextualSpacing/>
        <w:jc w:val="both"/>
        <w:rPr>
          <w:rFonts w:ascii="PT Astra Serif" w:eastAsia="Calibri" w:hAnsi="PT Astra Serif"/>
          <w:lang w:eastAsia="en-US"/>
        </w:rPr>
      </w:pPr>
      <w:r w:rsidRPr="00722D13">
        <w:rPr>
          <w:rFonts w:ascii="PT Astra Serif" w:eastAsia="Calibri" w:hAnsi="PT Astra Serif"/>
          <w:lang w:eastAsia="en-US"/>
        </w:rPr>
        <w:t>- проведение 2-х онлайн - семинаров для членов общественного совета при главе города Югорска по проблемам жилищно-коммунального хозяйства, управляющих организаций, товариществ собственников жилья и советов многоквартирных домов на темы: «Как не платить за жилищно – коммунальные услуги в отпуске», «На что управляющая компания тратит деньги, которые собрала с жильцов», «Какое имущество, даже если оно находится в квартире, управляющая компания должна отремонтировать бесплатно?» (число слушателей - 47 человек);</w:t>
      </w:r>
    </w:p>
    <w:p w:rsidR="00A93ED1" w:rsidRPr="00722D13" w:rsidRDefault="00A93ED1" w:rsidP="00A93ED1">
      <w:pPr>
        <w:spacing w:after="200"/>
        <w:ind w:firstLine="708"/>
        <w:contextualSpacing/>
        <w:jc w:val="both"/>
        <w:rPr>
          <w:rFonts w:ascii="PT Astra Serif" w:eastAsia="Calibri" w:hAnsi="PT Astra Serif"/>
          <w:lang w:eastAsia="en-US"/>
        </w:rPr>
      </w:pPr>
      <w:r w:rsidRPr="00722D13">
        <w:rPr>
          <w:rFonts w:ascii="PT Astra Serif" w:eastAsia="Calibri" w:hAnsi="PT Astra Serif"/>
          <w:lang w:eastAsia="en-US"/>
        </w:rPr>
        <w:t>- организацию проведения городских конкурсов «Многоквартирный дом образцового содержания», «Самый благоустроенный двор частного сектора «Югорский дворик»;</w:t>
      </w:r>
    </w:p>
    <w:p w:rsidR="00A93ED1" w:rsidRPr="00722D13" w:rsidRDefault="00A93ED1" w:rsidP="00A93ED1">
      <w:pPr>
        <w:spacing w:after="200"/>
        <w:ind w:firstLine="708"/>
        <w:contextualSpacing/>
        <w:jc w:val="both"/>
        <w:rPr>
          <w:rFonts w:ascii="PT Astra Serif" w:eastAsia="Calibri" w:hAnsi="PT Astra Serif"/>
          <w:lang w:eastAsia="en-US"/>
        </w:rPr>
      </w:pPr>
      <w:r w:rsidRPr="00722D13">
        <w:rPr>
          <w:rFonts w:ascii="PT Astra Serif" w:eastAsia="Calibri" w:hAnsi="PT Astra Serif"/>
          <w:lang w:eastAsia="en-US"/>
        </w:rPr>
        <w:t>- проведение опросов среди населения по вопросам: «Удовлетворенность системой по обращению с ТКО и капитальным ремонтом многоквартирных домов», «Удовлетворенность работой управляющих организаций»;</w:t>
      </w:r>
    </w:p>
    <w:p w:rsidR="00A93ED1" w:rsidRPr="00722D13" w:rsidRDefault="00A93ED1" w:rsidP="00A93ED1">
      <w:pPr>
        <w:spacing w:after="200"/>
        <w:ind w:firstLine="708"/>
        <w:contextualSpacing/>
        <w:jc w:val="both"/>
        <w:rPr>
          <w:rFonts w:ascii="PT Astra Serif" w:eastAsia="Calibri" w:hAnsi="PT Astra Serif"/>
          <w:lang w:eastAsia="en-US"/>
        </w:rPr>
      </w:pPr>
      <w:r w:rsidRPr="00722D13">
        <w:rPr>
          <w:rFonts w:ascii="PT Astra Serif" w:eastAsia="Calibri" w:hAnsi="PT Astra Serif"/>
          <w:lang w:eastAsia="en-US"/>
        </w:rPr>
        <w:t>- изготовление и распространение среди населения памятки «Осуществление деятельности по обращению с животными» в количестве 1196 единиц, «Пожарная безопасность»  в количестве 965 единиц;</w:t>
      </w:r>
    </w:p>
    <w:p w:rsidR="00A93ED1" w:rsidRPr="00722D13" w:rsidRDefault="00A93ED1" w:rsidP="00A93ED1">
      <w:pPr>
        <w:spacing w:after="200"/>
        <w:ind w:firstLine="708"/>
        <w:contextualSpacing/>
        <w:jc w:val="both"/>
        <w:rPr>
          <w:rFonts w:ascii="PT Astra Serif" w:eastAsia="Calibri" w:hAnsi="PT Astra Serif"/>
          <w:lang w:eastAsia="en-US"/>
        </w:rPr>
      </w:pPr>
      <w:r w:rsidRPr="00722D13">
        <w:rPr>
          <w:rFonts w:ascii="PT Astra Serif" w:eastAsia="Calibri" w:hAnsi="PT Astra Serif"/>
          <w:lang w:eastAsia="en-US"/>
        </w:rPr>
        <w:t>- изготовление и распространение  среди населения листовки  по обращению с твердыми коммунальными отходами на тему «Разделяй правильно» в количестве 100 единиц, «О реализации пилотного проекта» в количестве 442 единицы.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08. Муниципальная программа города Югорска «Автомобильные дороги, транспорт и городская среда»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</w:p>
    <w:p w:rsidR="00A93ED1" w:rsidRPr="00722D13" w:rsidRDefault="00A93ED1" w:rsidP="00A93ED1">
      <w:pPr>
        <w:pStyle w:val="Standard"/>
        <w:ind w:firstLine="708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Цели муниципальной программы города Югорска «Автомобильные дороги, транспорт и городская среда» (далее – муниципальная программа):</w:t>
      </w:r>
    </w:p>
    <w:p w:rsidR="00A93ED1" w:rsidRPr="00722D13" w:rsidRDefault="00A93ED1" w:rsidP="00A93ED1">
      <w:pPr>
        <w:pStyle w:val="Standard"/>
        <w:ind w:firstLine="708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- создание условий для устойчивого развития и сохранности автомобильных дорог местного значения, развития транспорта, обеспечивающее повышение доступности и безопасности транспортных услуг;</w:t>
      </w:r>
    </w:p>
    <w:p w:rsidR="00A93ED1" w:rsidRPr="00722D13" w:rsidRDefault="00A93ED1" w:rsidP="00A93ED1">
      <w:pPr>
        <w:pStyle w:val="Standard"/>
        <w:ind w:firstLine="708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- сокращение дорожно – транспортных происшествий и тяжести их последствий;</w:t>
      </w:r>
    </w:p>
    <w:p w:rsidR="00A93ED1" w:rsidRPr="00722D13" w:rsidRDefault="00A93ED1" w:rsidP="00A93ED1">
      <w:pPr>
        <w:pStyle w:val="Standard"/>
        <w:ind w:firstLine="708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- повышение качества и комфорта городской среды на территории города Югорска.</w:t>
      </w:r>
    </w:p>
    <w:p w:rsidR="00A93ED1" w:rsidRPr="00722D13" w:rsidRDefault="00A93ED1" w:rsidP="00A93ED1">
      <w:pPr>
        <w:pStyle w:val="Standard"/>
        <w:ind w:firstLine="708"/>
        <w:jc w:val="both"/>
        <w:rPr>
          <w:rFonts w:ascii="PT Astra Serif" w:hAnsi="PT Astra Serif" w:cs="Times New Roman"/>
          <w:lang w:val="ru-RU"/>
        </w:rPr>
      </w:pPr>
      <w:r w:rsidRPr="00722D13">
        <w:rPr>
          <w:rFonts w:ascii="PT Astra Serif" w:hAnsi="PT Astra Serif" w:cs="Times New Roman"/>
          <w:lang w:val="ru-RU"/>
        </w:rPr>
        <w:t>Ответственным исполнителем муниципальной программы является департамент жилищно – коммунального и строительного комплекса администрации города Югорска, соисполнители - управление бухгалтерского учета и отчетности администрации города Югорска, управление социальной политики администрации города Югорска, департамент муниципальной собственности и градостроительства администрации города Югорска, отдел по гражданской обороне и чрезвычайным ситуациям, транспорту и связи администрации города Югорска</w:t>
      </w:r>
      <w:r w:rsidR="004C7D9A">
        <w:rPr>
          <w:rFonts w:ascii="PT Astra Serif" w:hAnsi="PT Astra Serif" w:cs="Times New Roman"/>
          <w:lang w:val="ru-RU"/>
        </w:rPr>
        <w:t>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ab/>
        <w:t>В соответствии с решением Думы города Югорска от 22.12.2019 № 106 «О бюджете города Югорска на 2020 год и на плановый период 2021 и 2022 годов» объем бюджетных ассигнований на реализацию муниципальной программы был предусмотрен в сумме 237 011,5 тыс. рублей, в том числе средства федерального бюджета – 3 966,1 тыс. рублей, средства бюджета автономного округа – 13 284,5 тыс. рублей, средства местного бюджета – 219 760,9 тыс. рублей.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ab/>
        <w:t>В соответствии с нормами бюджетного законодательства бюджетные ассигнования были уточнены на сумму (+) 21 491,6 тыс. рублей в связи с: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увеличением бюджетных ассигнований из резервного фонда Правительства Ханты – Мансийского автономного округа – Югры для завершения ремонта автомобильной дороги по улице Железнодорожная (от улицы Механизаторов до улицы Торговая);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</w:t>
      </w:r>
      <w:r w:rsidR="00E3218F" w:rsidRPr="00722D13">
        <w:rPr>
          <w:rFonts w:ascii="PT Astra Serif" w:hAnsi="PT Astra Serif"/>
        </w:rPr>
        <w:t>увеличением</w:t>
      </w:r>
      <w:r w:rsidRPr="00722D13">
        <w:rPr>
          <w:rFonts w:ascii="PT Astra Serif" w:hAnsi="PT Astra Serif"/>
        </w:rPr>
        <w:t xml:space="preserve"> бюджетных ассигнований на содержание городских дорог и благоустройств</w:t>
      </w:r>
      <w:r w:rsidR="00BE29B1" w:rsidRPr="00722D13">
        <w:rPr>
          <w:rFonts w:ascii="PT Astra Serif" w:hAnsi="PT Astra Serif"/>
        </w:rPr>
        <w:t xml:space="preserve">о территории города Югорска </w:t>
      </w:r>
      <w:r w:rsidRPr="00722D13">
        <w:rPr>
          <w:rFonts w:ascii="PT Astra Serif" w:hAnsi="PT Astra Serif"/>
        </w:rPr>
        <w:t>за счет средств местного бюджета.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Уточненный план на 2020 год составил 258 503,1 тыс. рублей, в том числе за счет средств федерального бюджета – 3 293,8 тыс. рублей, за счет средств бюджета автономного округа – 17 191,8 тыс. рублей, за счет средств местного бюджета – 238 017,5 тыс. рублей. Исполнение по программе составило 256 961,1 тыс. рублей или 99,4%.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4</w:t>
      </w:r>
      <w:r w:rsidR="00AC708C" w:rsidRPr="00EF74A3">
        <w:rPr>
          <w:rFonts w:ascii="PT Astra Serif" w:hAnsi="PT Astra Serif"/>
        </w:rPr>
        <w:t>8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Анализ исполнения расходов на реализацию муниципальной программы «Автомобильные дороги, транспорт и городская среда» за 2020 год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right"/>
        <w:rPr>
          <w:rFonts w:ascii="PT Astra Serif" w:hAnsi="PT Astra Serif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3519"/>
        <w:gridCol w:w="1926"/>
        <w:gridCol w:w="1514"/>
        <w:gridCol w:w="1352"/>
        <w:gridCol w:w="906"/>
      </w:tblGrid>
      <w:tr w:rsidR="00A93ED1" w:rsidRPr="00402740" w:rsidTr="00402740">
        <w:trPr>
          <w:trHeight w:val="880"/>
          <w:tblHeader/>
        </w:trPr>
        <w:tc>
          <w:tcPr>
            <w:tcW w:w="331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№ </w:t>
            </w:r>
            <w:r w:rsidRPr="00402740">
              <w:rPr>
                <w:rFonts w:ascii="PT Astra Serif" w:hAnsi="PT Astra Serif"/>
              </w:rPr>
              <w:br/>
            </w:r>
          </w:p>
        </w:tc>
        <w:tc>
          <w:tcPr>
            <w:tcW w:w="1879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Наименование подпрограмм, </w:t>
            </w:r>
            <w:r w:rsidRPr="00402740">
              <w:rPr>
                <w:rFonts w:ascii="PT Astra Serif" w:hAnsi="PT Astra Serif"/>
              </w:rPr>
              <w:br/>
              <w:t>основных мероприятий муниципальной программы</w:t>
            </w:r>
          </w:p>
        </w:tc>
        <w:tc>
          <w:tcPr>
            <w:tcW w:w="814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Источники финансирования</w:t>
            </w:r>
          </w:p>
        </w:tc>
        <w:tc>
          <w:tcPr>
            <w:tcW w:w="72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Уточненный план (тыс. рублей)</w:t>
            </w:r>
          </w:p>
        </w:tc>
        <w:tc>
          <w:tcPr>
            <w:tcW w:w="737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Исполнено (тыс. рублей)</w:t>
            </w:r>
          </w:p>
        </w:tc>
        <w:tc>
          <w:tcPr>
            <w:tcW w:w="510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 % испол-нения</w:t>
            </w:r>
          </w:p>
        </w:tc>
      </w:tr>
      <w:tr w:rsidR="00A93ED1" w:rsidRPr="00402740" w:rsidTr="00402740">
        <w:trPr>
          <w:trHeight w:val="285"/>
        </w:trPr>
        <w:tc>
          <w:tcPr>
            <w:tcW w:w="331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</w:t>
            </w:r>
          </w:p>
        </w:tc>
        <w:tc>
          <w:tcPr>
            <w:tcW w:w="187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6</w:t>
            </w:r>
          </w:p>
        </w:tc>
      </w:tr>
      <w:tr w:rsidR="00A93ED1" w:rsidRPr="00402740" w:rsidTr="00402740">
        <w:trPr>
          <w:trHeight w:val="357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Подпрограмма 1 «Развитие сети автомобильных дорог и транспорта»</w:t>
            </w:r>
          </w:p>
        </w:tc>
      </w:tr>
      <w:tr w:rsidR="00A93ED1" w:rsidRPr="00402740" w:rsidTr="00402740">
        <w:trPr>
          <w:trHeight w:val="386"/>
        </w:trPr>
        <w:tc>
          <w:tcPr>
            <w:tcW w:w="331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1.</w:t>
            </w:r>
          </w:p>
        </w:tc>
        <w:tc>
          <w:tcPr>
            <w:tcW w:w="1879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«Оказание услуг по осуществлению пассажирских перевозок по маршрутам регулярного сообщения»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12 870,0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12 678,0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98,5</w:t>
            </w:r>
          </w:p>
        </w:tc>
      </w:tr>
      <w:tr w:rsidR="00A93ED1" w:rsidRPr="00402740" w:rsidTr="00402740">
        <w:trPr>
          <w:trHeight w:val="1114"/>
        </w:trPr>
        <w:tc>
          <w:tcPr>
            <w:tcW w:w="331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12 870,0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12 678,0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98,5</w:t>
            </w:r>
          </w:p>
        </w:tc>
      </w:tr>
      <w:tr w:rsidR="00A93ED1" w:rsidRPr="00402740" w:rsidTr="00402740">
        <w:trPr>
          <w:trHeight w:val="433"/>
        </w:trPr>
        <w:tc>
          <w:tcPr>
            <w:tcW w:w="331" w:type="pct"/>
            <w:vMerge w:val="restar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2.</w:t>
            </w:r>
          </w:p>
        </w:tc>
        <w:tc>
          <w:tcPr>
            <w:tcW w:w="1879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«Выполнение работ по строительству (реконструкции), капитальному ремонту и ремонту автомобильных дорог общего пользования местного значения»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16 927,0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16 295,9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96,3</w:t>
            </w:r>
          </w:p>
        </w:tc>
      </w:tr>
      <w:tr w:rsidR="00A93ED1" w:rsidRPr="00402740" w:rsidTr="00402740">
        <w:trPr>
          <w:trHeight w:val="666"/>
        </w:trPr>
        <w:tc>
          <w:tcPr>
            <w:tcW w:w="331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7 005,0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7 005,0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468"/>
        </w:trPr>
        <w:tc>
          <w:tcPr>
            <w:tcW w:w="331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9 922,0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9 290,9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93,6</w:t>
            </w:r>
          </w:p>
        </w:tc>
      </w:tr>
      <w:tr w:rsidR="00A93ED1" w:rsidRPr="00402740" w:rsidTr="00402740">
        <w:trPr>
          <w:trHeight w:val="900"/>
        </w:trPr>
        <w:tc>
          <w:tcPr>
            <w:tcW w:w="331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3.</w:t>
            </w:r>
          </w:p>
        </w:tc>
        <w:tc>
          <w:tcPr>
            <w:tcW w:w="187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«Текущее содержание городских дорог», всего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111 488,9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111 367,2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99,9</w:t>
            </w:r>
          </w:p>
        </w:tc>
      </w:tr>
      <w:tr w:rsidR="00A93ED1" w:rsidRPr="00402740" w:rsidTr="00402740">
        <w:trPr>
          <w:trHeight w:val="189"/>
        </w:trPr>
        <w:tc>
          <w:tcPr>
            <w:tcW w:w="331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3.1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Выполнение работ по зимнему и летнему содержанию дорог и содержанию дворовых и внутриквартальных проездов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82 996,9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82 875,2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99,9</w:t>
            </w:r>
          </w:p>
        </w:tc>
      </w:tr>
      <w:tr w:rsidR="00A93ED1" w:rsidRPr="00402740" w:rsidTr="00402740">
        <w:trPr>
          <w:trHeight w:val="433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3.2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Нанесение дорожной разметки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4 927,7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4 927,7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3.3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Содержание городских светофоров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726,3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726,3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41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3.4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Установка дорожных знаков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200,9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200,9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3.5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Окрашивание бордюров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408,0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408,0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3.6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Устройство дренажного колодца по улице Труда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200,0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200,0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3.7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Устранение повреждений асфальтобетонного покрытия городских дорог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299,1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299,1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3.8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Оказание услуг по проведению экспертизы (приемка работ по муниципальным контрактам на оказание услуг по содержанию городских дорог)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4 223,2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4 223,2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3.9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Противопаводковые мероприятия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4 599,2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4 599,2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3.10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Отсыпка и грейдирование грунтовых дорог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2 819,9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2 819,9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3.11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bCs/>
                <w:i/>
                <w:iCs/>
              </w:rPr>
            </w:pPr>
            <w:r w:rsidRPr="00402740">
              <w:rPr>
                <w:rFonts w:ascii="PT Astra Serif" w:hAnsi="PT Astra Serif"/>
                <w:bCs/>
                <w:i/>
                <w:iCs/>
              </w:rPr>
              <w:t>Выполнение работ по нанесению дорожной разметки холодным пластиком с предварительным фрезерованием дорожного полотна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1 854,2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1 854,2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3.12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bCs/>
                <w:i/>
                <w:iCs/>
              </w:rPr>
            </w:pPr>
            <w:r w:rsidRPr="00402740">
              <w:rPr>
                <w:rFonts w:ascii="PT Astra Serif" w:hAnsi="PT Astra Serif"/>
                <w:bCs/>
                <w:i/>
                <w:iCs/>
              </w:rPr>
              <w:t>Обустройство пешеходных переходов в соответствии с новыми стандартами безопасности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4 505,8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4 505,8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331" w:type="pct"/>
            <w:shd w:val="clear" w:color="auto" w:fill="auto"/>
            <w:vAlign w:val="center"/>
          </w:tcPr>
          <w:p w:rsidR="00A93ED1" w:rsidRPr="00402740" w:rsidRDefault="00C9425D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3.13</w:t>
            </w:r>
          </w:p>
        </w:tc>
        <w:tc>
          <w:tcPr>
            <w:tcW w:w="1879" w:type="pct"/>
            <w:shd w:val="clear" w:color="auto" w:fill="auto"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Санитарно – профилактическая обработка (дезинфекция) улично – дорожной сети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3 727,7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3 727,7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329"/>
        </w:trPr>
        <w:tc>
          <w:tcPr>
            <w:tcW w:w="2210" w:type="pct"/>
            <w:gridSpan w:val="2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Итого по  подпрограмме 1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141 285,9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140 341,1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99,3</w:t>
            </w:r>
          </w:p>
        </w:tc>
      </w:tr>
      <w:tr w:rsidR="00A93ED1" w:rsidRPr="00402740" w:rsidTr="00402740">
        <w:trPr>
          <w:trHeight w:val="525"/>
        </w:trPr>
        <w:tc>
          <w:tcPr>
            <w:tcW w:w="2210" w:type="pct"/>
            <w:gridSpan w:val="2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402740">
              <w:rPr>
                <w:rFonts w:ascii="PT Astra Serif" w:hAnsi="PT Astra Serif"/>
                <w:b/>
                <w:i/>
                <w:color w:val="000000"/>
              </w:rPr>
              <w:t>бюджет автономного округа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7 005,0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7 005,0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100,0</w:t>
            </w:r>
          </w:p>
        </w:tc>
      </w:tr>
      <w:tr w:rsidR="00A93ED1" w:rsidRPr="00402740" w:rsidTr="00402740">
        <w:trPr>
          <w:trHeight w:val="405"/>
        </w:trPr>
        <w:tc>
          <w:tcPr>
            <w:tcW w:w="2210" w:type="pct"/>
            <w:gridSpan w:val="2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402740">
              <w:rPr>
                <w:rFonts w:ascii="PT Astra Serif" w:hAnsi="PT Astra Serif"/>
                <w:b/>
                <w:i/>
                <w:color w:val="000000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134 280,9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133 336,1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99,3</w:t>
            </w:r>
          </w:p>
        </w:tc>
      </w:tr>
      <w:tr w:rsidR="00A93ED1" w:rsidRPr="00402740" w:rsidTr="00402740">
        <w:trPr>
          <w:trHeight w:val="327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Подпрограмма 3 «Формирование комфортной городской среды»</w:t>
            </w:r>
          </w:p>
        </w:tc>
      </w:tr>
      <w:tr w:rsidR="004311AB" w:rsidRPr="00402740" w:rsidTr="00402740">
        <w:trPr>
          <w:trHeight w:val="197"/>
        </w:trPr>
        <w:tc>
          <w:tcPr>
            <w:tcW w:w="331" w:type="pct"/>
            <w:vMerge w:val="restart"/>
            <w:shd w:val="clear" w:color="auto" w:fill="auto"/>
            <w:vAlign w:val="center"/>
            <w:hideMark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4.</w:t>
            </w:r>
          </w:p>
        </w:tc>
        <w:tc>
          <w:tcPr>
            <w:tcW w:w="1879" w:type="pct"/>
            <w:vMerge w:val="restart"/>
            <w:shd w:val="clear" w:color="auto" w:fill="auto"/>
            <w:vAlign w:val="center"/>
            <w:hideMark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Основное мероприятие «Выполнение работ по благоустройству»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15 659,5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15 659,4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100,0</w:t>
            </w:r>
          </w:p>
        </w:tc>
      </w:tr>
      <w:tr w:rsidR="004311AB" w:rsidRPr="00402740" w:rsidTr="00402740">
        <w:trPr>
          <w:trHeight w:val="435"/>
        </w:trPr>
        <w:tc>
          <w:tcPr>
            <w:tcW w:w="331" w:type="pct"/>
            <w:vMerge/>
            <w:shd w:val="clear" w:color="auto" w:fill="auto"/>
            <w:vAlign w:val="center"/>
          </w:tcPr>
          <w:p w:rsidR="004311AB" w:rsidRPr="00402740" w:rsidRDefault="004311AB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</w:tcPr>
          <w:p w:rsidR="004311AB" w:rsidRPr="00402740" w:rsidRDefault="004311AB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15 659,5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15 659,4</w:t>
            </w:r>
          </w:p>
        </w:tc>
        <w:tc>
          <w:tcPr>
            <w:tcW w:w="510" w:type="pct"/>
            <w:shd w:val="clear" w:color="auto" w:fill="auto"/>
            <w:vAlign w:val="center"/>
          </w:tcPr>
          <w:p w:rsidR="004311AB" w:rsidRPr="00402740" w:rsidRDefault="004311AB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21"/>
        </w:trPr>
        <w:tc>
          <w:tcPr>
            <w:tcW w:w="331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5.</w:t>
            </w:r>
          </w:p>
        </w:tc>
        <w:tc>
          <w:tcPr>
            <w:tcW w:w="1879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Основное мероприятие «Санитарный отлов безнадзорных и бродячих животных» 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2 745,5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2 320,0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84,5</w:t>
            </w:r>
          </w:p>
        </w:tc>
      </w:tr>
      <w:tr w:rsidR="00A93ED1" w:rsidRPr="00402740" w:rsidTr="00402740">
        <w:trPr>
          <w:trHeight w:val="732"/>
        </w:trPr>
        <w:tc>
          <w:tcPr>
            <w:tcW w:w="331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>бюджет автономного округа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2 283,9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1 875,4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82,1</w:t>
            </w:r>
          </w:p>
        </w:tc>
      </w:tr>
      <w:tr w:rsidR="00A93ED1" w:rsidRPr="00402740" w:rsidTr="00402740">
        <w:trPr>
          <w:trHeight w:val="435"/>
        </w:trPr>
        <w:tc>
          <w:tcPr>
            <w:tcW w:w="331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461,6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444,6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96,3</w:t>
            </w:r>
          </w:p>
        </w:tc>
      </w:tr>
      <w:tr w:rsidR="00A93ED1" w:rsidRPr="00402740" w:rsidTr="00402740">
        <w:trPr>
          <w:trHeight w:val="232"/>
        </w:trPr>
        <w:tc>
          <w:tcPr>
            <w:tcW w:w="331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6.</w:t>
            </w:r>
          </w:p>
        </w:tc>
        <w:tc>
          <w:tcPr>
            <w:tcW w:w="1879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>Основное мероприятие «Содержание и текущий ремонт объектов благоустройства»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84 831,4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84 660,0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99,8</w:t>
            </w:r>
          </w:p>
        </w:tc>
      </w:tr>
      <w:tr w:rsidR="00A93ED1" w:rsidRPr="00402740" w:rsidTr="00402740">
        <w:trPr>
          <w:trHeight w:val="560"/>
        </w:trPr>
        <w:tc>
          <w:tcPr>
            <w:tcW w:w="331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>бюджет автономного округа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2 751,1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2 751,1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412"/>
        </w:trPr>
        <w:tc>
          <w:tcPr>
            <w:tcW w:w="331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82 080,3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81 908,9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99,8</w:t>
            </w:r>
          </w:p>
        </w:tc>
      </w:tr>
      <w:tr w:rsidR="00A93ED1" w:rsidRPr="00402740" w:rsidTr="00402740">
        <w:trPr>
          <w:trHeight w:val="242"/>
        </w:trPr>
        <w:tc>
          <w:tcPr>
            <w:tcW w:w="331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7.</w:t>
            </w:r>
          </w:p>
        </w:tc>
        <w:tc>
          <w:tcPr>
            <w:tcW w:w="1879" w:type="pct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>Основное мероприятие «Участие в реализации регионального проекта «Формирование комфортной городской среды»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13 980,8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13 980,6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  <w:i/>
              </w:rPr>
            </w:pPr>
            <w:r w:rsidRPr="00402740">
              <w:rPr>
                <w:rFonts w:ascii="PT Astra Serif" w:hAnsi="PT Astra Serif"/>
                <w:bCs/>
                <w:i/>
              </w:rPr>
              <w:t>100,0</w:t>
            </w:r>
          </w:p>
        </w:tc>
      </w:tr>
      <w:tr w:rsidR="00A93ED1" w:rsidRPr="00402740" w:rsidTr="00402740">
        <w:trPr>
          <w:trHeight w:val="409"/>
        </w:trPr>
        <w:tc>
          <w:tcPr>
            <w:tcW w:w="331" w:type="pct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>федеральный бюджет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3 293,8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3 293,8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557"/>
        </w:trPr>
        <w:tc>
          <w:tcPr>
            <w:tcW w:w="331" w:type="pct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>бюджет автономного округа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5 151,8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5 151,8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424"/>
        </w:trPr>
        <w:tc>
          <w:tcPr>
            <w:tcW w:w="331" w:type="pct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879" w:type="pct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color w:val="000000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5 535,2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5 535,0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74"/>
        </w:trPr>
        <w:tc>
          <w:tcPr>
            <w:tcW w:w="2210" w:type="pct"/>
            <w:gridSpan w:val="2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Итого по подпрограмме 3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итого</w:t>
            </w:r>
          </w:p>
        </w:tc>
        <w:tc>
          <w:tcPr>
            <w:tcW w:w="729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117 217,2</w:t>
            </w:r>
          </w:p>
        </w:tc>
        <w:tc>
          <w:tcPr>
            <w:tcW w:w="737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116 620,0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i/>
              </w:rPr>
            </w:pPr>
            <w:r w:rsidRPr="00402740">
              <w:rPr>
                <w:rFonts w:ascii="PT Astra Serif" w:hAnsi="PT Astra Serif"/>
                <w:b/>
                <w:bCs/>
                <w:i/>
              </w:rPr>
              <w:t>99,5</w:t>
            </w:r>
          </w:p>
        </w:tc>
      </w:tr>
      <w:tr w:rsidR="00A93ED1" w:rsidRPr="00402740" w:rsidTr="00402740">
        <w:trPr>
          <w:trHeight w:val="421"/>
        </w:trPr>
        <w:tc>
          <w:tcPr>
            <w:tcW w:w="2210" w:type="pct"/>
            <w:gridSpan w:val="2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402740">
              <w:rPr>
                <w:rFonts w:ascii="PT Astra Serif" w:hAnsi="PT Astra Serif"/>
                <w:b/>
                <w:i/>
                <w:color w:val="000000"/>
              </w:rPr>
              <w:t>федеральный бюджет</w:t>
            </w:r>
          </w:p>
        </w:tc>
        <w:tc>
          <w:tcPr>
            <w:tcW w:w="729" w:type="pct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3 293,8</w:t>
            </w:r>
          </w:p>
        </w:tc>
        <w:tc>
          <w:tcPr>
            <w:tcW w:w="737" w:type="pct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3 293,8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100,0</w:t>
            </w:r>
          </w:p>
        </w:tc>
      </w:tr>
      <w:tr w:rsidR="00A93ED1" w:rsidRPr="00402740" w:rsidTr="00402740">
        <w:trPr>
          <w:trHeight w:val="699"/>
        </w:trPr>
        <w:tc>
          <w:tcPr>
            <w:tcW w:w="2210" w:type="pct"/>
            <w:gridSpan w:val="2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402740">
              <w:rPr>
                <w:rFonts w:ascii="PT Astra Serif" w:hAnsi="PT Astra Serif"/>
                <w:b/>
                <w:i/>
                <w:color w:val="000000"/>
              </w:rPr>
              <w:t>бюджет автономного округа</w:t>
            </w:r>
          </w:p>
        </w:tc>
        <w:tc>
          <w:tcPr>
            <w:tcW w:w="729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10 186,8</w:t>
            </w:r>
          </w:p>
        </w:tc>
        <w:tc>
          <w:tcPr>
            <w:tcW w:w="737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9 778,3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96,0</w:t>
            </w:r>
          </w:p>
        </w:tc>
      </w:tr>
      <w:tr w:rsidR="00A93ED1" w:rsidRPr="00402740" w:rsidTr="00402740">
        <w:trPr>
          <w:trHeight w:val="444"/>
        </w:trPr>
        <w:tc>
          <w:tcPr>
            <w:tcW w:w="2210" w:type="pct"/>
            <w:gridSpan w:val="2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  <w:color w:val="000000"/>
              </w:rPr>
            </w:pPr>
            <w:r w:rsidRPr="00402740">
              <w:rPr>
                <w:rFonts w:ascii="PT Astra Serif" w:hAnsi="PT Astra Serif"/>
                <w:b/>
                <w:i/>
                <w:color w:val="000000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103 736,6</w:t>
            </w:r>
          </w:p>
        </w:tc>
        <w:tc>
          <w:tcPr>
            <w:tcW w:w="73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103 547,9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99,8</w:t>
            </w:r>
          </w:p>
        </w:tc>
      </w:tr>
      <w:tr w:rsidR="00A93ED1" w:rsidRPr="00402740" w:rsidTr="00402740">
        <w:trPr>
          <w:trHeight w:val="390"/>
        </w:trPr>
        <w:tc>
          <w:tcPr>
            <w:tcW w:w="2210" w:type="pct"/>
            <w:gridSpan w:val="2"/>
            <w:vMerge w:val="restar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ВСЕГО ПО МУНИЦИПАЛЬНОЙ ПРОГРАММЕ </w:t>
            </w: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bCs/>
                <w:sz w:val="22"/>
                <w:szCs w:val="22"/>
              </w:rPr>
              <w:t>ВСЕГО</w:t>
            </w:r>
          </w:p>
        </w:tc>
        <w:tc>
          <w:tcPr>
            <w:tcW w:w="729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bCs/>
                <w:sz w:val="22"/>
                <w:szCs w:val="22"/>
              </w:rPr>
              <w:t>258 503,1</w:t>
            </w:r>
          </w:p>
        </w:tc>
        <w:tc>
          <w:tcPr>
            <w:tcW w:w="737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bCs/>
                <w:sz w:val="22"/>
                <w:szCs w:val="22"/>
              </w:rPr>
              <w:t>256 961,1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bCs/>
                <w:sz w:val="22"/>
                <w:szCs w:val="22"/>
              </w:rPr>
              <w:t>99,4</w:t>
            </w:r>
          </w:p>
        </w:tc>
      </w:tr>
      <w:tr w:rsidR="00A93ED1" w:rsidRPr="00402740" w:rsidTr="00402740">
        <w:trPr>
          <w:trHeight w:val="564"/>
        </w:trPr>
        <w:tc>
          <w:tcPr>
            <w:tcW w:w="2210" w:type="pct"/>
            <w:gridSpan w:val="2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color w:val="000000"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color w:val="000000"/>
                <w:sz w:val="22"/>
                <w:szCs w:val="22"/>
              </w:rPr>
              <w:t>федеральный бюджет</w:t>
            </w:r>
          </w:p>
        </w:tc>
        <w:tc>
          <w:tcPr>
            <w:tcW w:w="729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3 293,8</w:t>
            </w:r>
          </w:p>
        </w:tc>
        <w:tc>
          <w:tcPr>
            <w:tcW w:w="737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3 293,8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100,0</w:t>
            </w:r>
          </w:p>
        </w:tc>
      </w:tr>
      <w:tr w:rsidR="00A93ED1" w:rsidRPr="00402740" w:rsidTr="00402740">
        <w:trPr>
          <w:trHeight w:val="610"/>
        </w:trPr>
        <w:tc>
          <w:tcPr>
            <w:tcW w:w="2210" w:type="pct"/>
            <w:gridSpan w:val="2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color w:val="000000"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color w:val="000000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729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17 191,8</w:t>
            </w:r>
          </w:p>
        </w:tc>
        <w:tc>
          <w:tcPr>
            <w:tcW w:w="737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16 783,3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F0583C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9</w:t>
            </w:r>
            <w:r w:rsidR="00F0583C">
              <w:rPr>
                <w:rFonts w:ascii="PT Astra Serif" w:hAnsi="PT Astra Serif"/>
                <w:b/>
                <w:sz w:val="22"/>
                <w:szCs w:val="22"/>
              </w:rPr>
              <w:t>7</w:t>
            </w:r>
            <w:r w:rsidRPr="00402740">
              <w:rPr>
                <w:rFonts w:ascii="PT Astra Serif" w:hAnsi="PT Astra Serif"/>
                <w:b/>
                <w:sz w:val="22"/>
                <w:szCs w:val="22"/>
              </w:rPr>
              <w:t>,</w:t>
            </w:r>
            <w:r w:rsidR="00F0583C">
              <w:rPr>
                <w:rFonts w:ascii="PT Astra Serif" w:hAnsi="PT Astra Serif"/>
                <w:b/>
                <w:sz w:val="22"/>
                <w:szCs w:val="22"/>
              </w:rPr>
              <w:t>6</w:t>
            </w:r>
          </w:p>
        </w:tc>
      </w:tr>
      <w:tr w:rsidR="00A93ED1" w:rsidRPr="00402740" w:rsidTr="00402740">
        <w:trPr>
          <w:trHeight w:val="600"/>
        </w:trPr>
        <w:tc>
          <w:tcPr>
            <w:tcW w:w="2210" w:type="pct"/>
            <w:gridSpan w:val="2"/>
            <w:vMerge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814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color w:val="000000"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color w:val="000000"/>
                <w:sz w:val="22"/>
                <w:szCs w:val="22"/>
              </w:rPr>
              <w:t xml:space="preserve">местный бюджет </w:t>
            </w:r>
          </w:p>
        </w:tc>
        <w:tc>
          <w:tcPr>
            <w:tcW w:w="729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238 017,5</w:t>
            </w:r>
          </w:p>
        </w:tc>
        <w:tc>
          <w:tcPr>
            <w:tcW w:w="737" w:type="pct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236 884,0</w:t>
            </w:r>
          </w:p>
        </w:tc>
        <w:tc>
          <w:tcPr>
            <w:tcW w:w="510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99,5</w:t>
            </w:r>
          </w:p>
        </w:tc>
      </w:tr>
    </w:tbl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На реализацию основного мероприятия «Оказание услуг по осуществлению пассажирских перевозок по маршрутам регулярного сообщения» в 2020 году было направлено 12 678,0 тыс. рублей, что позволило:</w:t>
      </w:r>
    </w:p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- осуществлять перевозку пассажиров по 5 автобусным маршрутам (№ 5А «Столичный плаза – 16 мкр – Финский комплекс», № 6 «Югорск (МФЦ) – Югорск – 2», № 6Б «Югорск (МФЦ) – Югорск – 2», № 7 «Зеленая зона – Лайнер – Школа № 2», № 7А «Зеленая зона – Финский комплекс»);</w:t>
      </w:r>
    </w:p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- произвести 33 640 рейсов для перевозки пассажиров на муниципальных маршрутах;</w:t>
      </w:r>
    </w:p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- не увеличивать стоимость проезда на городских и пригородных маршрутах регулярного сообщения (стоимость проезда на маршрутах регулярного сообщения в 2020 году составила 25,00 рублей</w:t>
      </w:r>
      <w:r w:rsidR="00103B72" w:rsidRPr="00722D13">
        <w:rPr>
          <w:rFonts w:ascii="PT Astra Serif" w:hAnsi="PT Astra Serif" w:cs="Times New Roman"/>
          <w:sz w:val="24"/>
          <w:szCs w:val="24"/>
        </w:rPr>
        <w:t xml:space="preserve"> и</w:t>
      </w:r>
      <w:r w:rsidRPr="00722D13">
        <w:rPr>
          <w:rFonts w:ascii="PT Astra Serif" w:hAnsi="PT Astra Serif" w:cs="Times New Roman"/>
          <w:sz w:val="24"/>
          <w:szCs w:val="24"/>
        </w:rPr>
        <w:t xml:space="preserve"> 30,00 рублей в зависимости от типа транспортного средства).</w:t>
      </w:r>
    </w:p>
    <w:p w:rsidR="0077442D" w:rsidRPr="00722D13" w:rsidRDefault="0077442D" w:rsidP="00A93ED1">
      <w:pPr>
        <w:pStyle w:val="ConsPlusCell"/>
        <w:ind w:firstLine="709"/>
        <w:jc w:val="right"/>
        <w:rPr>
          <w:rFonts w:ascii="PT Astra Serif" w:hAnsi="PT Astra Serif" w:cs="Times New Roman"/>
          <w:sz w:val="24"/>
          <w:szCs w:val="24"/>
          <w:highlight w:val="yellow"/>
        </w:rPr>
      </w:pPr>
    </w:p>
    <w:p w:rsidR="00A93ED1" w:rsidRPr="00722D13" w:rsidRDefault="00A93ED1" w:rsidP="00A93ED1">
      <w:pPr>
        <w:pStyle w:val="ConsPlusCell"/>
        <w:ind w:firstLine="709"/>
        <w:jc w:val="right"/>
        <w:rPr>
          <w:rFonts w:ascii="PT Astra Serif" w:hAnsi="PT Astra Serif" w:cs="Times New Roman"/>
          <w:sz w:val="24"/>
          <w:szCs w:val="24"/>
        </w:rPr>
      </w:pPr>
      <w:r w:rsidRPr="00EF74A3">
        <w:rPr>
          <w:rFonts w:ascii="PT Astra Serif" w:hAnsi="PT Astra Serif" w:cs="Times New Roman"/>
          <w:sz w:val="24"/>
          <w:szCs w:val="24"/>
        </w:rPr>
        <w:t>Таблица 4</w:t>
      </w:r>
      <w:r w:rsidR="00AC708C" w:rsidRPr="00EF74A3">
        <w:rPr>
          <w:rFonts w:ascii="PT Astra Serif" w:hAnsi="PT Astra Serif" w:cs="Times New Roman"/>
          <w:sz w:val="24"/>
          <w:szCs w:val="24"/>
        </w:rPr>
        <w:t>9</w:t>
      </w:r>
    </w:p>
    <w:p w:rsidR="00A93ED1" w:rsidRPr="00722D13" w:rsidRDefault="00A93ED1" w:rsidP="00A93ED1">
      <w:pPr>
        <w:pStyle w:val="ConsPlusCell"/>
        <w:ind w:firstLine="709"/>
        <w:jc w:val="right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 </w:t>
      </w:r>
    </w:p>
    <w:p w:rsidR="00A93ED1" w:rsidRPr="00722D13" w:rsidRDefault="00A93ED1" w:rsidP="00A93ED1">
      <w:pPr>
        <w:pStyle w:val="ConsPlusCell"/>
        <w:ind w:firstLine="709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Расшифровка расходов по основному мероприятию «Выполнение работ по строительству (реконструкции), капитальному ремонту и ремонту автомобильных дорог общего пользования местного значения»</w:t>
      </w:r>
    </w:p>
    <w:p w:rsidR="00A93ED1" w:rsidRPr="00722D13" w:rsidRDefault="00A93ED1" w:rsidP="00A93ED1">
      <w:pPr>
        <w:pStyle w:val="ConsPlusCell"/>
        <w:ind w:firstLine="709"/>
        <w:jc w:val="center"/>
        <w:rPr>
          <w:rFonts w:ascii="PT Astra Serif" w:hAnsi="PT Astra Serif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7"/>
        <w:gridCol w:w="1927"/>
        <w:gridCol w:w="1744"/>
        <w:gridCol w:w="1513"/>
        <w:gridCol w:w="1422"/>
      </w:tblGrid>
      <w:tr w:rsidR="00A93ED1" w:rsidRPr="00402740" w:rsidTr="00402740">
        <w:trPr>
          <w:trHeight w:val="631"/>
          <w:tblHeader/>
        </w:trPr>
        <w:tc>
          <w:tcPr>
            <w:tcW w:w="1648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402740">
              <w:rPr>
                <w:rFonts w:ascii="PT Astra Serif" w:hAnsi="PT Astra Serif"/>
                <w:bCs/>
              </w:rPr>
              <w:t>Наименование объектов и видов работ</w:t>
            </w:r>
          </w:p>
        </w:tc>
        <w:tc>
          <w:tcPr>
            <w:tcW w:w="977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402740">
              <w:rPr>
                <w:rFonts w:ascii="PT Astra Serif" w:hAnsi="PT Astra Serif"/>
                <w:bCs/>
              </w:rPr>
              <w:t>Источник финансирования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402740">
              <w:rPr>
                <w:rFonts w:ascii="PT Astra Serif" w:hAnsi="PT Astra Serif"/>
                <w:bCs/>
              </w:rPr>
              <w:t>Уточненный план, тыс. рублей</w:t>
            </w:r>
          </w:p>
        </w:tc>
        <w:tc>
          <w:tcPr>
            <w:tcW w:w="768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402740">
              <w:rPr>
                <w:rFonts w:ascii="PT Astra Serif" w:hAnsi="PT Astra Serif"/>
                <w:bCs/>
              </w:rPr>
              <w:t>Исполнено, тыс. рублей</w:t>
            </w:r>
          </w:p>
        </w:tc>
        <w:tc>
          <w:tcPr>
            <w:tcW w:w="722" w:type="pct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402740">
              <w:rPr>
                <w:rFonts w:ascii="PT Astra Serif" w:hAnsi="PT Astra Serif"/>
                <w:bCs/>
              </w:rPr>
              <w:t xml:space="preserve">% исполнения </w:t>
            </w:r>
          </w:p>
        </w:tc>
      </w:tr>
      <w:tr w:rsidR="00A93ED1" w:rsidRPr="00402740" w:rsidTr="00402740">
        <w:trPr>
          <w:trHeight w:val="854"/>
        </w:trPr>
        <w:tc>
          <w:tcPr>
            <w:tcW w:w="1648" w:type="pct"/>
            <w:vMerge w:val="restar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Выполнение работ</w:t>
            </w:r>
            <w:r w:rsidR="00073B57" w:rsidRPr="00402740">
              <w:rPr>
                <w:rFonts w:ascii="PT Astra Serif" w:hAnsi="PT Astra Serif"/>
              </w:rPr>
              <w:t xml:space="preserve"> по</w:t>
            </w:r>
            <w:r w:rsidRPr="00402740">
              <w:rPr>
                <w:rFonts w:ascii="PT Astra Serif" w:hAnsi="PT Astra Serif"/>
              </w:rPr>
              <w:t xml:space="preserve"> ремонту покрытия  проезжей части автомобильной дороги по улице Железнодорожная (от улицы Механизаторов до улицы Торговая)</w:t>
            </w:r>
          </w:p>
        </w:tc>
        <w:tc>
          <w:tcPr>
            <w:tcW w:w="97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7 005,0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7 005,0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937"/>
        </w:trPr>
        <w:tc>
          <w:tcPr>
            <w:tcW w:w="1648" w:type="pct"/>
            <w:vMerge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97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1 000,0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368,9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36,9</w:t>
            </w:r>
          </w:p>
        </w:tc>
      </w:tr>
      <w:tr w:rsidR="00A93ED1" w:rsidRPr="00402740" w:rsidTr="00402740">
        <w:trPr>
          <w:trHeight w:val="811"/>
        </w:trPr>
        <w:tc>
          <w:tcPr>
            <w:tcW w:w="164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vertAlign w:val="superscript"/>
              </w:rPr>
            </w:pPr>
            <w:r w:rsidRPr="00402740">
              <w:rPr>
                <w:rFonts w:ascii="PT Astra Serif" w:hAnsi="PT Astra Serif"/>
              </w:rPr>
              <w:t>Выполнение работ по ямочному ремонту городских дорог</w:t>
            </w:r>
            <w:r w:rsidR="00073B57" w:rsidRPr="00402740">
              <w:rPr>
                <w:rFonts w:ascii="PT Astra Serif" w:hAnsi="PT Astra Serif"/>
              </w:rPr>
              <w:t xml:space="preserve"> с твердым покрытием площадью 2 335,</w:t>
            </w:r>
            <w:r w:rsidR="002B49F7" w:rsidRPr="00402740">
              <w:rPr>
                <w:rFonts w:ascii="PT Astra Serif" w:hAnsi="PT Astra Serif"/>
              </w:rPr>
              <w:t xml:space="preserve">0 </w:t>
            </w:r>
            <w:r w:rsidR="00073B57" w:rsidRPr="00402740">
              <w:rPr>
                <w:rFonts w:ascii="PT Astra Serif" w:hAnsi="PT Astra Serif"/>
              </w:rPr>
              <w:t>м</w:t>
            </w:r>
            <w:r w:rsidR="00073B57" w:rsidRPr="00402740">
              <w:rPr>
                <w:rFonts w:ascii="PT Astra Serif" w:hAnsi="PT Astra Serif"/>
                <w:sz w:val="22"/>
                <w:vertAlign w:val="superscript"/>
              </w:rPr>
              <w:t>2</w:t>
            </w:r>
          </w:p>
        </w:tc>
        <w:tc>
          <w:tcPr>
            <w:tcW w:w="97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5 000,0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5 000,0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1134"/>
        </w:trPr>
        <w:tc>
          <w:tcPr>
            <w:tcW w:w="1648" w:type="pct"/>
            <w:shd w:val="clear" w:color="auto" w:fill="auto"/>
            <w:vAlign w:val="center"/>
          </w:tcPr>
          <w:p w:rsidR="00A93ED1" w:rsidRPr="00402740" w:rsidRDefault="00B71BBC" w:rsidP="00B71BBC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Изготовление проектно –сметной документации по р</w:t>
            </w:r>
            <w:r w:rsidR="00A93ED1" w:rsidRPr="00402740">
              <w:rPr>
                <w:rFonts w:ascii="PT Astra Serif" w:hAnsi="PT Astra Serif"/>
              </w:rPr>
              <w:t>еконструкци</w:t>
            </w:r>
            <w:r w:rsidRPr="00402740">
              <w:rPr>
                <w:rFonts w:ascii="PT Astra Serif" w:hAnsi="PT Astra Serif"/>
              </w:rPr>
              <w:t>и</w:t>
            </w:r>
            <w:r w:rsidR="00A93ED1" w:rsidRPr="00402740">
              <w:rPr>
                <w:rFonts w:ascii="PT Astra Serif" w:hAnsi="PT Astra Serif"/>
              </w:rPr>
              <w:t xml:space="preserve"> автомобильной дороги по улице Студенческая – Декабристов </w:t>
            </w:r>
          </w:p>
        </w:tc>
        <w:tc>
          <w:tcPr>
            <w:tcW w:w="97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2 100,0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2 100,0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1306"/>
        </w:trPr>
        <w:tc>
          <w:tcPr>
            <w:tcW w:w="164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Изъятие земельного участка и жилого дома по улице Красноармейская, 15 под реконструкцию автомобильной дороги</w:t>
            </w:r>
          </w:p>
        </w:tc>
        <w:tc>
          <w:tcPr>
            <w:tcW w:w="977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A1BAE" w:rsidP="0017020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1 822,0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1 822,0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56"/>
        </w:trPr>
        <w:tc>
          <w:tcPr>
            <w:tcW w:w="2626" w:type="pct"/>
            <w:gridSpan w:val="2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16 927,0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16 295,9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402740">
              <w:rPr>
                <w:rFonts w:ascii="PT Astra Serif" w:hAnsi="PT Astra Serif"/>
                <w:b/>
                <w:bCs/>
              </w:rPr>
              <w:t>96,3</w:t>
            </w:r>
          </w:p>
        </w:tc>
      </w:tr>
      <w:tr w:rsidR="00A93ED1" w:rsidRPr="00402740" w:rsidTr="00402740">
        <w:trPr>
          <w:trHeight w:val="275"/>
        </w:trPr>
        <w:tc>
          <w:tcPr>
            <w:tcW w:w="2626" w:type="pct"/>
            <w:gridSpan w:val="2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бюджет автономного округа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7 005,0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7 005,0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402740" w:rsidTr="00402740">
        <w:trPr>
          <w:trHeight w:val="280"/>
        </w:trPr>
        <w:tc>
          <w:tcPr>
            <w:tcW w:w="2626" w:type="pct"/>
            <w:gridSpan w:val="2"/>
            <w:shd w:val="clear" w:color="auto" w:fill="auto"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местный бюджет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9 922,0</w:t>
            </w:r>
          </w:p>
        </w:tc>
        <w:tc>
          <w:tcPr>
            <w:tcW w:w="768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9 290,9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93,6</w:t>
            </w:r>
          </w:p>
        </w:tc>
      </w:tr>
    </w:tbl>
    <w:p w:rsidR="00402740" w:rsidRDefault="00402740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Низкое исполнение за счет средств местного бюджета по ремонту покрытия проезжей части автомобильной дороги по улице Железнодорожная (от улицы Механизаторов до улицы Торговая) (36,9%  от уточненного плана) обусловлено поступлением</w:t>
      </w:r>
      <w:r w:rsidR="00B71BBC" w:rsidRPr="00722D13">
        <w:rPr>
          <w:rFonts w:ascii="PT Astra Serif" w:hAnsi="PT Astra Serif" w:cs="Times New Roman"/>
          <w:sz w:val="24"/>
          <w:szCs w:val="24"/>
        </w:rPr>
        <w:t xml:space="preserve"> в конце декабря 2020 года дополнительных</w:t>
      </w:r>
      <w:r w:rsidRPr="00722D13">
        <w:rPr>
          <w:rFonts w:ascii="PT Astra Serif" w:hAnsi="PT Astra Serif" w:cs="Times New Roman"/>
          <w:sz w:val="24"/>
          <w:szCs w:val="24"/>
        </w:rPr>
        <w:t xml:space="preserve"> средств из резервного фонда Правительства Ханты – Мансийского автономного округа – Югры для завершения ремонта автомобильной дороги по улице Железнодорожная (от улицы Механизаторов до улицы Торговая). </w:t>
      </w:r>
    </w:p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На реализацию основного мероприятия «Текущее содержание городских дорог» в 2020 году было направлено 111 367,2 тыс. рублей.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Мероприятия по содержанию дорог включали в себя летнее и зимнее содержание городских дорог: очистку проезжей части и тротуаров от мусора, снега, удаление снежного вала и очистку обочин, проездов на второстепенные дороги, россыпь противогололёдного материала на проезжей части и тротуарах, поправку дорожных знаков, грейдирование грунтовых дорог, выполнение работ по нанесению дорожной разметки, установке дорожных знаков, установке барьеров принудительного ограничения скорости, по проведению противопаводковых мероприятий (вывоз снега с улиц и тротуаров города), чистке ливневой канализации, отсыпке грунтовых дорог, окрашиванию бордюров, содержанию светофоров.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lang w:eastAsia="en-US"/>
        </w:rPr>
      </w:pPr>
      <w:r w:rsidRPr="00722D13">
        <w:rPr>
          <w:rFonts w:ascii="PT Astra Serif" w:hAnsi="PT Astra Serif"/>
          <w:lang w:eastAsia="en-US"/>
        </w:rPr>
        <w:t>Выделенные бюджетные ассигнования позволили: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lang w:eastAsia="en-US"/>
        </w:rPr>
      </w:pPr>
      <w:r w:rsidRPr="00722D13">
        <w:rPr>
          <w:rFonts w:ascii="PT Astra Serif" w:hAnsi="PT Astra Serif"/>
          <w:lang w:eastAsia="en-US"/>
        </w:rPr>
        <w:t>- обеспечить текущее содержание автомобильных дорог общего пользования местного значения протяженностью 171,9 км, в том числе с твердым покрытием 70,2 км;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lang w:eastAsia="en-US"/>
        </w:rPr>
      </w:pPr>
      <w:r w:rsidRPr="00722D13">
        <w:rPr>
          <w:rFonts w:ascii="PT Astra Serif" w:hAnsi="PT Astra Serif"/>
          <w:lang w:eastAsia="ar-SA"/>
        </w:rPr>
        <w:t>- нанести дорожную разметку на участках автомобильных дорог с твердым покрытием площадью 15 179,0 м</w:t>
      </w:r>
      <w:r w:rsidRPr="00722D13">
        <w:rPr>
          <w:rFonts w:ascii="PT Astra Serif" w:hAnsi="PT Astra Serif"/>
          <w:vertAlign w:val="superscript"/>
          <w:lang w:eastAsia="ar-SA"/>
        </w:rPr>
        <w:t>2</w:t>
      </w:r>
      <w:r w:rsidRPr="00722D13">
        <w:rPr>
          <w:rFonts w:ascii="PT Astra Serif" w:hAnsi="PT Astra Serif"/>
          <w:lang w:eastAsia="ar-SA"/>
        </w:rPr>
        <w:t>;</w:t>
      </w:r>
    </w:p>
    <w:p w:rsidR="00A93ED1" w:rsidRPr="00722D13" w:rsidRDefault="00A93ED1" w:rsidP="00A93ED1">
      <w:pPr>
        <w:pStyle w:val="4"/>
        <w:tabs>
          <w:tab w:val="num" w:pos="1008"/>
        </w:tabs>
        <w:suppressAutoHyphens/>
        <w:spacing w:before="0" w:after="0"/>
        <w:ind w:firstLine="709"/>
        <w:contextualSpacing/>
        <w:jc w:val="both"/>
        <w:rPr>
          <w:rFonts w:ascii="PT Astra Serif" w:hAnsi="PT Astra Serif"/>
          <w:b w:val="0"/>
          <w:i/>
          <w:sz w:val="24"/>
          <w:szCs w:val="24"/>
          <w:lang w:eastAsia="ar-SA"/>
        </w:rPr>
      </w:pPr>
      <w:r w:rsidRPr="00722D13">
        <w:rPr>
          <w:rFonts w:ascii="PT Astra Serif" w:hAnsi="PT Astra Serif"/>
          <w:b w:val="0"/>
          <w:sz w:val="24"/>
          <w:szCs w:val="24"/>
          <w:lang w:eastAsia="ar-SA"/>
        </w:rPr>
        <w:t>- установить и заменить 31 дорожный знак;</w:t>
      </w:r>
    </w:p>
    <w:p w:rsidR="00A93ED1" w:rsidRPr="00722D13" w:rsidRDefault="00A93ED1" w:rsidP="00A93ED1">
      <w:pPr>
        <w:ind w:firstLine="708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выполнить ремонт ограждений в количестве 49 штук;</w:t>
      </w:r>
    </w:p>
    <w:p w:rsidR="00A93ED1" w:rsidRPr="00722D13" w:rsidRDefault="00A93ED1" w:rsidP="00A93ED1">
      <w:pPr>
        <w:ind w:firstLine="708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выполнить окрашивание бордюрного камня площадью 4 667,3 м</w:t>
      </w:r>
      <w:r w:rsidRPr="00722D13">
        <w:rPr>
          <w:rFonts w:ascii="PT Astra Serif" w:hAnsi="PT Astra Serif"/>
          <w:vertAlign w:val="superscript"/>
          <w:lang w:eastAsia="ar-SA"/>
        </w:rPr>
        <w:t>2</w:t>
      </w:r>
      <w:r w:rsidRPr="00722D13">
        <w:rPr>
          <w:rFonts w:ascii="PT Astra Serif" w:hAnsi="PT Astra Serif"/>
          <w:lang w:eastAsia="ar-SA"/>
        </w:rPr>
        <w:t>;</w:t>
      </w:r>
    </w:p>
    <w:p w:rsidR="00A93ED1" w:rsidRPr="00722D13" w:rsidRDefault="00A93ED1" w:rsidP="00A93ED1">
      <w:pPr>
        <w:ind w:firstLine="708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содержать светофорные объекты в количестве 24 штук;</w:t>
      </w:r>
    </w:p>
    <w:p w:rsidR="00A93ED1" w:rsidRPr="00722D13" w:rsidRDefault="00A93ED1" w:rsidP="00A93ED1">
      <w:pPr>
        <w:pStyle w:val="4"/>
        <w:suppressAutoHyphens/>
        <w:spacing w:before="0" w:after="0"/>
        <w:ind w:firstLine="709"/>
        <w:contextualSpacing/>
        <w:jc w:val="both"/>
        <w:rPr>
          <w:rFonts w:ascii="PT Astra Serif" w:hAnsi="PT Astra Serif"/>
          <w:b w:val="0"/>
          <w:i/>
          <w:sz w:val="24"/>
          <w:szCs w:val="24"/>
        </w:rPr>
      </w:pPr>
      <w:r w:rsidRPr="00722D13">
        <w:rPr>
          <w:rFonts w:ascii="PT Astra Serif" w:hAnsi="PT Astra Serif"/>
          <w:sz w:val="24"/>
          <w:szCs w:val="24"/>
          <w:lang w:eastAsia="ar-SA"/>
        </w:rPr>
        <w:t xml:space="preserve">- </w:t>
      </w:r>
      <w:r w:rsidRPr="00722D13">
        <w:rPr>
          <w:rFonts w:ascii="PT Astra Serif" w:hAnsi="PT Astra Serif"/>
          <w:b w:val="0"/>
          <w:sz w:val="24"/>
          <w:szCs w:val="24"/>
          <w:lang w:eastAsia="ar-SA"/>
        </w:rPr>
        <w:t xml:space="preserve">регулярно производить отсыпку щебнем съездов с дорог с твердым покрытием </w:t>
      </w:r>
      <w:r w:rsidRPr="00722D13">
        <w:rPr>
          <w:rFonts w:ascii="PT Astra Serif" w:hAnsi="PT Astra Serif"/>
          <w:b w:val="0"/>
          <w:sz w:val="24"/>
          <w:szCs w:val="24"/>
        </w:rPr>
        <w:t>на грунтовые;</w:t>
      </w:r>
    </w:p>
    <w:p w:rsidR="00A93ED1" w:rsidRPr="00722D13" w:rsidRDefault="00A93ED1" w:rsidP="00A93ED1">
      <w:pPr>
        <w:pStyle w:val="4"/>
        <w:tabs>
          <w:tab w:val="num" w:pos="990"/>
        </w:tabs>
        <w:suppressAutoHyphens/>
        <w:spacing w:before="0" w:after="0"/>
        <w:ind w:firstLine="709"/>
        <w:contextualSpacing/>
        <w:jc w:val="both"/>
        <w:rPr>
          <w:rFonts w:ascii="PT Astra Serif" w:hAnsi="PT Astra Serif"/>
          <w:b w:val="0"/>
          <w:i/>
          <w:sz w:val="24"/>
          <w:szCs w:val="24"/>
          <w:lang w:eastAsia="ar-SA"/>
        </w:rPr>
      </w:pPr>
      <w:r w:rsidRPr="00722D13">
        <w:rPr>
          <w:rFonts w:ascii="PT Astra Serif" w:hAnsi="PT Astra Serif"/>
          <w:b w:val="0"/>
          <w:sz w:val="24"/>
          <w:szCs w:val="24"/>
          <w:lang w:eastAsia="ar-SA"/>
        </w:rPr>
        <w:t>- провести противопаводковые мероприятия в осенний и весенний периоды;</w:t>
      </w:r>
    </w:p>
    <w:p w:rsidR="00A93ED1" w:rsidRPr="00722D13" w:rsidRDefault="00A93ED1" w:rsidP="00A93ED1">
      <w:pPr>
        <w:tabs>
          <w:tab w:val="left" w:pos="142"/>
          <w:tab w:val="left" w:pos="709"/>
        </w:tabs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выполнить работы по приведению</w:t>
      </w:r>
      <w:r w:rsidR="00BC4CB5" w:rsidRPr="00722D13">
        <w:rPr>
          <w:rFonts w:ascii="PT Astra Serif" w:hAnsi="PT Astra Serif"/>
          <w:lang w:eastAsia="ar-SA"/>
        </w:rPr>
        <w:t xml:space="preserve"> 19</w:t>
      </w:r>
      <w:r w:rsidRPr="00722D13">
        <w:rPr>
          <w:rFonts w:ascii="PT Astra Serif" w:hAnsi="PT Astra Serif"/>
          <w:lang w:eastAsia="ar-SA"/>
        </w:rPr>
        <w:t xml:space="preserve"> пешеходных переходов в соответствие с требованиями новых национальных стандартов безопасности дорожного движения;</w:t>
      </w:r>
    </w:p>
    <w:p w:rsidR="00A93ED1" w:rsidRPr="00722D13" w:rsidRDefault="00A93ED1" w:rsidP="00A93ED1">
      <w:pPr>
        <w:tabs>
          <w:tab w:val="left" w:pos="142"/>
          <w:tab w:val="left" w:pos="709"/>
        </w:tabs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  <w:lang w:eastAsia="ar-SA"/>
        </w:rPr>
        <w:t>- выполнить работы по нанесению дорожной разметки холодным пластиком с предварительным фрезированием дорожного полотна площадью 397 м</w:t>
      </w:r>
      <w:r w:rsidRPr="00722D13">
        <w:rPr>
          <w:rFonts w:ascii="PT Astra Serif" w:hAnsi="PT Astra Serif"/>
          <w:vertAlign w:val="superscript"/>
          <w:lang w:eastAsia="ar-SA"/>
        </w:rPr>
        <w:t xml:space="preserve">2 </w:t>
      </w:r>
      <w:r w:rsidRPr="00722D13">
        <w:rPr>
          <w:rFonts w:ascii="PT Astra Serif" w:hAnsi="PT Astra Serif"/>
          <w:lang w:eastAsia="ar-SA"/>
        </w:rPr>
        <w:t>(11 пешеходных переходов);</w:t>
      </w:r>
    </w:p>
    <w:p w:rsidR="00A93ED1" w:rsidRPr="00722D13" w:rsidRDefault="00A93ED1" w:rsidP="00A93ED1">
      <w:pPr>
        <w:ind w:firstLine="567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lang w:eastAsia="ar-SA"/>
        </w:rPr>
        <w:t xml:space="preserve">- </w:t>
      </w:r>
      <w:r w:rsidRPr="00722D13">
        <w:rPr>
          <w:rFonts w:ascii="PT Astra Serif" w:hAnsi="PT Astra Serif"/>
        </w:rPr>
        <w:t>провести санитарно – профилактическую обработку тротуаров по улице Ленина, улице 40 лет Победы (до улицы Попова), улице Попова, улице Мира, улице Железнодорожная общей площадью 32 038,0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 xml:space="preserve">; </w:t>
      </w:r>
    </w:p>
    <w:p w:rsidR="00A93ED1" w:rsidRPr="00722D13" w:rsidRDefault="00A93ED1" w:rsidP="00A93ED1">
      <w:pPr>
        <w:ind w:firstLine="567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провести санитарно – профилактическую обработку территорий, прилегающих к действующи</w:t>
      </w:r>
      <w:r w:rsidR="00BF44FB" w:rsidRPr="00722D13">
        <w:rPr>
          <w:rFonts w:ascii="PT Astra Serif" w:hAnsi="PT Astra Serif"/>
        </w:rPr>
        <w:t>м</w:t>
      </w:r>
      <w:r w:rsidRPr="00722D13">
        <w:rPr>
          <w:rFonts w:ascii="PT Astra Serif" w:hAnsi="PT Astra Serif"/>
        </w:rPr>
        <w:t xml:space="preserve"> дошкольным образовательным учреждениям</w:t>
      </w:r>
      <w:r w:rsidR="00BF44FB" w:rsidRPr="00722D13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 общей площадью 1 296,0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>;</w:t>
      </w:r>
    </w:p>
    <w:p w:rsidR="00A93ED1" w:rsidRPr="00722D13" w:rsidRDefault="00A93ED1" w:rsidP="00A93ED1">
      <w:pPr>
        <w:ind w:firstLine="567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провести санитарно – профилактическую обработку тротуаров и площадей микрорайона Югорск-2 общей площадью 3 143,5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>;</w:t>
      </w:r>
    </w:p>
    <w:p w:rsidR="00A93ED1" w:rsidRPr="00722D13" w:rsidRDefault="00A93ED1" w:rsidP="00A93ED1">
      <w:pPr>
        <w:ind w:firstLine="567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провести санитарно – профилактическую обработку территорий внутриквартальных и дворовых проездов северной и южной част</w:t>
      </w:r>
      <w:r w:rsidR="004C7D9A">
        <w:rPr>
          <w:rFonts w:ascii="PT Astra Serif" w:hAnsi="PT Astra Serif"/>
        </w:rPr>
        <w:t>ей</w:t>
      </w:r>
      <w:r w:rsidRPr="00722D13">
        <w:rPr>
          <w:rFonts w:ascii="PT Astra Serif" w:hAnsi="PT Astra Serif"/>
        </w:rPr>
        <w:t xml:space="preserve"> города общей площадью 36 910,5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>.</w:t>
      </w:r>
    </w:p>
    <w:p w:rsidR="00A93ED1" w:rsidRPr="00722D13" w:rsidRDefault="00A93ED1" w:rsidP="00A93ED1">
      <w:pPr>
        <w:tabs>
          <w:tab w:val="left" w:pos="142"/>
          <w:tab w:val="left" w:pos="709"/>
        </w:tabs>
        <w:ind w:firstLine="709"/>
        <w:jc w:val="both"/>
        <w:rPr>
          <w:rFonts w:ascii="PT Astra Serif" w:hAnsi="PT Astra Serif"/>
          <w:lang w:eastAsia="ar-SA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Расходы на реализацию подпрограммы 3 «Формирование комфортной городской среды» в 2020 году составили 116 620,0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Бюджетные ассигнования на реализацию основного мероприятия «Выполнение работ по благоустройству» составили 15 659,4 тыс. рублей и были направлены на: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50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основного мероприятия «Выполнение работ по благоустройству» за 2020 год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t>тыс. рублей</w:t>
      </w:r>
    </w:p>
    <w:tbl>
      <w:tblPr>
        <w:tblStyle w:val="afff8"/>
        <w:tblW w:w="0" w:type="auto"/>
        <w:tblLook w:val="04A0" w:firstRow="1" w:lastRow="0" w:firstColumn="1" w:lastColumn="0" w:noHBand="0" w:noVBand="1"/>
      </w:tblPr>
      <w:tblGrid>
        <w:gridCol w:w="8046"/>
        <w:gridCol w:w="1701"/>
      </w:tblGrid>
      <w:tr w:rsidR="00A93ED1" w:rsidRPr="00722D13" w:rsidTr="004654FA">
        <w:trPr>
          <w:tblHeader/>
        </w:trPr>
        <w:tc>
          <w:tcPr>
            <w:tcW w:w="8046" w:type="dxa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мероприятий</w:t>
            </w:r>
          </w:p>
        </w:tc>
        <w:tc>
          <w:tcPr>
            <w:tcW w:w="1701" w:type="dxa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Исполнено</w:t>
            </w:r>
          </w:p>
        </w:tc>
      </w:tr>
      <w:tr w:rsidR="00A93ED1" w:rsidRPr="00722D13" w:rsidTr="004654FA">
        <w:tc>
          <w:tcPr>
            <w:tcW w:w="8046" w:type="dxa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Обустройство мест (площадок) накопления твердых коммунальных отходов, приобретение контейнеров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8 973,8</w:t>
            </w:r>
          </w:p>
        </w:tc>
      </w:tr>
      <w:tr w:rsidR="00A93ED1" w:rsidRPr="00722D13" w:rsidTr="004654FA">
        <w:tc>
          <w:tcPr>
            <w:tcW w:w="8046" w:type="dxa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Реализация наказов избирателей депутатам Думы города Югорска</w:t>
            </w:r>
          </w:p>
        </w:tc>
        <w:tc>
          <w:tcPr>
            <w:tcW w:w="1701" w:type="dxa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5 500,0</w:t>
            </w:r>
          </w:p>
        </w:tc>
      </w:tr>
      <w:tr w:rsidR="00BF44FB" w:rsidRPr="00722D13" w:rsidTr="004654FA">
        <w:tc>
          <w:tcPr>
            <w:tcW w:w="8046" w:type="dxa"/>
          </w:tcPr>
          <w:p w:rsidR="00BF44FB" w:rsidRPr="00722D13" w:rsidRDefault="00BF44FB" w:rsidP="00D35029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Изготовление и монтаж мемориальных плит на объекте «Мемориал Защитникам отечества и первопроходцам земли Югорской»</w:t>
            </w:r>
          </w:p>
        </w:tc>
        <w:tc>
          <w:tcPr>
            <w:tcW w:w="1701" w:type="dxa"/>
          </w:tcPr>
          <w:p w:rsidR="00BF44FB" w:rsidRPr="00722D13" w:rsidRDefault="00BF44FB" w:rsidP="00D35029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999,6</w:t>
            </w:r>
          </w:p>
        </w:tc>
      </w:tr>
      <w:tr w:rsidR="00BF44FB" w:rsidRPr="00722D13" w:rsidTr="004654FA">
        <w:tc>
          <w:tcPr>
            <w:tcW w:w="8046" w:type="dxa"/>
          </w:tcPr>
          <w:p w:rsidR="00BF44FB" w:rsidRPr="00722D13" w:rsidRDefault="00BF44FB" w:rsidP="00D35029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Разработка дизайн проектов по благоустройству территории жилого дома № 18 А по улице Таежная и территории жилого дома № 6 по улице Свердлова</w:t>
            </w:r>
          </w:p>
        </w:tc>
        <w:tc>
          <w:tcPr>
            <w:tcW w:w="1701" w:type="dxa"/>
          </w:tcPr>
          <w:p w:rsidR="00BF44FB" w:rsidRPr="00722D13" w:rsidRDefault="00BF44FB" w:rsidP="00D35029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BF44FB" w:rsidRPr="00722D13" w:rsidTr="004654FA">
        <w:tc>
          <w:tcPr>
            <w:tcW w:w="8046" w:type="dxa"/>
          </w:tcPr>
          <w:p w:rsidR="00BF44FB" w:rsidRPr="00722D13" w:rsidRDefault="00BF44FB" w:rsidP="00D35029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Изготовление листовок «Раздельный сбор отходов»</w:t>
            </w:r>
          </w:p>
        </w:tc>
        <w:tc>
          <w:tcPr>
            <w:tcW w:w="1701" w:type="dxa"/>
          </w:tcPr>
          <w:p w:rsidR="00BF44FB" w:rsidRPr="00722D13" w:rsidRDefault="00BF44FB" w:rsidP="00D35029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30,0</w:t>
            </w:r>
          </w:p>
        </w:tc>
      </w:tr>
      <w:tr w:rsidR="00BF44FB" w:rsidRPr="00722D13" w:rsidTr="004654FA">
        <w:tc>
          <w:tcPr>
            <w:tcW w:w="8046" w:type="dxa"/>
          </w:tcPr>
          <w:p w:rsidR="00BF44FB" w:rsidRPr="00722D13" w:rsidRDefault="00BF44FB" w:rsidP="00D35029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Оплата услуг экспертизы проверки достоверности сметной стоимости строительства по объекту «Парк по улице Менделеева»</w:t>
            </w:r>
          </w:p>
        </w:tc>
        <w:tc>
          <w:tcPr>
            <w:tcW w:w="1701" w:type="dxa"/>
            <w:vAlign w:val="center"/>
          </w:tcPr>
          <w:p w:rsidR="00BF44FB" w:rsidRPr="00722D13" w:rsidRDefault="00BF44FB" w:rsidP="00D35029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24,0</w:t>
            </w:r>
          </w:p>
        </w:tc>
      </w:tr>
      <w:tr w:rsidR="00BF44FB" w:rsidRPr="00722D13" w:rsidTr="004654FA">
        <w:tc>
          <w:tcPr>
            <w:tcW w:w="8046" w:type="dxa"/>
          </w:tcPr>
          <w:p w:rsidR="00BF44FB" w:rsidRPr="00722D13" w:rsidRDefault="00BF44FB" w:rsidP="00D35029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Оплата услуг аэросъемки общественных территорий города Югорска</w:t>
            </w:r>
          </w:p>
        </w:tc>
        <w:tc>
          <w:tcPr>
            <w:tcW w:w="1701" w:type="dxa"/>
          </w:tcPr>
          <w:p w:rsidR="00BF44FB" w:rsidRPr="00722D13" w:rsidRDefault="00BF44FB" w:rsidP="00D35029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20,4</w:t>
            </w:r>
          </w:p>
        </w:tc>
      </w:tr>
      <w:tr w:rsidR="00BF44FB" w:rsidRPr="00722D13" w:rsidTr="004654FA">
        <w:tc>
          <w:tcPr>
            <w:tcW w:w="8046" w:type="dxa"/>
          </w:tcPr>
          <w:p w:rsidR="00BF44FB" w:rsidRPr="00722D13" w:rsidRDefault="00BF44FB" w:rsidP="00D35029">
            <w:pPr>
              <w:jc w:val="both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Оплата услуг по изготовлению технического паспорта объекта «Благоустройство мемориала Защитникам отечества и первопроходцам земли Югорской»</w:t>
            </w:r>
          </w:p>
        </w:tc>
        <w:tc>
          <w:tcPr>
            <w:tcW w:w="1701" w:type="dxa"/>
            <w:vAlign w:val="center"/>
          </w:tcPr>
          <w:p w:rsidR="00BF44FB" w:rsidRPr="00722D13" w:rsidRDefault="00BF44FB" w:rsidP="00D35029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11,6</w:t>
            </w:r>
          </w:p>
        </w:tc>
      </w:tr>
      <w:tr w:rsidR="00BF44FB" w:rsidRPr="00722D13" w:rsidTr="004654FA">
        <w:tc>
          <w:tcPr>
            <w:tcW w:w="8046" w:type="dxa"/>
          </w:tcPr>
          <w:p w:rsidR="00BF44FB" w:rsidRPr="00722D13" w:rsidRDefault="00BF44FB" w:rsidP="00170202">
            <w:pPr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 xml:space="preserve">Итого </w:t>
            </w:r>
          </w:p>
        </w:tc>
        <w:tc>
          <w:tcPr>
            <w:tcW w:w="1701" w:type="dxa"/>
          </w:tcPr>
          <w:p w:rsidR="00BF44FB" w:rsidRPr="00722D13" w:rsidRDefault="00BF44FB" w:rsidP="00170202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15 659,4</w:t>
            </w:r>
          </w:p>
        </w:tc>
      </w:tr>
    </w:tbl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2020 году была продолжена работа по реализации наказов избирателей депутатам Думы города Югорска по благоустройству территорий города Югорска. На данные цели были направлены бюджетные ассигнования в сумме 5 </w:t>
      </w:r>
      <w:r w:rsidR="0055547E" w:rsidRPr="00722D13">
        <w:rPr>
          <w:rFonts w:ascii="PT Astra Serif" w:hAnsi="PT Astra Serif"/>
        </w:rPr>
        <w:t>5</w:t>
      </w:r>
      <w:r w:rsidRPr="00722D13">
        <w:rPr>
          <w:rFonts w:ascii="PT Astra Serif" w:hAnsi="PT Astra Serif"/>
        </w:rPr>
        <w:t>00,0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51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наказов избирателей депутатам Думы города Югорска по благоустройству территорий города Югорска за 2020 год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t>тыс. рублей</w:t>
      </w:r>
    </w:p>
    <w:tbl>
      <w:tblPr>
        <w:tblStyle w:val="afff8"/>
        <w:tblW w:w="0" w:type="auto"/>
        <w:tblLook w:val="04A0" w:firstRow="1" w:lastRow="0" w:firstColumn="1" w:lastColumn="0" w:noHBand="0" w:noVBand="1"/>
      </w:tblPr>
      <w:tblGrid>
        <w:gridCol w:w="6345"/>
        <w:gridCol w:w="1843"/>
        <w:gridCol w:w="1559"/>
      </w:tblGrid>
      <w:tr w:rsidR="00A93ED1" w:rsidRPr="00402740" w:rsidTr="004654FA">
        <w:trPr>
          <w:tblHeader/>
        </w:trPr>
        <w:tc>
          <w:tcPr>
            <w:tcW w:w="6345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Наименование работ</w:t>
            </w:r>
          </w:p>
        </w:tc>
        <w:tc>
          <w:tcPr>
            <w:tcW w:w="1843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избирательного округа</w:t>
            </w:r>
          </w:p>
        </w:tc>
        <w:tc>
          <w:tcPr>
            <w:tcW w:w="1559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Исполнено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Всего на исполнение наказов избирателей депутатам Думы города Югорска по благоустройству территорий города Югорска</w:t>
            </w:r>
          </w:p>
        </w:tc>
        <w:tc>
          <w:tcPr>
            <w:tcW w:w="1843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5 500,0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 том числе:</w:t>
            </w:r>
          </w:p>
        </w:tc>
        <w:tc>
          <w:tcPr>
            <w:tcW w:w="1843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устройству тротуара по переулок Школьный (от улицы Менделеева до улицы Песчаная) 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1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546,6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устройству тротуара по улице Заводская (от магазина «Хлебный мир» до улицы Студенческая) 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2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489,1</w:t>
            </w:r>
          </w:p>
        </w:tc>
      </w:tr>
      <w:tr w:rsidR="00A93ED1" w:rsidRPr="00402740" w:rsidTr="004654FA">
        <w:trPr>
          <w:trHeight w:val="437"/>
        </w:trPr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>Выполнение работ по устройству универсальной игровой площадки в районе улицы Чкалова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3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549,1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устройству тротуара по улице Никольская от жилого дома  №7 до жилого дома  №11 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4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466,4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устройству ограждения возле жилого дома № 8 по улице Свердлова </w:t>
            </w:r>
          </w:p>
        </w:tc>
        <w:tc>
          <w:tcPr>
            <w:tcW w:w="1843" w:type="dxa"/>
            <w:vMerge w:val="restar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5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210,7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>Выполнение работ по устройству тротуаров вдоль жилого дома № 8 по улице Свердлова и улице Газовиков между жилыми домами № 3 и № 2/1</w:t>
            </w:r>
          </w:p>
        </w:tc>
        <w:tc>
          <w:tcPr>
            <w:tcW w:w="1843" w:type="dxa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285,7</w:t>
            </w:r>
          </w:p>
        </w:tc>
      </w:tr>
      <w:tr w:rsidR="00A93ED1" w:rsidRPr="00402740" w:rsidTr="004654FA">
        <w:trPr>
          <w:trHeight w:val="595"/>
        </w:trPr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приобретению и установке элементов игровых уличных </w:t>
            </w:r>
            <w:r w:rsidR="004C7D9A" w:rsidRPr="00402740">
              <w:rPr>
                <w:rFonts w:ascii="PT Astra Serif" w:hAnsi="PT Astra Serif"/>
                <w:color w:val="000000"/>
              </w:rPr>
              <w:t>комплексов для дошкольных групп</w:t>
            </w:r>
            <w:r w:rsidRPr="00402740">
              <w:rPr>
                <w:rFonts w:ascii="PT Astra Serif" w:hAnsi="PT Astra Serif"/>
                <w:color w:val="000000"/>
              </w:rPr>
              <w:t xml:space="preserve"> МБОУ «Лицей им. Г.Ф.Атякшева»</w:t>
            </w:r>
          </w:p>
        </w:tc>
        <w:tc>
          <w:tcPr>
            <w:tcW w:w="1843" w:type="dxa"/>
            <w:vMerge w:val="restar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6</w:t>
            </w: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150,0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инженерных изысканий по объекту </w:t>
            </w:r>
            <w:r w:rsidR="00BF44FB" w:rsidRPr="00402740">
              <w:rPr>
                <w:rFonts w:ascii="PT Astra Serif" w:hAnsi="PT Astra Serif"/>
                <w:color w:val="000000"/>
              </w:rPr>
              <w:t>«</w:t>
            </w:r>
            <w:r w:rsidRPr="00402740">
              <w:rPr>
                <w:rFonts w:ascii="PT Astra Serif" w:hAnsi="PT Astra Serif"/>
                <w:color w:val="000000"/>
              </w:rPr>
              <w:t>Спортивная площадка МБОУ «Лицея им. Г.Ф. Атякшева»</w:t>
            </w:r>
          </w:p>
        </w:tc>
        <w:tc>
          <w:tcPr>
            <w:tcW w:w="1843" w:type="dxa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50,0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BF44FB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разработке проектной документации по объекту </w:t>
            </w:r>
            <w:r w:rsidR="00BF44FB" w:rsidRPr="00402740">
              <w:rPr>
                <w:rFonts w:ascii="PT Astra Serif" w:hAnsi="PT Astra Serif"/>
                <w:color w:val="000000"/>
              </w:rPr>
              <w:t>«</w:t>
            </w:r>
            <w:r w:rsidRPr="00402740">
              <w:rPr>
                <w:rFonts w:ascii="PT Astra Serif" w:hAnsi="PT Astra Serif"/>
                <w:color w:val="000000"/>
              </w:rPr>
              <w:t>Спортивная площадка МБОУ «Лицей им. Г.Ф. Атякшева»</w:t>
            </w:r>
          </w:p>
        </w:tc>
        <w:tc>
          <w:tcPr>
            <w:tcW w:w="1843" w:type="dxa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297,9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благоустройству территории жилого дома №16 по улице Мира 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7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500,0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устройству островка безопасности на перекрестке улиц Лесозаготовителей- Кирова </w:t>
            </w:r>
          </w:p>
        </w:tc>
        <w:tc>
          <w:tcPr>
            <w:tcW w:w="1843" w:type="dxa"/>
            <w:vMerge w:val="restar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8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80,3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отсыпке территории автомобильной стоянки по улице Кирова </w:t>
            </w:r>
          </w:p>
        </w:tc>
        <w:tc>
          <w:tcPr>
            <w:tcW w:w="1843" w:type="dxa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419,1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 xml:space="preserve">Выполнение работ по устройству тротуара по улице Таежная (от жилого дома № 16/1 до улицы Гастелло) 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9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491,6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Выполнение работ по устройству тротуара по улице Мичурина до улицы Транспортная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10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467,0</w:t>
            </w:r>
          </w:p>
        </w:tc>
      </w:tr>
      <w:tr w:rsidR="00A93ED1" w:rsidRPr="00402740" w:rsidTr="004654FA">
        <w:tc>
          <w:tcPr>
            <w:tcW w:w="6345" w:type="dxa"/>
          </w:tcPr>
          <w:p w:rsidR="00A93ED1" w:rsidRPr="00402740" w:rsidRDefault="00A93ED1" w:rsidP="00BF44FB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color w:val="000000"/>
              </w:rPr>
              <w:t>Выполнение работ по установке малых архитектурных форм в микрорайоне Югорск-2</w:t>
            </w:r>
          </w:p>
        </w:tc>
        <w:tc>
          <w:tcPr>
            <w:tcW w:w="1843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№ 11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496,5</w:t>
            </w:r>
          </w:p>
        </w:tc>
      </w:tr>
    </w:tbl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На реализацию основного мероприятия «Санитарный отлов безнадзорных и бродячих животных» расходы составили </w:t>
      </w:r>
      <w:r w:rsidR="00490194" w:rsidRPr="00722D13">
        <w:rPr>
          <w:rFonts w:ascii="PT Astra Serif" w:hAnsi="PT Astra Serif"/>
        </w:rPr>
        <w:t>2 320,0</w:t>
      </w:r>
      <w:r w:rsidRPr="00722D13">
        <w:rPr>
          <w:rFonts w:ascii="PT Astra Serif" w:hAnsi="PT Astra Serif"/>
        </w:rPr>
        <w:t xml:space="preserve"> тыс. рублей, в том числе за счет средств бюджета автономного округа – 1</w:t>
      </w:r>
      <w:r w:rsidR="00490194" w:rsidRPr="00722D13">
        <w:rPr>
          <w:rFonts w:ascii="PT Astra Serif" w:hAnsi="PT Astra Serif"/>
        </w:rPr>
        <w:t> 875,4</w:t>
      </w:r>
      <w:r w:rsidRPr="00722D13">
        <w:rPr>
          <w:rFonts w:ascii="PT Astra Serif" w:hAnsi="PT Astra Serif"/>
        </w:rPr>
        <w:t xml:space="preserve"> тыс. рублей, за счет средств местного бюджета – 444,</w:t>
      </w:r>
      <w:r w:rsidR="00490194" w:rsidRPr="00722D13">
        <w:rPr>
          <w:rFonts w:ascii="PT Astra Serif" w:hAnsi="PT Astra Serif"/>
        </w:rPr>
        <w:t>6</w:t>
      </w:r>
      <w:r w:rsidRPr="00722D13">
        <w:rPr>
          <w:rFonts w:ascii="PT Astra Serif" w:hAnsi="PT Astra Serif"/>
        </w:rPr>
        <w:t xml:space="preserve">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Указанные бюджетные ассигнования были направлены на:</w:t>
      </w:r>
    </w:p>
    <w:p w:rsidR="00A93ED1" w:rsidRPr="00722D13" w:rsidRDefault="004C7D9A" w:rsidP="00A93ED1">
      <w:pPr>
        <w:ind w:right="-1"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а)</w:t>
      </w:r>
      <w:r w:rsidR="00A93ED1" w:rsidRPr="00722D13">
        <w:rPr>
          <w:rFonts w:ascii="PT Astra Serif" w:hAnsi="PT Astra Serif"/>
        </w:rPr>
        <w:t xml:space="preserve"> </w:t>
      </w:r>
      <w:r w:rsidR="00490194" w:rsidRPr="00722D13">
        <w:rPr>
          <w:rFonts w:ascii="PT Astra Serif" w:hAnsi="PT Astra Serif"/>
        </w:rPr>
        <w:t xml:space="preserve">организацию мероприятий по </w:t>
      </w:r>
      <w:r w:rsidR="00A93ED1" w:rsidRPr="00722D13">
        <w:rPr>
          <w:rFonts w:ascii="PT Astra Serif" w:hAnsi="PT Astra Serif"/>
        </w:rPr>
        <w:t>осуществлени</w:t>
      </w:r>
      <w:r w:rsidR="00490194" w:rsidRPr="00722D13">
        <w:rPr>
          <w:rFonts w:ascii="PT Astra Serif" w:hAnsi="PT Astra Serif"/>
        </w:rPr>
        <w:t>ю</w:t>
      </w:r>
      <w:r w:rsidR="00A93ED1" w:rsidRPr="00722D13">
        <w:rPr>
          <w:rFonts w:ascii="PT Astra Serif" w:hAnsi="PT Astra Serif"/>
        </w:rPr>
        <w:t xml:space="preserve"> деятельности по обращению с животными без владельцев</w:t>
      </w:r>
      <w:r w:rsidR="00490194" w:rsidRPr="00722D13">
        <w:rPr>
          <w:rFonts w:ascii="PT Astra Serif" w:hAnsi="PT Astra Serif"/>
        </w:rPr>
        <w:t xml:space="preserve"> в рамках переданного полномочия Ханты – Мансийского автономного округа – Югры в сумме 2 256,8 тыс. рублей</w:t>
      </w:r>
      <w:r w:rsidR="00A93ED1" w:rsidRPr="00722D13">
        <w:rPr>
          <w:rFonts w:ascii="PT Astra Serif" w:hAnsi="PT Astra Serif"/>
        </w:rPr>
        <w:t xml:space="preserve">: </w:t>
      </w:r>
    </w:p>
    <w:p w:rsidR="00A93ED1" w:rsidRPr="00722D13" w:rsidRDefault="00A93ED1" w:rsidP="00A93ED1">
      <w:pPr>
        <w:ind w:right="-1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отлов, транспортировка животных без владельцев;</w:t>
      </w:r>
    </w:p>
    <w:p w:rsidR="00A93ED1" w:rsidRPr="00722D13" w:rsidRDefault="00A93ED1" w:rsidP="00A93ED1">
      <w:pPr>
        <w:ind w:right="-1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содержание и учет отловленных животных без владельцев;</w:t>
      </w:r>
    </w:p>
    <w:p w:rsidR="00A93ED1" w:rsidRPr="00722D13" w:rsidRDefault="00A93ED1" w:rsidP="00A93ED1">
      <w:pPr>
        <w:ind w:right="-1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возврат животных без владельцев на прежние места обитания;</w:t>
      </w:r>
    </w:p>
    <w:p w:rsidR="00A93ED1" w:rsidRPr="00722D13" w:rsidRDefault="00A93ED1" w:rsidP="00A93ED1">
      <w:pPr>
        <w:ind w:right="-1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иные мероприятия (учет, стерилизация (кастрация), вакцинирование, мечение);</w:t>
      </w:r>
    </w:p>
    <w:p w:rsidR="00A93ED1" w:rsidRPr="00722D13" w:rsidRDefault="00A93ED1" w:rsidP="00A93ED1">
      <w:pPr>
        <w:ind w:right="-1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умерщвление и утилизация животных</w:t>
      </w:r>
      <w:r w:rsidR="004C7D9A">
        <w:rPr>
          <w:rFonts w:ascii="PT Astra Serif" w:hAnsi="PT Astra Serif"/>
        </w:rPr>
        <w:t>;</w:t>
      </w:r>
    </w:p>
    <w:p w:rsidR="00A93ED1" w:rsidRPr="00722D13" w:rsidRDefault="004C7D9A" w:rsidP="00A93ED1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б)</w:t>
      </w:r>
      <w:r w:rsidR="00A93ED1" w:rsidRPr="00722D13">
        <w:rPr>
          <w:rFonts w:ascii="PT Astra Serif" w:hAnsi="PT Astra Serif"/>
        </w:rPr>
        <w:t xml:space="preserve"> администрирование переданного государственного полномочия Ханты – Мансийского автономного округа – Югры по </w:t>
      </w:r>
      <w:r w:rsidR="0055547E" w:rsidRPr="00722D13">
        <w:rPr>
          <w:rFonts w:ascii="PT Astra Serif" w:hAnsi="PT Astra Serif"/>
        </w:rPr>
        <w:t xml:space="preserve">организации мероприятий при осуществлении деятельности по обращению с животными без владельцев </w:t>
      </w:r>
      <w:r w:rsidR="00A93ED1" w:rsidRPr="00722D13">
        <w:rPr>
          <w:rFonts w:ascii="PT Astra Serif" w:hAnsi="PT Astra Serif"/>
        </w:rPr>
        <w:t>за счет средств бюджета автономного округа в сумме 63,2 тыс. рублей.</w:t>
      </w:r>
    </w:p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  <w:lang w:eastAsia="en-US"/>
        </w:rPr>
        <w:t xml:space="preserve">Выделенные средства позволили осуществить </w:t>
      </w:r>
      <w:r w:rsidRPr="00722D13">
        <w:rPr>
          <w:rFonts w:ascii="PT Astra Serif" w:hAnsi="PT Astra Serif" w:cs="Times New Roman"/>
          <w:sz w:val="24"/>
          <w:szCs w:val="24"/>
        </w:rPr>
        <w:t xml:space="preserve">мероприятия по обращению с животными без владельцев в отношении 212 животных. </w:t>
      </w:r>
    </w:p>
    <w:p w:rsidR="00490194" w:rsidRPr="00722D13" w:rsidRDefault="00490194" w:rsidP="00490194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Низкое исполнение по субвенции на организацию мероприятий при осуществлении деятельности по обращению с животными без владельцев (81,6% от уточненного плана) обусловлено</w:t>
      </w:r>
      <w:r w:rsidR="00510E6A" w:rsidRPr="00722D13">
        <w:rPr>
          <w:rFonts w:ascii="PT Astra Serif" w:hAnsi="PT Astra Serif"/>
        </w:rPr>
        <w:t xml:space="preserve"> тем, что конкурс на 4 квартал 2020 года не состоялся ввиду отсутствия заявок на выполнение работ</w:t>
      </w:r>
      <w:r w:rsidRPr="00722D13">
        <w:rPr>
          <w:rFonts w:ascii="PT Astra Serif" w:hAnsi="PT Astra Serif"/>
        </w:rPr>
        <w:t xml:space="preserve">. </w:t>
      </w:r>
    </w:p>
    <w:p w:rsidR="00A93ED1" w:rsidRPr="00722D13" w:rsidRDefault="00A93ED1" w:rsidP="00A93ED1">
      <w:pPr>
        <w:pStyle w:val="ConsPlusCell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В рамках реализации мероприятия «Содержание и текущий ремонт объектов благоустройства» бюджетные ассигнования в сумме </w:t>
      </w:r>
      <w:r w:rsidR="00510E6A" w:rsidRPr="00722D13">
        <w:rPr>
          <w:rFonts w:ascii="PT Astra Serif" w:hAnsi="PT Astra Serif" w:cs="Times New Roman"/>
          <w:sz w:val="24"/>
          <w:szCs w:val="24"/>
        </w:rPr>
        <w:t>84 660,0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были направлены на:</w:t>
      </w:r>
    </w:p>
    <w:p w:rsidR="004654FA" w:rsidRDefault="004654FA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</w:p>
    <w:p w:rsidR="004654FA" w:rsidRDefault="004654FA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</w:p>
    <w:p w:rsidR="004654FA" w:rsidRDefault="004654FA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</w:p>
    <w:p w:rsidR="004654FA" w:rsidRDefault="004654FA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</w:p>
    <w:p w:rsidR="004654FA" w:rsidRDefault="004654FA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</w:p>
    <w:p w:rsidR="004654FA" w:rsidRDefault="004654FA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</w:p>
    <w:p w:rsidR="004654FA" w:rsidRDefault="004654FA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</w:p>
    <w:p w:rsidR="00A93ED1" w:rsidRPr="00722D13" w:rsidRDefault="00A93ED1" w:rsidP="00A93ED1">
      <w:pPr>
        <w:pStyle w:val="Standard"/>
        <w:ind w:firstLine="709"/>
        <w:jc w:val="right"/>
        <w:rPr>
          <w:rFonts w:ascii="PT Astra Serif" w:hAnsi="PT Astra Serif" w:cs="Times New Roman"/>
          <w:lang w:val="ru-RU"/>
        </w:rPr>
      </w:pPr>
      <w:r w:rsidRPr="00EF74A3">
        <w:rPr>
          <w:rFonts w:ascii="PT Astra Serif" w:hAnsi="PT Astra Serif" w:cs="Times New Roman"/>
          <w:lang w:val="ru-RU"/>
        </w:rPr>
        <w:t xml:space="preserve">Таблица </w:t>
      </w:r>
      <w:r w:rsidR="00AC708C" w:rsidRPr="00EF74A3">
        <w:rPr>
          <w:rFonts w:ascii="PT Astra Serif" w:hAnsi="PT Astra Serif" w:cs="Times New Roman"/>
          <w:lang w:val="ru-RU"/>
        </w:rPr>
        <w:t>52</w:t>
      </w:r>
    </w:p>
    <w:p w:rsidR="00A93ED1" w:rsidRPr="00722D13" w:rsidRDefault="00A93ED1" w:rsidP="00A93ED1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  <w:r w:rsidRPr="00722D13">
        <w:rPr>
          <w:rFonts w:ascii="PT Astra Serif" w:hAnsi="PT Astra Serif" w:cs="Times New Roman"/>
          <w:b/>
          <w:lang w:val="ru-RU"/>
        </w:rPr>
        <w:t xml:space="preserve">Расшифровка расходов на содержание и текущий ремонт </w:t>
      </w:r>
      <w:r w:rsidRPr="00722D13">
        <w:rPr>
          <w:rFonts w:ascii="PT Astra Serif" w:hAnsi="PT Astra Serif" w:cs="Times New Roman"/>
          <w:b/>
          <w:lang w:val="ru-RU"/>
        </w:rPr>
        <w:br/>
        <w:t>объектов благоустройства в 20</w:t>
      </w:r>
      <w:r w:rsidR="00B4171F" w:rsidRPr="00722D13">
        <w:rPr>
          <w:rFonts w:ascii="PT Astra Serif" w:hAnsi="PT Astra Serif" w:cs="Times New Roman"/>
          <w:b/>
          <w:lang w:val="ru-RU"/>
        </w:rPr>
        <w:t>20</w:t>
      </w:r>
      <w:r w:rsidRPr="00722D13">
        <w:rPr>
          <w:rFonts w:ascii="PT Astra Serif" w:hAnsi="PT Astra Serif" w:cs="Times New Roman"/>
          <w:b/>
          <w:lang w:val="ru-RU"/>
        </w:rPr>
        <w:t xml:space="preserve"> году</w:t>
      </w:r>
    </w:p>
    <w:p w:rsidR="00A93ED1" w:rsidRPr="00722D13" w:rsidRDefault="00A93ED1" w:rsidP="00A93ED1">
      <w:pPr>
        <w:pStyle w:val="Standard"/>
        <w:jc w:val="right"/>
        <w:rPr>
          <w:rFonts w:ascii="PT Astra Serif" w:hAnsi="PT Astra Serif" w:cs="Times New Roman"/>
          <w:lang w:val="ru-RU"/>
        </w:rPr>
      </w:pPr>
    </w:p>
    <w:tbl>
      <w:tblPr>
        <w:tblW w:w="95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27"/>
        <w:gridCol w:w="1559"/>
        <w:gridCol w:w="5841"/>
      </w:tblGrid>
      <w:tr w:rsidR="00A93ED1" w:rsidRPr="00402740" w:rsidTr="00402740">
        <w:trPr>
          <w:tblHeader/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Наименование расходов</w:t>
            </w:r>
          </w:p>
        </w:tc>
        <w:tc>
          <w:tcPr>
            <w:tcW w:w="1559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Объем финансовых средств, тыс. рублей</w:t>
            </w:r>
          </w:p>
        </w:tc>
        <w:tc>
          <w:tcPr>
            <w:tcW w:w="5841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и объем работ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уличного освещения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4 681,3</w:t>
            </w:r>
          </w:p>
        </w:tc>
        <w:tc>
          <w:tcPr>
            <w:tcW w:w="5841" w:type="dxa"/>
            <w:vMerge w:val="restar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Текущий ремонт и содержание линий наружного освещения (замена светильников, кабеля), установка щитов и приборов учета (счетчиков), оплата потребленной электроэнергии, содержание уличных растяжек. Протяженность линий уличного и дворового освещения – 149,577 км, общее количество светильников – 4 980 штук, количество приборов учета потребляемой электроэнергии – 94 штуки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ind w:left="10"/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Поставка электроэнергии для уличного освещения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21 966,7</w:t>
            </w:r>
          </w:p>
        </w:tc>
        <w:tc>
          <w:tcPr>
            <w:tcW w:w="5841" w:type="dxa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и ремонт детских и спортивных площадок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4 530,0</w:t>
            </w:r>
          </w:p>
        </w:tc>
        <w:tc>
          <w:tcPr>
            <w:tcW w:w="5841" w:type="dxa"/>
          </w:tcPr>
          <w:p w:rsidR="00A93ED1" w:rsidRPr="00402740" w:rsidRDefault="00A93ED1" w:rsidP="00510E6A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Плановая круглогодичная уборка территории 99 детских городков и спортивных площадок (обслуживаемая площадь – 45 541м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 xml:space="preserve">) с вывозом и утилизацией мусора, уборка снега, текущий ремонт малых архитектурных форм, ремонт ограждений, скос травы 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Озеленение города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10 433,5</w:t>
            </w:r>
          </w:p>
        </w:tc>
        <w:tc>
          <w:tcPr>
            <w:tcW w:w="5841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Посадка цветов и уход за ними; уход за газонами, восстановление и обустройство новых газонов; уход за саженцами кустарников, декоративными насаждениями деревьев в количестве 234 штук</w:t>
            </w:r>
            <w:r w:rsidR="00510E6A" w:rsidRPr="00402740">
              <w:rPr>
                <w:rFonts w:ascii="PT Astra Serif" w:hAnsi="PT Astra Serif"/>
              </w:rPr>
              <w:t>и</w:t>
            </w:r>
            <w:r w:rsidRPr="00402740">
              <w:rPr>
                <w:rFonts w:ascii="PT Astra Serif" w:hAnsi="PT Astra Serif"/>
              </w:rPr>
              <w:t>; изготовление и установка ограждений; утепление на зиму; обустройство альпийских горок. В 2020 году было высажено 118,3 тыс. корней однолетней рассады цветов на площади 3 815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>. Осуществлялся уход за газонами (рыхление, полив, подкормка, уборка мусора, частичный подсев газонной травы, подсыпка плодородного грунта</w:t>
            </w:r>
            <w:r w:rsidR="00FE3269" w:rsidRPr="00402740">
              <w:rPr>
                <w:rFonts w:ascii="PT Astra Serif" w:hAnsi="PT Astra Serif"/>
              </w:rPr>
              <w:t>)</w:t>
            </w:r>
            <w:r w:rsidRPr="00402740">
              <w:rPr>
                <w:rFonts w:ascii="PT Astra Serif" w:hAnsi="PT Astra Serif"/>
              </w:rPr>
              <w:t xml:space="preserve"> на площади</w:t>
            </w:r>
            <w:r w:rsidR="003403A9" w:rsidRPr="00402740">
              <w:rPr>
                <w:rFonts w:ascii="PT Astra Serif" w:hAnsi="PT Astra Serif"/>
              </w:rPr>
              <w:t xml:space="preserve"> </w:t>
            </w:r>
            <w:r w:rsidRPr="00402740">
              <w:rPr>
                <w:rFonts w:ascii="PT Astra Serif" w:hAnsi="PT Astra Serif"/>
              </w:rPr>
              <w:t>213,1 тыс.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городских кладбищ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3 832,0</w:t>
            </w:r>
          </w:p>
        </w:tc>
        <w:tc>
          <w:tcPr>
            <w:tcW w:w="5841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Охрана кладбищ; очистка территории от мусора, прочистка дорожек в зимнее время, вывоз снега; уборка старых венков и надгробий; благоустройство территории, поправка неухоженных могил; санитарная вырубка молодняка и аварийных деревьев на старом кладбище, скос травы; перевозка криминальных трупов; оказание услуг по захоронению граждан, не имеющих родственников; соблюдение при захоронении «красной линии». Общая площадь городских кладбищ – 18,95 га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памятников-мемориалов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410,1</w:t>
            </w:r>
          </w:p>
        </w:tc>
        <w:tc>
          <w:tcPr>
            <w:tcW w:w="5841" w:type="dxa"/>
          </w:tcPr>
          <w:p w:rsidR="00A93ED1" w:rsidRPr="00402740" w:rsidRDefault="00FE3269" w:rsidP="00FE3269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У</w:t>
            </w:r>
            <w:r w:rsidR="00A93ED1" w:rsidRPr="00402740">
              <w:rPr>
                <w:rFonts w:ascii="PT Astra Serif" w:hAnsi="PT Astra Serif"/>
              </w:rPr>
              <w:t>борка территории на площади 5 277 м</w:t>
            </w:r>
            <w:r w:rsidR="00A93ED1" w:rsidRPr="00402740">
              <w:rPr>
                <w:rFonts w:ascii="PT Astra Serif" w:hAnsi="PT Astra Serif"/>
                <w:vertAlign w:val="superscript"/>
              </w:rPr>
              <w:t>2</w:t>
            </w:r>
            <w:r w:rsidR="00A93ED1" w:rsidRPr="00402740">
              <w:rPr>
                <w:rFonts w:ascii="PT Astra Serif" w:hAnsi="PT Astra Serif"/>
              </w:rPr>
              <w:t xml:space="preserve"> с вывозкой и утилизацией мусора, обслуживание газовой горелки и оборудования, оплат</w:t>
            </w:r>
            <w:r w:rsidRPr="00402740">
              <w:rPr>
                <w:rFonts w:ascii="PT Astra Serif" w:hAnsi="PT Astra Serif"/>
              </w:rPr>
              <w:t>а за газ, уборка и вывоз снега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подземного перехода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731,4</w:t>
            </w:r>
          </w:p>
        </w:tc>
        <w:tc>
          <w:tcPr>
            <w:tcW w:w="5841" w:type="dxa"/>
          </w:tcPr>
          <w:p w:rsidR="006133B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Плановая круглогодичная уборка внутреннего помещения площадью 325,6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 xml:space="preserve"> </w:t>
            </w:r>
            <w:r w:rsidR="005A045B" w:rsidRPr="00402740">
              <w:rPr>
                <w:rFonts w:ascii="PT Astra Serif" w:hAnsi="PT Astra Serif"/>
              </w:rPr>
              <w:t xml:space="preserve"> с </w:t>
            </w:r>
            <w:r w:rsidRPr="00402740">
              <w:rPr>
                <w:rFonts w:ascii="PT Astra Serif" w:hAnsi="PT Astra Serif"/>
              </w:rPr>
              <w:t>вывозом и утилизацией мусора, уборка прилегающей территории площадью 58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 xml:space="preserve">, текущий ремонт помещения, ремонт линии электроосвещения и замена лампочек, </w:t>
            </w:r>
          </w:p>
          <w:p w:rsidR="006133BF" w:rsidRDefault="006133BF" w:rsidP="00170202">
            <w:pPr>
              <w:jc w:val="center"/>
              <w:rPr>
                <w:rFonts w:ascii="PT Astra Serif" w:hAnsi="PT Astra Serif"/>
              </w:rPr>
            </w:pP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плафонов, оплата электроэнергии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городских площадей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712FA5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5 901,8</w:t>
            </w:r>
          </w:p>
        </w:tc>
        <w:tc>
          <w:tcPr>
            <w:tcW w:w="5841" w:type="dxa"/>
          </w:tcPr>
          <w:p w:rsidR="00A93ED1" w:rsidRPr="00402740" w:rsidRDefault="00A93ED1" w:rsidP="00712FA5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 xml:space="preserve">Плановая уборка территории с вывозом и утилизацией мусора; текущий ремонт цветочниц, уборка и вывоз снега; содержание и ремонт скамеек, урн, уход за газонами; круглосуточная охрана фонтана в период действия, техническое обслуживание оборудования фонтана (сезонный монтаж и демонтаж фонтанного оборудования, пусконаладочные работы, заполнение фонтана водой - 600 м³ и подпитка фонтана до 600 м³, водоотведение), оплата электроэнергии </w:t>
            </w:r>
            <w:r w:rsidR="00D35029" w:rsidRPr="00402740">
              <w:rPr>
                <w:rFonts w:ascii="PT Astra Serif" w:hAnsi="PT Astra Serif"/>
              </w:rPr>
              <w:t xml:space="preserve"> </w:t>
            </w:r>
          </w:p>
        </w:tc>
      </w:tr>
      <w:tr w:rsidR="00712FA5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712FA5" w:rsidRPr="00402740" w:rsidRDefault="00712FA5" w:rsidP="00712FA5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Ремонт городского фонтана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12FA5" w:rsidRPr="00402740" w:rsidRDefault="00712FA5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2 646,9</w:t>
            </w:r>
          </w:p>
        </w:tc>
        <w:tc>
          <w:tcPr>
            <w:tcW w:w="5841" w:type="dxa"/>
            <w:vAlign w:val="center"/>
          </w:tcPr>
          <w:p w:rsidR="00712FA5" w:rsidRPr="00402740" w:rsidRDefault="00712FA5" w:rsidP="00712FA5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Облицовка чаши фонтана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малых архитектурных форм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1 254,7</w:t>
            </w:r>
          </w:p>
        </w:tc>
        <w:tc>
          <w:tcPr>
            <w:tcW w:w="5841" w:type="dxa"/>
            <w:shd w:val="clear" w:color="auto" w:fill="auto"/>
            <w:vAlign w:val="center"/>
          </w:tcPr>
          <w:p w:rsidR="00A93ED1" w:rsidRPr="00402740" w:rsidRDefault="00A93ED1" w:rsidP="00970F1F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Содержание и ремонт урн, скамеек, городских часов, информационных щитов, ограждений. В 2020 году по жилищному фонду дополнительно было установлено 29 урн и 17 скамеек, заменены и отремонтированы ограждения в количестве 41 штуки, произведен ремонт металлических ограждений площадью 7,1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>. Дополнительно были установлены малые архитектурные формы на</w:t>
            </w:r>
            <w:r w:rsidR="00970F1F" w:rsidRPr="00402740">
              <w:rPr>
                <w:rFonts w:ascii="PT Astra Serif" w:hAnsi="PT Astra Serif"/>
              </w:rPr>
              <w:t xml:space="preserve"> детских и спортивных площадках:</w:t>
            </w:r>
            <w:r w:rsidRPr="00402740">
              <w:rPr>
                <w:rFonts w:ascii="PT Astra Serif" w:hAnsi="PT Astra Serif"/>
              </w:rPr>
              <w:t xml:space="preserve">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Ермака, дом 5,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Менделеева, дом 32/1,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Никольская, дом 9А,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Калинина, дом 23,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Свердлова, дом 6,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Таежная, дом 12/4,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Кирова, дом 10,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Титова, дом 9,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Титова в квартале жилых домов 12 – 16, микрорайон Югорск – 2, дома 4,</w:t>
            </w:r>
            <w:r w:rsidR="00B16CB8" w:rsidRPr="00402740">
              <w:rPr>
                <w:rFonts w:ascii="PT Astra Serif" w:hAnsi="PT Astra Serif"/>
              </w:rPr>
              <w:t xml:space="preserve"> </w:t>
            </w:r>
            <w:r w:rsidRPr="00402740">
              <w:rPr>
                <w:rFonts w:ascii="PT Astra Serif" w:hAnsi="PT Astra Serif"/>
              </w:rPr>
              <w:t xml:space="preserve">5. </w:t>
            </w:r>
            <w:r w:rsidR="00970F1F" w:rsidRPr="00402740">
              <w:rPr>
                <w:rFonts w:ascii="PT Astra Serif" w:hAnsi="PT Astra Serif"/>
              </w:rPr>
              <w:t xml:space="preserve"> </w:t>
            </w:r>
            <w:r w:rsidRPr="00402740">
              <w:rPr>
                <w:rFonts w:ascii="PT Astra Serif" w:hAnsi="PT Astra Serif"/>
              </w:rPr>
              <w:t>Про</w:t>
            </w:r>
            <w:r w:rsidR="00970F1F" w:rsidRPr="00402740">
              <w:rPr>
                <w:rFonts w:ascii="PT Astra Serif" w:hAnsi="PT Astra Serif"/>
              </w:rPr>
              <w:t>в</w:t>
            </w:r>
            <w:r w:rsidRPr="00402740">
              <w:rPr>
                <w:rFonts w:ascii="PT Astra Serif" w:hAnsi="PT Astra Serif"/>
              </w:rPr>
              <w:t>едены работы по</w:t>
            </w:r>
            <w:r w:rsidR="00970F1F" w:rsidRPr="00402740">
              <w:rPr>
                <w:rFonts w:ascii="PT Astra Serif" w:hAnsi="PT Astra Serif"/>
              </w:rPr>
              <w:t xml:space="preserve"> ремонту малых архитектурных форм: </w:t>
            </w:r>
            <w:r w:rsidRPr="00402740">
              <w:rPr>
                <w:rFonts w:ascii="PT Astra Serif" w:hAnsi="PT Astra Serif"/>
              </w:rPr>
              <w:t>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Мира, дом 18,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Толстого в квартале жилых домов 12 -</w:t>
            </w:r>
            <w:r w:rsidR="00970F1F" w:rsidRPr="00402740">
              <w:rPr>
                <w:rFonts w:ascii="PT Astra Serif" w:hAnsi="PT Astra Serif"/>
              </w:rPr>
              <w:t xml:space="preserve"> 16</w:t>
            </w:r>
            <w:r w:rsidRPr="00402740">
              <w:rPr>
                <w:rFonts w:ascii="PT Astra Serif" w:hAnsi="PT Astra Serif"/>
              </w:rPr>
              <w:t xml:space="preserve"> 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Мира, дом 9, улиц</w:t>
            </w:r>
            <w:r w:rsidR="00970F1F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Титова, дом 11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Снос ветхих строений всего, в том числе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2 997,8</w:t>
            </w:r>
          </w:p>
        </w:tc>
        <w:tc>
          <w:tcPr>
            <w:tcW w:w="5841" w:type="dxa"/>
            <w:vMerge w:val="restar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</w:p>
          <w:p w:rsidR="00A93ED1" w:rsidRPr="00402740" w:rsidRDefault="00A93ED1" w:rsidP="00970F1F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Выполнены работы по разработке проектов организации работ по сносу</w:t>
            </w:r>
            <w:r w:rsidR="00970F1F" w:rsidRPr="00402740">
              <w:rPr>
                <w:rFonts w:ascii="PT Astra Serif" w:hAnsi="PT Astra Serif"/>
              </w:rPr>
              <w:t>. Осуществлен с</w:t>
            </w:r>
            <w:r w:rsidRPr="00402740">
              <w:rPr>
                <w:rFonts w:ascii="PT Astra Serif" w:hAnsi="PT Astra Serif"/>
              </w:rPr>
              <w:t>нос 9 ветхих жилых дом</w:t>
            </w:r>
            <w:r w:rsidR="00970F1F" w:rsidRPr="00402740">
              <w:rPr>
                <w:rFonts w:ascii="PT Astra Serif" w:hAnsi="PT Astra Serif"/>
              </w:rPr>
              <w:t>ов</w:t>
            </w:r>
            <w:r w:rsidRPr="00402740">
              <w:rPr>
                <w:rFonts w:ascii="PT Astra Serif" w:hAnsi="PT Astra Serif"/>
              </w:rPr>
              <w:t xml:space="preserve"> 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бюджет автономного округа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1 395,9</w:t>
            </w:r>
          </w:p>
        </w:tc>
        <w:tc>
          <w:tcPr>
            <w:tcW w:w="5841" w:type="dxa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402740">
              <w:rPr>
                <w:rFonts w:ascii="PT Astra Serif" w:hAnsi="PT Astra Serif"/>
                <w:i/>
              </w:rPr>
              <w:t>1 601,9</w:t>
            </w:r>
          </w:p>
        </w:tc>
        <w:tc>
          <w:tcPr>
            <w:tcW w:w="5841" w:type="dxa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городского пруда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2 245,9</w:t>
            </w:r>
          </w:p>
        </w:tc>
        <w:tc>
          <w:tcPr>
            <w:tcW w:w="5841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Плановая уборка территории пруда площадью  14 400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 xml:space="preserve"> с вывозом и утилизацией мусора, уборка и очистка водоёма, текущий ремонт скамеек, ограждений, тротуаров, скашивание травы на газонах и в водоёме. Выполнение работ по поддержанию уровня воды в городском пруду не выше 1,3 м, а также водоотведение в случае подъема воды в пруду выше нормативного уровня для предотвращения затопления подвалов близлежащих домов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контейнерных площадок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10 471,1</w:t>
            </w:r>
          </w:p>
        </w:tc>
        <w:tc>
          <w:tcPr>
            <w:tcW w:w="5841" w:type="dxa"/>
          </w:tcPr>
          <w:p w:rsidR="00A93ED1" w:rsidRPr="00402740" w:rsidRDefault="00A93ED1" w:rsidP="00325216">
            <w:pPr>
              <w:jc w:val="center"/>
              <w:rPr>
                <w:rFonts w:ascii="PT Astra Serif" w:hAnsi="PT Astra Serif"/>
                <w:vertAlign w:val="superscript"/>
              </w:rPr>
            </w:pPr>
            <w:r w:rsidRPr="00402740">
              <w:rPr>
                <w:rFonts w:ascii="PT Astra Serif" w:hAnsi="PT Astra Serif"/>
              </w:rPr>
              <w:t>Ежедневная уборка 8</w:t>
            </w:r>
            <w:r w:rsidR="00325216" w:rsidRPr="00402740">
              <w:rPr>
                <w:rFonts w:ascii="PT Astra Serif" w:hAnsi="PT Astra Serif"/>
              </w:rPr>
              <w:t>9</w:t>
            </w:r>
            <w:r w:rsidRPr="00402740">
              <w:rPr>
                <w:rFonts w:ascii="PT Astra Serif" w:hAnsi="PT Astra Serif"/>
              </w:rPr>
              <w:t xml:space="preserve"> контейнерных площадок и прилегающей территории, вывозка и утилизация мусора, уборка и мойка контейнеров (в летний период), грейдирование подъездных дорог, уборка и вывоз снега, устранение гололеда, подсыпка песком, текущий ремонт</w:t>
            </w:r>
          </w:p>
        </w:tc>
      </w:tr>
      <w:tr w:rsidR="00A93ED1" w:rsidRPr="00402740" w:rsidTr="00402740">
        <w:trPr>
          <w:trHeight w:val="2730"/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пожарных водоемов, пожарных гидрантов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1 826,2</w:t>
            </w:r>
          </w:p>
        </w:tc>
        <w:tc>
          <w:tcPr>
            <w:tcW w:w="5841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Регулярное заполнение ёмкостей водой 13 пожарных водоемов, текущий ремонт, утепление оголовков, расчистка от снега проездов к забору воды, контроль уровня воды, установка реперных знаков, их очистка в зимнее и летнее время. Регулярная проверка исправности 432 пожарных гидрантов, текущий ремонт, утепление оголовков, очистка от снега проездов к гидрантам и крышек люков колодцев, установка реперных знаков, их очистка в зимнее и летнее время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автобусных остановок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1 282,0</w:t>
            </w:r>
          </w:p>
        </w:tc>
        <w:tc>
          <w:tcPr>
            <w:tcW w:w="5841" w:type="dxa"/>
          </w:tcPr>
          <w:p w:rsidR="00A93ED1" w:rsidRPr="00402740" w:rsidRDefault="00A93ED1" w:rsidP="00325216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52 остановочных комплексов и посадочных площадок: плановая круглогодичная уборка мусора с вывозом и утилизацией, уборка урн и прилегающей территории, уборка и вывоз снега, сколка льда, подсыпка песком, текущий ремонт. Общая площадь обслуживаемых автобусных остановок – 592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Содержание скульптурно-декоративных композиций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150,0</w:t>
            </w:r>
          </w:p>
        </w:tc>
        <w:tc>
          <w:tcPr>
            <w:tcW w:w="5841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Уборка мусора с вывозом, влажная уборка скульптурно - декоративных композиций, уборка снега с прилегающих территорий, текущий ремонт (окрашивание, замена прожекторов, ламп). Общая уборочная площадь составила 16 718,4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Санитарно – профилактическая обработка (дезинфекция) объектов благоустройства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1 843,1</w:t>
            </w:r>
          </w:p>
        </w:tc>
        <w:tc>
          <w:tcPr>
            <w:tcW w:w="5841" w:type="dxa"/>
          </w:tcPr>
          <w:p w:rsidR="00A93ED1" w:rsidRPr="00402740" w:rsidRDefault="000E1E47" w:rsidP="00737C0A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Проведена санитарно – профилактическая  обработка городских площадей общей площадью 20 806,75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>, 52 автобусных остановок, подземного перехода с прилегающей территорией  общей площадью 383,61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>, территорий городских кладбищ общей площадью 8 191,5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>, территорий детских спортивных площадок 13 574,0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  <w:r w:rsidRPr="00402740">
              <w:rPr>
                <w:rFonts w:ascii="PT Astra Serif" w:hAnsi="PT Astra Serif"/>
              </w:rPr>
              <w:t xml:space="preserve">, фонтанной площади и иных территорий с массовым пребыванием людей </w:t>
            </w:r>
            <w:r w:rsidR="00737C0A" w:rsidRPr="00402740">
              <w:rPr>
                <w:rFonts w:ascii="PT Astra Serif" w:hAnsi="PT Astra Serif"/>
              </w:rPr>
              <w:t>(</w:t>
            </w:r>
            <w:r w:rsidRPr="00402740">
              <w:rPr>
                <w:rFonts w:ascii="PT Astra Serif" w:hAnsi="PT Astra Serif"/>
              </w:rPr>
              <w:t>в том числе урны, скамейки) общей площадью 6 413 м</w:t>
            </w:r>
            <w:r w:rsidRPr="00402740">
              <w:rPr>
                <w:rFonts w:ascii="PT Astra Serif" w:hAnsi="PT Astra Serif"/>
                <w:vertAlign w:val="superscript"/>
              </w:rPr>
              <w:t>2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Оказание услуг по проведению экспертизы выполненных работ по содержанию объектов городского хозяйства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2 930,3</w:t>
            </w:r>
          </w:p>
        </w:tc>
        <w:tc>
          <w:tcPr>
            <w:tcW w:w="5841" w:type="dxa"/>
          </w:tcPr>
          <w:p w:rsidR="00A93ED1" w:rsidRPr="00402740" w:rsidRDefault="00BA58F5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Оказывались услуги по проведению экспертизы выполненных работ по содержанию объектов городского хозяйства, планированию работ, проведению инвентаризации объектов благоустройства, составлению и проверке расчетов стоимости услуг, работ по объектам благоустройства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Формирование крон деревьев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200,0</w:t>
            </w:r>
          </w:p>
        </w:tc>
        <w:tc>
          <w:tcPr>
            <w:tcW w:w="5841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Формовочная обрезка деревьев высотой более 5 метров и вырезка сухих ветвей деревьев лиственных пород диаметром более 350 мм в количестве 100 штук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Уборка аварийно – опасных деревьев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  <w:tc>
          <w:tcPr>
            <w:tcW w:w="5841" w:type="dxa"/>
          </w:tcPr>
          <w:p w:rsidR="00A93ED1" w:rsidRPr="00402740" w:rsidRDefault="00A93ED1" w:rsidP="00BA58F5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Валка деревьев мягких пород с корнями, диаметр стволов более 32 см в количестве 10 штук</w:t>
            </w:r>
          </w:p>
        </w:tc>
      </w:tr>
      <w:tr w:rsidR="00A93ED1" w:rsidRPr="00402740" w:rsidTr="00402740">
        <w:trPr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Озеленение городского парка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800,0</w:t>
            </w:r>
          </w:p>
        </w:tc>
        <w:tc>
          <w:tcPr>
            <w:tcW w:w="5841" w:type="dxa"/>
          </w:tcPr>
          <w:p w:rsidR="00A93ED1" w:rsidRPr="00402740" w:rsidRDefault="00A93ED1" w:rsidP="00BA58F5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Приобретение посадочного материала (корней однолетней и многолетней рассады цветов) для озеленения городского парка </w:t>
            </w:r>
            <w:r w:rsidR="00BA58F5" w:rsidRPr="00402740">
              <w:rPr>
                <w:rFonts w:ascii="PT Astra Serif" w:hAnsi="PT Astra Serif"/>
              </w:rPr>
              <w:t>(</w:t>
            </w:r>
            <w:r w:rsidRPr="00402740">
              <w:rPr>
                <w:rFonts w:ascii="PT Astra Serif" w:hAnsi="PT Astra Serif"/>
              </w:rPr>
              <w:t>20 625 штук</w:t>
            </w:r>
            <w:r w:rsidR="00BA58F5" w:rsidRPr="00402740">
              <w:rPr>
                <w:rFonts w:ascii="PT Astra Serif" w:hAnsi="PT Astra Serif"/>
              </w:rPr>
              <w:t xml:space="preserve">). </w:t>
            </w:r>
            <w:r w:rsidRPr="00402740">
              <w:rPr>
                <w:rFonts w:ascii="PT Astra Serif" w:hAnsi="PT Astra Serif"/>
              </w:rPr>
              <w:t xml:space="preserve"> </w:t>
            </w:r>
            <w:r w:rsidR="00BA58F5" w:rsidRPr="00402740">
              <w:rPr>
                <w:rFonts w:ascii="PT Astra Serif" w:hAnsi="PT Astra Serif"/>
              </w:rPr>
              <w:t>П</w:t>
            </w:r>
            <w:r w:rsidRPr="00402740">
              <w:rPr>
                <w:rFonts w:ascii="PT Astra Serif" w:hAnsi="PT Astra Serif"/>
              </w:rPr>
              <w:t>лощадь цветников составила 791,5 м2. Скос и утилизация травы на территории городского парка на площади газонов 14 040 м2</w:t>
            </w:r>
          </w:p>
        </w:tc>
      </w:tr>
      <w:tr w:rsidR="00A93ED1" w:rsidRPr="00402740" w:rsidTr="00402740">
        <w:trPr>
          <w:trHeight w:val="3130"/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Монтаж, демонтаж, новогодней ели, монтаж гирлянды на новогоднюю ель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highlight w:val="red"/>
              </w:rPr>
            </w:pPr>
            <w:r w:rsidRPr="00402740">
              <w:rPr>
                <w:rFonts w:ascii="PT Astra Serif" w:hAnsi="PT Astra Serif"/>
              </w:rPr>
              <w:t>720,0</w:t>
            </w:r>
          </w:p>
        </w:tc>
        <w:tc>
          <w:tcPr>
            <w:tcW w:w="5841" w:type="dxa"/>
            <w:vAlign w:val="center"/>
          </w:tcPr>
          <w:p w:rsidR="00A93ED1" w:rsidRPr="00402740" w:rsidRDefault="00A93ED1" w:rsidP="00B16CB8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eastAsia="Calibri" w:hAnsi="PT Astra Serif"/>
              </w:rPr>
              <w:t>Демонтаж 4 новогодних елей после проведения праздничных мероприятий по празднованию</w:t>
            </w:r>
            <w:r w:rsidR="00BA58F5" w:rsidRPr="00402740">
              <w:rPr>
                <w:rFonts w:ascii="PT Astra Serif" w:eastAsia="Calibri" w:hAnsi="PT Astra Serif"/>
              </w:rPr>
              <w:t xml:space="preserve"> нового</w:t>
            </w:r>
            <w:r w:rsidRPr="00402740">
              <w:rPr>
                <w:rFonts w:ascii="PT Astra Serif" w:eastAsia="Calibri" w:hAnsi="PT Astra Serif"/>
              </w:rPr>
              <w:t xml:space="preserve"> 2020 года  по адресам: улица Ленина, 15 ( городской парк), улица Садовая (спортивная площадка), микрорайон Югорск-2. </w:t>
            </w:r>
            <w:r w:rsidRPr="00402740">
              <w:rPr>
                <w:rFonts w:ascii="PT Astra Serif" w:hAnsi="PT Astra Serif"/>
              </w:rPr>
              <w:t>Установка 4-х новогодних ёлок и монтаж гирлянд для проведения праздничных мероприятий по празднованию нового 2020 года  п</w:t>
            </w:r>
            <w:r w:rsidRPr="00402740">
              <w:rPr>
                <w:rFonts w:ascii="PT Astra Serif" w:eastAsia="Calibri" w:hAnsi="PT Astra Serif"/>
              </w:rPr>
              <w:t>о адресам: улица Ленина,</w:t>
            </w:r>
            <w:r w:rsidR="00B16CB8" w:rsidRPr="00402740">
              <w:rPr>
                <w:rFonts w:ascii="PT Astra Serif" w:eastAsia="Calibri" w:hAnsi="PT Astra Serif"/>
              </w:rPr>
              <w:t xml:space="preserve"> </w:t>
            </w:r>
            <w:r w:rsidRPr="00402740">
              <w:rPr>
                <w:rFonts w:ascii="PT Astra Serif" w:eastAsia="Calibri" w:hAnsi="PT Astra Serif"/>
              </w:rPr>
              <w:t>15 (городской парк), улица Садовая (спортивная площадка), микрорайон Югорск-2, территория МБУ СШОР «ЦЮС» по улице Студенческая, 35. Приобретение 3 проекторов и уличных гирлянд, светодиодных ламп</w:t>
            </w:r>
          </w:p>
        </w:tc>
      </w:tr>
      <w:tr w:rsidR="00A93ED1" w:rsidRPr="00402740" w:rsidTr="00402740">
        <w:trPr>
          <w:trHeight w:val="1829"/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Изготовление ледового городка, обустройство горок в городском парке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1 350,0</w:t>
            </w:r>
          </w:p>
        </w:tc>
        <w:tc>
          <w:tcPr>
            <w:tcW w:w="5841" w:type="dxa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402740">
              <w:rPr>
                <w:rFonts w:ascii="PT Astra Serif" w:eastAsia="Calibri" w:hAnsi="PT Astra Serif"/>
              </w:rPr>
              <w:t>Устройство 8 ледовых композиций:</w:t>
            </w:r>
          </w:p>
          <w:p w:rsidR="00A93ED1" w:rsidRPr="00402740" w:rsidRDefault="00A93ED1" w:rsidP="00170202">
            <w:pPr>
              <w:jc w:val="both"/>
              <w:rPr>
                <w:rFonts w:ascii="PT Astra Serif" w:hAnsi="PT Astra Serif"/>
              </w:rPr>
            </w:pPr>
            <w:r w:rsidRPr="00402740">
              <w:rPr>
                <w:rFonts w:ascii="PT Astra Serif" w:eastAsia="Calibri" w:hAnsi="PT Astra Serif"/>
              </w:rPr>
              <w:t>- д</w:t>
            </w:r>
            <w:r w:rsidRPr="00402740">
              <w:rPr>
                <w:rFonts w:ascii="PT Astra Serif" w:hAnsi="PT Astra Serif"/>
              </w:rPr>
              <w:t>екоративное ограждение вокруг ели;</w:t>
            </w:r>
          </w:p>
          <w:p w:rsidR="00A93ED1" w:rsidRPr="00402740" w:rsidRDefault="00A93ED1" w:rsidP="00170202">
            <w:pPr>
              <w:jc w:val="both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- скульптурные композиции «Дед Мороз» и «Снегурочка», «Символ года 2021», «Лабиринт «Чум», «Трон»;</w:t>
            </w:r>
          </w:p>
          <w:p w:rsidR="00A93ED1" w:rsidRPr="00402740" w:rsidRDefault="00A93ED1" w:rsidP="00170202">
            <w:pPr>
              <w:jc w:val="both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- ледов</w:t>
            </w:r>
            <w:r w:rsidR="00B16CB8" w:rsidRPr="00402740">
              <w:rPr>
                <w:rFonts w:ascii="PT Astra Serif" w:hAnsi="PT Astra Serif"/>
              </w:rPr>
              <w:t>ая</w:t>
            </w:r>
            <w:r w:rsidRPr="00402740">
              <w:rPr>
                <w:rFonts w:ascii="PT Astra Serif" w:hAnsi="PT Astra Serif"/>
              </w:rPr>
              <w:t xml:space="preserve"> горк</w:t>
            </w:r>
            <w:r w:rsidR="00B16CB8" w:rsidRPr="00402740">
              <w:rPr>
                <w:rFonts w:ascii="PT Astra Serif" w:hAnsi="PT Astra Serif"/>
              </w:rPr>
              <w:t>а</w:t>
            </w:r>
            <w:r w:rsidRPr="00402740">
              <w:rPr>
                <w:rFonts w:ascii="PT Astra Serif" w:hAnsi="PT Astra Serif"/>
              </w:rPr>
              <w:t xml:space="preserve"> для малышей;</w:t>
            </w:r>
          </w:p>
          <w:p w:rsidR="00A93ED1" w:rsidRPr="00402740" w:rsidRDefault="00A93ED1" w:rsidP="00170202">
            <w:pPr>
              <w:jc w:val="both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- ледовое ограждение вокруг катка </w:t>
            </w:r>
          </w:p>
        </w:tc>
      </w:tr>
      <w:tr w:rsidR="00A93ED1" w:rsidRPr="00402740" w:rsidTr="00402740">
        <w:trPr>
          <w:trHeight w:val="1515"/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Инсектицидная обработка и дератизация территорий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1 355,2</w:t>
            </w:r>
          </w:p>
        </w:tc>
        <w:tc>
          <w:tcPr>
            <w:tcW w:w="5841" w:type="dxa"/>
          </w:tcPr>
          <w:p w:rsidR="00A93ED1" w:rsidRPr="00402740" w:rsidRDefault="00A93ED1" w:rsidP="0005031E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Проведение акарицидной обработки 41 объекта на площади 82,98 га, ларвицидной обработки 3 объектов на площади 6,64 га, барьерной дератизации 130 га по периметру города и территори</w:t>
            </w:r>
            <w:r w:rsidR="0005031E" w:rsidRPr="00402740">
              <w:rPr>
                <w:rFonts w:ascii="PT Astra Serif" w:hAnsi="PT Astra Serif"/>
              </w:rPr>
              <w:t>й</w:t>
            </w:r>
            <w:r w:rsidRPr="00402740">
              <w:rPr>
                <w:rFonts w:ascii="PT Astra Serif" w:hAnsi="PT Astra Serif"/>
              </w:rPr>
              <w:t xml:space="preserve"> мест массового п</w:t>
            </w:r>
            <w:r w:rsidR="0005031E" w:rsidRPr="00402740">
              <w:rPr>
                <w:rFonts w:ascii="PT Astra Serif" w:hAnsi="PT Astra Serif"/>
              </w:rPr>
              <w:t>ребывания людей (скверы, парки)</w:t>
            </w:r>
          </w:p>
        </w:tc>
      </w:tr>
      <w:tr w:rsidR="00A93ED1" w:rsidRPr="00402740" w:rsidTr="00402740">
        <w:trPr>
          <w:trHeight w:val="409"/>
          <w:jc w:val="center"/>
        </w:trPr>
        <w:tc>
          <w:tcPr>
            <w:tcW w:w="2127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A93ED1" w:rsidRPr="00402740" w:rsidRDefault="0005031E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84 660,0</w:t>
            </w:r>
          </w:p>
        </w:tc>
        <w:tc>
          <w:tcPr>
            <w:tcW w:w="5841" w:type="dxa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</w:p>
    <w:p w:rsidR="00A93ED1" w:rsidRPr="00722D13" w:rsidRDefault="0005031E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Выполнение </w:t>
      </w:r>
      <w:r w:rsidR="00A93ED1" w:rsidRPr="00722D13">
        <w:rPr>
          <w:rFonts w:ascii="PT Astra Serif" w:hAnsi="PT Astra Serif"/>
        </w:rPr>
        <w:t xml:space="preserve"> основного мероприятия «Участие в реализации регионального проекта «Формирование комфортной городской среды» осуществлял</w:t>
      </w:r>
      <w:r w:rsidR="00B16CB8">
        <w:rPr>
          <w:rFonts w:ascii="PT Astra Serif" w:hAnsi="PT Astra Serif"/>
        </w:rPr>
        <w:t>о</w:t>
      </w:r>
      <w:r w:rsidR="00A93ED1" w:rsidRPr="00722D13">
        <w:rPr>
          <w:rFonts w:ascii="PT Astra Serif" w:hAnsi="PT Astra Serif"/>
        </w:rPr>
        <w:t>сь на условиях софинансирования в рамках государственной программы Ханты – Мансийского автономного округа – Югры «Жилищно – коммунальный комплекс и городская среда». Доля софинансирования из бюджета автономного округа составила 85,0%, из местного бюджета – 15,0%.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Расходы в рамках данного мероприятия были направлены на реализацию регионального проекта «Формирование комфортной городской среды», являющегося частью национального проекта «Жилье и городская среда».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53</w:t>
      </w:r>
    </w:p>
    <w:p w:rsidR="00402740" w:rsidRDefault="00402740" w:rsidP="00A93ED1">
      <w:pPr>
        <w:ind w:firstLine="709"/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регионального проекта «Формирование комфортной городской среды» за 20</w:t>
      </w:r>
      <w:r w:rsidR="00D511BB" w:rsidRPr="00722D13">
        <w:rPr>
          <w:rFonts w:ascii="PT Astra Serif" w:hAnsi="PT Astra Serif"/>
          <w:b/>
        </w:rPr>
        <w:t>20</w:t>
      </w:r>
      <w:r w:rsidRPr="00722D13">
        <w:rPr>
          <w:rFonts w:ascii="PT Astra Serif" w:hAnsi="PT Astra Serif"/>
          <w:b/>
        </w:rPr>
        <w:t xml:space="preserve"> год</w:t>
      </w: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</w:p>
    <w:tbl>
      <w:tblPr>
        <w:tblStyle w:val="afff8"/>
        <w:tblW w:w="4946" w:type="pct"/>
        <w:tblLook w:val="04A0" w:firstRow="1" w:lastRow="0" w:firstColumn="1" w:lastColumn="0" w:noHBand="0" w:noVBand="1"/>
      </w:tblPr>
      <w:tblGrid>
        <w:gridCol w:w="2185"/>
        <w:gridCol w:w="2033"/>
        <w:gridCol w:w="1363"/>
        <w:gridCol w:w="4166"/>
      </w:tblGrid>
      <w:tr w:rsidR="00A93ED1" w:rsidRPr="00402740" w:rsidTr="00227F10">
        <w:trPr>
          <w:tblHeader/>
        </w:trPr>
        <w:tc>
          <w:tcPr>
            <w:tcW w:w="1121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Наименование объектов</w:t>
            </w:r>
          </w:p>
        </w:tc>
        <w:tc>
          <w:tcPr>
            <w:tcW w:w="1043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Источник финансирования</w:t>
            </w:r>
          </w:p>
        </w:tc>
        <w:tc>
          <w:tcPr>
            <w:tcW w:w="699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Исполнено, тыс. рублей</w:t>
            </w:r>
          </w:p>
        </w:tc>
        <w:tc>
          <w:tcPr>
            <w:tcW w:w="2138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2740">
              <w:rPr>
                <w:rFonts w:ascii="PT Astra Serif" w:hAnsi="PT Astra Serif"/>
                <w:b/>
                <w:sz w:val="22"/>
                <w:szCs w:val="22"/>
              </w:rPr>
              <w:t>Содержание работ</w:t>
            </w:r>
          </w:p>
        </w:tc>
      </w:tr>
      <w:tr w:rsidR="00A93ED1" w:rsidRPr="00402740" w:rsidTr="00227F10">
        <w:trPr>
          <w:trHeight w:val="384"/>
        </w:trPr>
        <w:tc>
          <w:tcPr>
            <w:tcW w:w="1121" w:type="pct"/>
            <w:vMerge w:val="restar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Благоустройство территории мемориала Защитникам и первопроходцам земли Югорской</w:t>
            </w:r>
          </w:p>
        </w:tc>
        <w:tc>
          <w:tcPr>
            <w:tcW w:w="1043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402740">
              <w:rPr>
                <w:rFonts w:ascii="PT Astra Serif" w:hAnsi="PT Astra Serif"/>
                <w:i/>
                <w:sz w:val="22"/>
                <w:szCs w:val="22"/>
              </w:rPr>
              <w:t>итого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402740">
              <w:rPr>
                <w:rFonts w:ascii="PT Astra Serif" w:hAnsi="PT Astra Serif"/>
                <w:i/>
                <w:sz w:val="22"/>
                <w:szCs w:val="22"/>
              </w:rPr>
              <w:t>10 045,8</w:t>
            </w:r>
          </w:p>
        </w:tc>
        <w:tc>
          <w:tcPr>
            <w:tcW w:w="2138" w:type="pct"/>
            <w:vMerge w:val="restart"/>
            <w:vAlign w:val="center"/>
          </w:tcPr>
          <w:p w:rsidR="00A93ED1" w:rsidRPr="00402740" w:rsidRDefault="00A93ED1" w:rsidP="00170202">
            <w:pPr>
              <w:pStyle w:val="ConsPlusNormal"/>
              <w:ind w:firstLine="0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Устройство подпорной стенки вдоль улицы Железнодорожная 184,7 м</w:t>
            </w:r>
            <w:r w:rsidRPr="00402740">
              <w:rPr>
                <w:rFonts w:ascii="PT Astra Serif" w:hAnsi="PT Astra Serif"/>
                <w:sz w:val="22"/>
                <w:szCs w:val="22"/>
                <w:vertAlign w:val="superscript"/>
              </w:rPr>
              <w:t>3</w:t>
            </w:r>
            <w:r w:rsidRPr="00402740">
              <w:rPr>
                <w:rFonts w:ascii="PT Astra Serif" w:hAnsi="PT Astra Serif"/>
                <w:sz w:val="22"/>
                <w:szCs w:val="22"/>
              </w:rPr>
              <w:t>;</w:t>
            </w:r>
          </w:p>
          <w:p w:rsidR="00A93ED1" w:rsidRPr="00402740" w:rsidRDefault="00265459" w:rsidP="00170202">
            <w:pPr>
              <w:pStyle w:val="ConsPlusNormal"/>
              <w:ind w:firstLine="0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у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стройство тротуара площадью 2 876 м</w:t>
            </w:r>
            <w:r w:rsidR="00A93ED1" w:rsidRPr="00402740">
              <w:rPr>
                <w:rFonts w:ascii="PT Astra Serif" w:hAnsi="PT Astra Serif"/>
                <w:sz w:val="22"/>
                <w:szCs w:val="22"/>
                <w:vertAlign w:val="superscript"/>
              </w:rPr>
              <w:t>2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;</w:t>
            </w:r>
          </w:p>
          <w:p w:rsidR="00A93ED1" w:rsidRPr="00402740" w:rsidRDefault="00265459" w:rsidP="00170202">
            <w:pPr>
              <w:pStyle w:val="ConsPlusNormal"/>
              <w:ind w:firstLine="0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у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стройство газона площадью 632 м</w:t>
            </w:r>
            <w:r w:rsidR="00A93ED1" w:rsidRPr="00402740">
              <w:rPr>
                <w:rFonts w:ascii="PT Astra Serif" w:hAnsi="PT Astra Serif"/>
                <w:sz w:val="22"/>
                <w:szCs w:val="22"/>
                <w:vertAlign w:val="superscript"/>
              </w:rPr>
              <w:t>2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;</w:t>
            </w:r>
          </w:p>
          <w:p w:rsidR="00A93ED1" w:rsidRPr="00402740" w:rsidRDefault="00265459" w:rsidP="00170202">
            <w:pPr>
              <w:pStyle w:val="ConsPlusNormal"/>
              <w:ind w:firstLine="0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м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онтаж перфорированных металлических панелей площадью 424 м</w:t>
            </w:r>
            <w:r w:rsidR="00A93ED1" w:rsidRPr="00402740">
              <w:rPr>
                <w:rFonts w:ascii="PT Astra Serif" w:hAnsi="PT Astra Serif"/>
                <w:sz w:val="22"/>
                <w:szCs w:val="22"/>
                <w:vertAlign w:val="superscript"/>
              </w:rPr>
              <w:t>2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;</w:t>
            </w:r>
          </w:p>
          <w:p w:rsidR="00A93ED1" w:rsidRPr="00402740" w:rsidRDefault="00265459" w:rsidP="00170202">
            <w:pPr>
              <w:pStyle w:val="ConsPlusNormal"/>
              <w:ind w:firstLine="0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п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осадка кустов и деревьев в количестве 46 штук;</w:t>
            </w:r>
          </w:p>
          <w:p w:rsidR="00A93ED1" w:rsidRPr="00402740" w:rsidRDefault="00265459" w:rsidP="00265459">
            <w:pPr>
              <w:pStyle w:val="ConsPlusNormal"/>
              <w:ind w:firstLine="0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у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становка 14 урн</w:t>
            </w:r>
            <w:r w:rsidRPr="00402740">
              <w:rPr>
                <w:rFonts w:ascii="PT Astra Serif" w:hAnsi="PT Astra Serif"/>
                <w:sz w:val="22"/>
                <w:szCs w:val="22"/>
              </w:rPr>
              <w:t>,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 xml:space="preserve"> 2 велопарковок</w:t>
            </w:r>
            <w:r w:rsidR="00737C0A" w:rsidRPr="00402740">
              <w:rPr>
                <w:rFonts w:ascii="PT Astra Serif" w:hAnsi="PT Astra Serif"/>
                <w:sz w:val="22"/>
                <w:szCs w:val="22"/>
              </w:rPr>
              <w:t xml:space="preserve"> и другие расходы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</w:tr>
      <w:tr w:rsidR="00A93ED1" w:rsidRPr="00402740" w:rsidTr="00227F10">
        <w:trPr>
          <w:trHeight w:val="545"/>
        </w:trPr>
        <w:tc>
          <w:tcPr>
            <w:tcW w:w="1121" w:type="pct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043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федеральный бюджет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3 293,8</w:t>
            </w:r>
          </w:p>
        </w:tc>
        <w:tc>
          <w:tcPr>
            <w:tcW w:w="2138" w:type="pct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A93ED1" w:rsidRPr="00402740" w:rsidTr="00227F10">
        <w:trPr>
          <w:trHeight w:val="1110"/>
        </w:trPr>
        <w:tc>
          <w:tcPr>
            <w:tcW w:w="1121" w:type="pct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043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5 151,8</w:t>
            </w:r>
          </w:p>
        </w:tc>
        <w:tc>
          <w:tcPr>
            <w:tcW w:w="2138" w:type="pct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A93ED1" w:rsidRPr="00402740" w:rsidTr="00227F10">
        <w:trPr>
          <w:trHeight w:val="569"/>
        </w:trPr>
        <w:tc>
          <w:tcPr>
            <w:tcW w:w="1121" w:type="pct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043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1 600,2</w:t>
            </w:r>
          </w:p>
        </w:tc>
        <w:tc>
          <w:tcPr>
            <w:tcW w:w="2138" w:type="pct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A93ED1" w:rsidRPr="00402740" w:rsidTr="00227F10">
        <w:trPr>
          <w:trHeight w:val="421"/>
        </w:trPr>
        <w:tc>
          <w:tcPr>
            <w:tcW w:w="1121" w:type="pct"/>
            <w:vMerge w:val="restar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Благоустройство дворовой территории жилых домов № 4, 4а, 6, 8 по улице Попова</w:t>
            </w:r>
          </w:p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043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402740">
              <w:rPr>
                <w:rFonts w:ascii="PT Astra Serif" w:hAnsi="PT Astra Serif"/>
                <w:i/>
                <w:sz w:val="22"/>
                <w:szCs w:val="22"/>
              </w:rPr>
              <w:t>итого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402740">
              <w:rPr>
                <w:rFonts w:ascii="PT Astra Serif" w:hAnsi="PT Astra Serif"/>
                <w:i/>
                <w:sz w:val="22"/>
                <w:szCs w:val="22"/>
              </w:rPr>
              <w:t>3 934,8</w:t>
            </w:r>
          </w:p>
        </w:tc>
        <w:tc>
          <w:tcPr>
            <w:tcW w:w="2138" w:type="pct"/>
            <w:vMerge w:val="restart"/>
            <w:vAlign w:val="center"/>
          </w:tcPr>
          <w:p w:rsidR="00A93ED1" w:rsidRPr="00402740" w:rsidRDefault="00973CF0" w:rsidP="00170202">
            <w:pPr>
              <w:shd w:val="clear" w:color="auto" w:fill="FFFFFF"/>
              <w:tabs>
                <w:tab w:val="left" w:pos="709"/>
              </w:tabs>
              <w:spacing w:line="278" w:lineRule="exact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у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стройство асфальтобетонного покрытия площадью 492 м</w:t>
            </w:r>
            <w:r w:rsidR="00A93ED1" w:rsidRPr="00402740">
              <w:rPr>
                <w:rFonts w:ascii="PT Astra Serif" w:hAnsi="PT Astra Serif"/>
                <w:sz w:val="22"/>
                <w:szCs w:val="22"/>
                <w:vertAlign w:val="superscript"/>
              </w:rPr>
              <w:t>2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;</w:t>
            </w:r>
          </w:p>
          <w:p w:rsidR="00A93ED1" w:rsidRPr="00402740" w:rsidRDefault="00973CF0" w:rsidP="00170202">
            <w:pPr>
              <w:shd w:val="clear" w:color="auto" w:fill="FFFFFF"/>
              <w:tabs>
                <w:tab w:val="left" w:pos="709"/>
              </w:tabs>
              <w:spacing w:line="278" w:lineRule="exact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у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стройство тротуара площадью 128 м</w:t>
            </w:r>
            <w:r w:rsidR="00A93ED1" w:rsidRPr="00402740">
              <w:rPr>
                <w:rFonts w:ascii="PT Astra Serif" w:hAnsi="PT Astra Serif"/>
                <w:sz w:val="22"/>
                <w:szCs w:val="22"/>
                <w:vertAlign w:val="superscript"/>
              </w:rPr>
              <w:t>2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;</w:t>
            </w:r>
          </w:p>
          <w:p w:rsidR="00A93ED1" w:rsidRPr="00402740" w:rsidRDefault="00B96D5E" w:rsidP="00170202">
            <w:pPr>
              <w:shd w:val="clear" w:color="auto" w:fill="FFFFFF"/>
              <w:tabs>
                <w:tab w:val="left" w:pos="709"/>
              </w:tabs>
              <w:spacing w:line="278" w:lineRule="exact"/>
              <w:rPr>
                <w:rFonts w:ascii="PT Astra Serif" w:hAnsi="PT Astra Serif"/>
                <w:sz w:val="22"/>
                <w:szCs w:val="22"/>
              </w:rPr>
            </w:pPr>
            <w:r w:rsidRPr="00402740">
              <w:rPr>
                <w:rFonts w:ascii="PT Astra Serif" w:hAnsi="PT Astra Serif"/>
                <w:sz w:val="22"/>
                <w:szCs w:val="22"/>
              </w:rPr>
              <w:t>у</w:t>
            </w:r>
            <w:r w:rsidR="00A93ED1" w:rsidRPr="00402740">
              <w:rPr>
                <w:rFonts w:ascii="PT Astra Serif" w:hAnsi="PT Astra Serif"/>
                <w:sz w:val="22"/>
                <w:szCs w:val="22"/>
              </w:rPr>
              <w:t>становка 8 урн и 8 скамеек</w:t>
            </w:r>
          </w:p>
        </w:tc>
      </w:tr>
      <w:tr w:rsidR="00A93ED1" w:rsidRPr="00402740" w:rsidTr="00227F10">
        <w:trPr>
          <w:trHeight w:val="854"/>
        </w:trPr>
        <w:tc>
          <w:tcPr>
            <w:tcW w:w="1121" w:type="pct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043" w:type="pct"/>
            <w:vAlign w:val="center"/>
          </w:tcPr>
          <w:p w:rsidR="00A93ED1" w:rsidRPr="00886747" w:rsidRDefault="00A93ED1" w:rsidP="00170202">
            <w:pPr>
              <w:jc w:val="center"/>
              <w:rPr>
                <w:rFonts w:ascii="PT Astra Serif" w:hAnsi="PT Astra Serif"/>
                <w:sz w:val="22"/>
              </w:rPr>
            </w:pPr>
            <w:r w:rsidRPr="00886747">
              <w:rPr>
                <w:rFonts w:ascii="PT Astra Serif" w:hAnsi="PT Astra Serif"/>
                <w:sz w:val="22"/>
              </w:rPr>
              <w:t>местный бюджет</w:t>
            </w:r>
          </w:p>
        </w:tc>
        <w:tc>
          <w:tcPr>
            <w:tcW w:w="699" w:type="pct"/>
            <w:vAlign w:val="center"/>
          </w:tcPr>
          <w:p w:rsidR="00A93ED1" w:rsidRPr="00886747" w:rsidRDefault="00A93ED1" w:rsidP="00170202">
            <w:pPr>
              <w:jc w:val="center"/>
              <w:rPr>
                <w:rFonts w:ascii="PT Astra Serif" w:hAnsi="PT Astra Serif"/>
                <w:sz w:val="22"/>
              </w:rPr>
            </w:pPr>
            <w:r w:rsidRPr="00886747">
              <w:rPr>
                <w:rFonts w:ascii="PT Astra Serif" w:hAnsi="PT Astra Serif"/>
                <w:sz w:val="22"/>
              </w:rPr>
              <w:t>3 934,8</w:t>
            </w:r>
          </w:p>
        </w:tc>
        <w:tc>
          <w:tcPr>
            <w:tcW w:w="2138" w:type="pct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A93ED1" w:rsidRPr="00402740" w:rsidTr="00227F10">
        <w:tc>
          <w:tcPr>
            <w:tcW w:w="1121" w:type="pct"/>
            <w:vMerge w:val="restar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Итого на реализацию регионального проекта «Формирование комфортной городской среды»</w:t>
            </w:r>
          </w:p>
        </w:tc>
        <w:tc>
          <w:tcPr>
            <w:tcW w:w="1043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всего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13 980,6</w:t>
            </w:r>
          </w:p>
        </w:tc>
        <w:tc>
          <w:tcPr>
            <w:tcW w:w="2138" w:type="pct"/>
            <w:vMerge w:val="restar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A93ED1" w:rsidRPr="00402740" w:rsidTr="00227F10">
        <w:tc>
          <w:tcPr>
            <w:tcW w:w="1121" w:type="pct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043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федеральный бюджет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3 293,8</w:t>
            </w:r>
          </w:p>
        </w:tc>
        <w:tc>
          <w:tcPr>
            <w:tcW w:w="2138" w:type="pct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</w:p>
        </w:tc>
      </w:tr>
      <w:tr w:rsidR="00A93ED1" w:rsidRPr="00402740" w:rsidTr="00227F10">
        <w:trPr>
          <w:trHeight w:val="604"/>
        </w:trPr>
        <w:tc>
          <w:tcPr>
            <w:tcW w:w="1121" w:type="pct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043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бюджет автономного округа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5 151,8</w:t>
            </w:r>
          </w:p>
        </w:tc>
        <w:tc>
          <w:tcPr>
            <w:tcW w:w="2138" w:type="pct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</w:p>
        </w:tc>
      </w:tr>
      <w:tr w:rsidR="00A93ED1" w:rsidRPr="00402740" w:rsidTr="00227F10">
        <w:tc>
          <w:tcPr>
            <w:tcW w:w="1121" w:type="pct"/>
            <w:vMerge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043" w:type="pct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местный бюджет</w:t>
            </w:r>
          </w:p>
        </w:tc>
        <w:tc>
          <w:tcPr>
            <w:tcW w:w="699" w:type="pct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402740">
              <w:rPr>
                <w:rFonts w:ascii="PT Astra Serif" w:hAnsi="PT Astra Serif"/>
                <w:b/>
                <w:i/>
              </w:rPr>
              <w:t>5 535,0</w:t>
            </w:r>
          </w:p>
        </w:tc>
        <w:tc>
          <w:tcPr>
            <w:tcW w:w="2138" w:type="pct"/>
            <w:vMerge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  <w:i/>
              </w:rPr>
            </w:pPr>
          </w:p>
        </w:tc>
      </w:tr>
    </w:tbl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Результатом реализации регионального проекта «Формирование комфортной городской среды» стало: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vertAlign w:val="superscript"/>
        </w:rPr>
      </w:pPr>
      <w:r w:rsidRPr="00722D13">
        <w:rPr>
          <w:rFonts w:ascii="PT Astra Serif" w:hAnsi="PT Astra Serif"/>
        </w:rPr>
        <w:t>- увеличение площади дворовых территорий, обеспеченных минимальным уровнем благоустройства, с 708 266,0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 xml:space="preserve"> в 201</w:t>
      </w:r>
      <w:r w:rsidR="0005031E" w:rsidRPr="00722D13">
        <w:rPr>
          <w:rFonts w:ascii="PT Astra Serif" w:hAnsi="PT Astra Serif"/>
        </w:rPr>
        <w:t>9</w:t>
      </w:r>
      <w:r w:rsidRPr="00722D13">
        <w:rPr>
          <w:rFonts w:ascii="PT Astra Serif" w:hAnsi="PT Astra Serif"/>
        </w:rPr>
        <w:t xml:space="preserve"> году</w:t>
      </w:r>
      <w:r w:rsidRPr="00722D13">
        <w:rPr>
          <w:rFonts w:ascii="PT Astra Serif" w:hAnsi="PT Astra Serif"/>
          <w:vertAlign w:val="superscript"/>
        </w:rPr>
        <w:t xml:space="preserve"> </w:t>
      </w:r>
      <w:r w:rsidRPr="00722D13">
        <w:rPr>
          <w:rFonts w:ascii="PT Astra Serif" w:hAnsi="PT Astra Serif"/>
        </w:rPr>
        <w:t xml:space="preserve"> до </w:t>
      </w:r>
      <w:r w:rsidR="0005031E" w:rsidRPr="00722D13">
        <w:rPr>
          <w:rFonts w:ascii="PT Astra Serif" w:hAnsi="PT Astra Serif"/>
        </w:rPr>
        <w:t>710 764,0</w:t>
      </w:r>
      <w:r w:rsidRPr="00722D13">
        <w:rPr>
          <w:rFonts w:ascii="PT Astra Serif" w:hAnsi="PT Astra Serif"/>
        </w:rPr>
        <w:t xml:space="preserve"> м</w:t>
      </w:r>
      <w:r w:rsidRPr="00722D13">
        <w:rPr>
          <w:rFonts w:ascii="PT Astra Serif" w:hAnsi="PT Astra Serif"/>
          <w:vertAlign w:val="superscript"/>
        </w:rPr>
        <w:t xml:space="preserve">2 </w:t>
      </w:r>
      <w:r w:rsidRPr="00722D13">
        <w:rPr>
          <w:rFonts w:ascii="PT Astra Serif" w:hAnsi="PT Astra Serif"/>
        </w:rPr>
        <w:t xml:space="preserve"> в 20</w:t>
      </w:r>
      <w:r w:rsidR="0005031E" w:rsidRPr="00722D13">
        <w:rPr>
          <w:rFonts w:ascii="PT Astra Serif" w:hAnsi="PT Astra Serif"/>
        </w:rPr>
        <w:t>20</w:t>
      </w:r>
      <w:r w:rsidRPr="00722D13">
        <w:rPr>
          <w:rFonts w:ascii="PT Astra Serif" w:hAnsi="PT Astra Serif"/>
        </w:rPr>
        <w:t xml:space="preserve"> году;</w:t>
      </w:r>
    </w:p>
    <w:p w:rsidR="00A93ED1" w:rsidRPr="00722D13" w:rsidRDefault="0005031E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увеличение площади благоустроенных муниципальных территорий общего пользования с 152 174,0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 xml:space="preserve"> в 2019 году до 154 813,0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 xml:space="preserve"> в 2020 году.</w:t>
      </w:r>
      <w:r w:rsidR="00A93ED1" w:rsidRPr="00722D13">
        <w:rPr>
          <w:rFonts w:ascii="PT Astra Serif" w:hAnsi="PT Astra Serif"/>
        </w:rPr>
        <w:t xml:space="preserve"> </w:t>
      </w:r>
    </w:p>
    <w:p w:rsidR="00A93ED1" w:rsidRPr="00722D13" w:rsidRDefault="00A93ED1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Default="00A93ED1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C211AC" w:rsidRDefault="00C211AC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C211AC" w:rsidRDefault="00C211AC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C211AC" w:rsidRDefault="00C211AC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EF74A3" w:rsidRDefault="00EF74A3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EF74A3" w:rsidRDefault="00EF74A3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EF74A3" w:rsidRDefault="00EF74A3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EF74A3" w:rsidRDefault="00EF74A3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654FA" w:rsidRDefault="004654FA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654FA" w:rsidRDefault="004654FA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654FA" w:rsidRDefault="004654FA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EF74A3" w:rsidRPr="00722D13" w:rsidRDefault="00EF74A3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09. Муниципальная программа города Югорска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 «Управление муниципальным имуществом»</w:t>
      </w:r>
    </w:p>
    <w:p w:rsidR="00A93ED1" w:rsidRPr="00722D13" w:rsidRDefault="00A93ED1" w:rsidP="00A93ED1">
      <w:pPr>
        <w:ind w:hanging="46"/>
        <w:jc w:val="center"/>
        <w:rPr>
          <w:rFonts w:ascii="PT Astra Serif" w:hAnsi="PT Astra Serif"/>
          <w:b/>
          <w:bCs/>
          <w:u w:val="single"/>
        </w:rPr>
      </w:pP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</w:rPr>
      </w:pPr>
      <w:r w:rsidRPr="00722D13">
        <w:rPr>
          <w:rFonts w:ascii="PT Astra Serif" w:hAnsi="PT Astra Serif"/>
        </w:rPr>
        <w:t>Целью муниципальной программы города Югорска «Управление муниципальным имуществом»</w:t>
      </w:r>
      <w:r w:rsidRPr="00722D13">
        <w:rPr>
          <w:rFonts w:ascii="PT Astra Serif" w:hAnsi="PT Astra Serif"/>
          <w:b/>
        </w:rPr>
        <w:t xml:space="preserve"> </w:t>
      </w:r>
      <w:r w:rsidRPr="00722D13">
        <w:rPr>
          <w:rFonts w:ascii="PT Astra Serif" w:hAnsi="PT Astra Serif"/>
        </w:rPr>
        <w:t>(далее – муниципальная программа) является формирование эффективной системы управления муниципальным имуществом города Югорска, позволяющей обеспечить оптимальный состав имущества для исполнения полномочий органов местного самоуправления, достоверный учет и контроль использования муниципального имущества города Югорска.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Ответственным исполнителем муниципальной программы является департамент муниципальной собственности и градостроительства администрации города Югорска, соисполнители: управление бухгалтерского учета и отчетности администрации города Югорска, управление социальной политики администрации города Югорска.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54 891,3 тыс. рублей.</w:t>
      </w:r>
    </w:p>
    <w:p w:rsidR="00A93ED1" w:rsidRPr="00722D13" w:rsidRDefault="00A93ED1" w:rsidP="00A93ED1">
      <w:pPr>
        <w:tabs>
          <w:tab w:val="left" w:pos="316"/>
        </w:tabs>
        <w:suppressAutoHyphens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отчетного периода утвержденные расходы по муниципальной программе бы</w:t>
      </w:r>
      <w:r w:rsidR="006767D8">
        <w:rPr>
          <w:rFonts w:ascii="PT Astra Serif" w:hAnsi="PT Astra Serif"/>
        </w:rPr>
        <w:t>ли уточнены на сумму (+) 1 497,4</w:t>
      </w:r>
      <w:r w:rsidRPr="00722D13">
        <w:rPr>
          <w:rFonts w:ascii="PT Astra Serif" w:hAnsi="PT Astra Serif"/>
        </w:rPr>
        <w:t xml:space="preserve"> тыс. рублей, что обусловлено выделением дополнительных средств на оплату </w:t>
      </w:r>
      <w:r w:rsidRPr="00722D13">
        <w:rPr>
          <w:rFonts w:ascii="PT Astra Serif" w:hAnsi="PT Astra Serif"/>
          <w:iCs/>
        </w:rPr>
        <w:t>исполнительных документов и других обязательных платежей</w:t>
      </w:r>
      <w:r w:rsidRPr="00722D13">
        <w:rPr>
          <w:rFonts w:ascii="PT Astra Serif" w:hAnsi="PT Astra Serif"/>
        </w:rPr>
        <w:t xml:space="preserve">.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Уточненный план на год за счет средств местного бюджета составил 56 388,7 тыс. рублей, исполнено 56 302,6 тыс. рублей или 99,8% к уточненному плану на год.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FF0000"/>
        </w:rPr>
      </w:pPr>
    </w:p>
    <w:p w:rsidR="00A93ED1" w:rsidRPr="00AC708C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54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  <w:color w:val="FF0000"/>
        </w:rPr>
      </w:pP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center"/>
        <w:outlineLvl w:val="1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муниципальной программы города Югорска «Управление муниципальным имуществом» за 2020 год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center"/>
        <w:outlineLvl w:val="1"/>
        <w:rPr>
          <w:rFonts w:ascii="PT Astra Serif" w:hAnsi="PT Astra Serif"/>
          <w:b/>
        </w:rPr>
      </w:pPr>
    </w:p>
    <w:tbl>
      <w:tblPr>
        <w:tblW w:w="95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25"/>
        <w:gridCol w:w="1559"/>
        <w:gridCol w:w="1418"/>
        <w:gridCol w:w="1211"/>
      </w:tblGrid>
      <w:tr w:rsidR="00A93ED1" w:rsidRPr="00402740" w:rsidTr="00402740">
        <w:trPr>
          <w:trHeight w:val="20"/>
          <w:tblHeader/>
          <w:jc w:val="center"/>
        </w:trPr>
        <w:tc>
          <w:tcPr>
            <w:tcW w:w="5325" w:type="dxa"/>
            <w:shd w:val="clear" w:color="auto" w:fill="auto"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Наименование расходов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Уточненный план (тыс. рублей)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Исполнено (тыс. рублей)</w:t>
            </w:r>
          </w:p>
        </w:tc>
        <w:tc>
          <w:tcPr>
            <w:tcW w:w="1211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% исполне</w:t>
            </w:r>
            <w:r w:rsidR="00402740" w:rsidRPr="00402740">
              <w:rPr>
                <w:rFonts w:ascii="PT Astra Serif" w:hAnsi="PT Astra Serif"/>
              </w:rPr>
              <w:t>-</w:t>
            </w:r>
            <w:r w:rsidRPr="00402740">
              <w:rPr>
                <w:rFonts w:ascii="PT Astra Serif" w:hAnsi="PT Astra Serif"/>
              </w:rPr>
              <w:t>ния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402740">
              <w:rPr>
                <w:rFonts w:ascii="PT Astra Serif" w:hAnsi="PT Astra Serif"/>
                <w:iCs/>
              </w:rPr>
              <w:t>1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3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Cs/>
              </w:rPr>
            </w:pPr>
            <w:r w:rsidRPr="00402740">
              <w:rPr>
                <w:rFonts w:ascii="PT Astra Serif" w:hAnsi="PT Astra Serif"/>
                <w:iCs/>
              </w:rPr>
              <w:t>Сопровождение информационных систем «Парус 8», «</w:t>
            </w:r>
            <w:r w:rsidRPr="00402740">
              <w:rPr>
                <w:rFonts w:ascii="PT Astra Serif" w:hAnsi="PT Astra Serif"/>
                <w:iCs/>
                <w:lang w:val="en-US"/>
              </w:rPr>
              <w:t>SAUMI</w:t>
            </w:r>
            <w:r w:rsidRPr="00402740">
              <w:rPr>
                <w:rFonts w:ascii="PT Astra Serif" w:hAnsi="PT Astra Serif"/>
                <w:iCs/>
              </w:rPr>
              <w:t>», «Контур-Экстерн»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407,3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407,3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Cs/>
              </w:rPr>
            </w:pPr>
            <w:r w:rsidRPr="00402740">
              <w:rPr>
                <w:rFonts w:ascii="PT Astra Serif" w:hAnsi="PT Astra Serif"/>
                <w:iCs/>
              </w:rPr>
              <w:t>Уплата транспортного налога за 27</w:t>
            </w:r>
            <w:r w:rsidRPr="00402740">
              <w:rPr>
                <w:rFonts w:ascii="PT Astra Serif" w:hAnsi="PT Astra Serif"/>
              </w:rPr>
              <w:t xml:space="preserve"> единиц автотранспортных средств, находящихся в муниципальной собственности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295,4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295,4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Cs/>
                <w:highlight w:val="yellow"/>
              </w:rPr>
            </w:pPr>
            <w:r w:rsidRPr="00402740">
              <w:rPr>
                <w:rFonts w:ascii="PT Astra Serif" w:hAnsi="PT Astra Serif"/>
                <w:iCs/>
              </w:rPr>
              <w:t>Оплата исполнительных документов и других обязательных платежей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2 409,1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2 409,1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Cs/>
              </w:rPr>
            </w:pPr>
            <w:r w:rsidRPr="00402740">
              <w:rPr>
                <w:rFonts w:ascii="PT Astra Serif" w:hAnsi="PT Astra Serif"/>
                <w:iCs/>
              </w:rPr>
              <w:t>Оплата жилищно-коммунальных услуг за жилые помещения, находящиеся в муниципальной собственности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2 000,0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2 000,0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Cs/>
              </w:rPr>
            </w:pPr>
            <w:r w:rsidRPr="00402740">
              <w:rPr>
                <w:rFonts w:ascii="PT Astra Serif" w:hAnsi="PT Astra Serif"/>
                <w:iCs/>
              </w:rPr>
              <w:t xml:space="preserve">Уплата взносов на капитальный ремонт общего имущества в многоквартирных домах 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4 323,8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4 321,5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99,9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  <w:iCs/>
              </w:rPr>
            </w:pPr>
            <w:r w:rsidRPr="00402740">
              <w:rPr>
                <w:rFonts w:ascii="PT Astra Serif" w:hAnsi="PT Astra Serif"/>
                <w:iCs/>
              </w:rPr>
              <w:t>Проведение технической инвентаризации объектов муниципальной собственности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259,7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206,7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79,6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Оплата услуг по определению рыночной стоимости объектов муниципальной собственности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183,2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179,6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98,0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Формирование земельных участков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496,5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496,5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Оплата аренды земельного участка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42,1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42,1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6767D8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 xml:space="preserve">Функционирование департамента муниципальной собственности и градостроительства администрации города Югорска  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6767D8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45 406,8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6767D8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45 379,7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6767D8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99,9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Оплата за ведение оборотно-сальдовой ведомости и разноску квитанций гражданам о начисленных суммах и задолженности по социальному и коммерческому найму жилых помещений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40,2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40,1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99,8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Субсидия  МУП «Югорскбытсервис» в целях возмещения затрат, связанных с введением ограничительных мер, направленных на профилактику и устранение последствий распространения новой коронавирусной инфекции (</w:t>
            </w:r>
            <w:r w:rsidRPr="00402740">
              <w:rPr>
                <w:rFonts w:ascii="PT Astra Serif" w:hAnsi="PT Astra Serif"/>
                <w:lang w:val="en-US"/>
              </w:rPr>
              <w:t>COVID</w:t>
            </w:r>
            <w:r w:rsidRPr="00402740">
              <w:rPr>
                <w:rFonts w:ascii="PT Astra Serif" w:hAnsi="PT Astra Serif"/>
              </w:rPr>
              <w:t>-19)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400,0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400,0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Оплата за изготовление и размещение  информационных плакатов по вопросам садоводства и огородничества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9,6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9,6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</w:tcPr>
          <w:p w:rsidR="00A93ED1" w:rsidRPr="00402740" w:rsidRDefault="00A93ED1" w:rsidP="00170202">
            <w:pPr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  <w:bCs/>
                <w:lang w:eastAsia="ar-SA"/>
              </w:rPr>
              <w:t>Выполнение комплексных кадастровых работ на земельных участках, предоставленных садоводческим и огородническим некоммерческим объединениям граждан в городе Югорске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115,0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115,0</w:t>
            </w:r>
          </w:p>
        </w:tc>
        <w:tc>
          <w:tcPr>
            <w:tcW w:w="1211" w:type="dxa"/>
            <w:shd w:val="clear" w:color="auto" w:fill="auto"/>
            <w:vAlign w:val="bottom"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402740">
              <w:rPr>
                <w:rFonts w:ascii="PT Astra Serif" w:hAnsi="PT Astra Serif"/>
              </w:rPr>
              <w:t>100,0</w:t>
            </w:r>
          </w:p>
        </w:tc>
      </w:tr>
      <w:tr w:rsidR="00A93ED1" w:rsidRPr="00402740" w:rsidTr="00402740">
        <w:trPr>
          <w:trHeight w:val="20"/>
          <w:jc w:val="center"/>
        </w:trPr>
        <w:tc>
          <w:tcPr>
            <w:tcW w:w="5325" w:type="dxa"/>
            <w:shd w:val="clear" w:color="auto" w:fill="auto"/>
            <w:noWrap/>
            <w:vAlign w:val="center"/>
            <w:hideMark/>
          </w:tcPr>
          <w:p w:rsidR="00A93ED1" w:rsidRPr="00402740" w:rsidRDefault="00A93ED1" w:rsidP="00170202">
            <w:pPr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 xml:space="preserve">Итого по муниципальной программе 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56 388,7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56 302,6</w:t>
            </w:r>
          </w:p>
        </w:tc>
        <w:tc>
          <w:tcPr>
            <w:tcW w:w="1211" w:type="dxa"/>
            <w:shd w:val="clear" w:color="auto" w:fill="auto"/>
            <w:vAlign w:val="bottom"/>
            <w:hideMark/>
          </w:tcPr>
          <w:p w:rsidR="00A93ED1" w:rsidRPr="0040274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402740">
              <w:rPr>
                <w:rFonts w:ascii="PT Astra Serif" w:hAnsi="PT Astra Serif"/>
                <w:b/>
              </w:rPr>
              <w:t>99,8</w:t>
            </w:r>
          </w:p>
        </w:tc>
      </w:tr>
    </w:tbl>
    <w:p w:rsidR="00A93ED1" w:rsidRPr="00722D13" w:rsidRDefault="00A93ED1" w:rsidP="00A93ED1">
      <w:pPr>
        <w:widowControl w:val="0"/>
        <w:autoSpaceDE w:val="0"/>
        <w:autoSpaceDN w:val="0"/>
        <w:adjustRightInd w:val="0"/>
        <w:jc w:val="center"/>
        <w:outlineLvl w:val="1"/>
        <w:rPr>
          <w:rFonts w:ascii="PT Astra Serif" w:hAnsi="PT Astra Serif"/>
          <w:b/>
          <w:color w:val="FF0000"/>
          <w:highlight w:val="yellow"/>
        </w:rPr>
      </w:pP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Освоенные бюджетные ассигнования по муниципальной программе в 2020 году позволили произвести: 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регулярное обслуживание программных комплексов по автоматизированному формированию реестра муниципальной собственности и реестра имущества казны города Юг</w:t>
      </w:r>
      <w:r w:rsidR="004A71A5">
        <w:rPr>
          <w:rFonts w:ascii="PT Astra Serif" w:hAnsi="PT Astra Serif"/>
        </w:rPr>
        <w:t>о</w:t>
      </w:r>
      <w:r w:rsidRPr="00722D13">
        <w:rPr>
          <w:rFonts w:ascii="PT Astra Serif" w:hAnsi="PT Astra Serif"/>
        </w:rPr>
        <w:t>рска (</w:t>
      </w:r>
      <w:r w:rsidRPr="00722D13">
        <w:rPr>
          <w:rFonts w:ascii="PT Astra Serif" w:hAnsi="PT Astra Serif"/>
          <w:iCs/>
        </w:rPr>
        <w:t>«Парус 8», «</w:t>
      </w:r>
      <w:r w:rsidRPr="00722D13">
        <w:rPr>
          <w:rFonts w:ascii="PT Astra Serif" w:hAnsi="PT Astra Serif"/>
          <w:iCs/>
          <w:lang w:val="en-US"/>
        </w:rPr>
        <w:t>SAUMI</w:t>
      </w:r>
      <w:r w:rsidRPr="00722D13">
        <w:rPr>
          <w:rFonts w:ascii="PT Astra Serif" w:hAnsi="PT Astra Serif"/>
          <w:iCs/>
        </w:rPr>
        <w:t>», «Контур-Экстерн»)</w:t>
      </w:r>
      <w:r w:rsidRPr="00722D13">
        <w:rPr>
          <w:rFonts w:ascii="PT Astra Serif" w:hAnsi="PT Astra Serif"/>
        </w:rPr>
        <w:t>;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уплату взносов на капитальный ремонт общего имущества в многоквартирных домах по 573 квартирам, находящимся в муниципальной собственности;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техническую инвентаризацию объектов муниципальной собственности и получить технические и кадастровые номера на 65 км инженерных сетей,  на 4 383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 xml:space="preserve"> зданий, сооружений и помещений, изготовить технические планы (паспорта), акты (заключения) обследования муниципальной собственности на 50 объектов (жилых домов); 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оценку объектов муниципальной собственности (68 объектов движимого имущества (оборудование, инвентарь), 4 646,1 м</w:t>
      </w:r>
      <w:r w:rsidRPr="00722D13">
        <w:rPr>
          <w:rFonts w:ascii="PT Astra Serif" w:hAnsi="PT Astra Serif"/>
          <w:vertAlign w:val="superscript"/>
        </w:rPr>
        <w:t>2</w:t>
      </w:r>
      <w:r w:rsidRPr="00722D13">
        <w:rPr>
          <w:rFonts w:ascii="PT Astra Serif" w:hAnsi="PT Astra Serif"/>
        </w:rPr>
        <w:t xml:space="preserve"> объектов недвижимости (здания, сооружения, квартиры), 5,7061 га земельных участков, находящихся в муниципальной собственности; </w:t>
      </w:r>
    </w:p>
    <w:p w:rsidR="00A93ED1" w:rsidRPr="00722D13" w:rsidRDefault="00A93ED1" w:rsidP="00A93ED1">
      <w:pPr>
        <w:tabs>
          <w:tab w:val="left" w:pos="316"/>
        </w:tabs>
        <w:suppressAutoHyphens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межевание земельных участков, находящихся на территории города Югорска: под индивидуальное жилищное строительство – 96 земельных участков, под садово-огородническими товариществами – 3 земельных участка, под сельскохозяйственное использование – 2 земельных участка, под общественно-деловой застройкой (торговые центры, административные здания) – 3 земельных участка, под коммунальными и промышленными объектами – 1 земельный участок, под многоэтажную жилую застройку – 2 земельных участка, под земли общего пользования (скверы, парки и т.д.) – 1 земельный участок;</w:t>
      </w:r>
    </w:p>
    <w:p w:rsidR="00A93ED1" w:rsidRPr="00722D13" w:rsidRDefault="00A93ED1" w:rsidP="00A93ED1">
      <w:pPr>
        <w:tabs>
          <w:tab w:val="left" w:pos="316"/>
        </w:tabs>
        <w:suppressAutoHyphens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оплату аренды земельного участка, находящегося под объектом «Транспортная развязка в двух уровнях»;</w:t>
      </w:r>
    </w:p>
    <w:p w:rsidR="00A93ED1" w:rsidRPr="00722D13" w:rsidRDefault="00A93ED1" w:rsidP="00A93ED1">
      <w:pPr>
        <w:tabs>
          <w:tab w:val="left" w:pos="316"/>
        </w:tabs>
        <w:suppressAutoHyphens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выплату из бюджета города Югорска субсидии МУП «Югорскбытсервис» в целях возмещения затрат, связанных с введением ограничительных мер, направленных на профилактику и устранение последствий распространения новой коронавирусной инфекции (</w:t>
      </w:r>
      <w:r w:rsidRPr="00722D13">
        <w:rPr>
          <w:rFonts w:ascii="PT Astra Serif" w:hAnsi="PT Astra Serif"/>
          <w:lang w:val="en-US"/>
        </w:rPr>
        <w:t>COVID</w:t>
      </w:r>
      <w:r w:rsidRPr="00722D13">
        <w:rPr>
          <w:rFonts w:ascii="PT Astra Serif" w:hAnsi="PT Astra Serif"/>
        </w:rPr>
        <w:t>-19). Средства были направлены на частичное возмещение затрат по заработной плате работникам предприятия, оплате коммунальных услуг и приобретению средств индивидуальной и коллективной защиты;</w:t>
      </w:r>
    </w:p>
    <w:p w:rsidR="00A93ED1" w:rsidRPr="00722D13" w:rsidRDefault="00A93ED1" w:rsidP="00A93ED1">
      <w:pPr>
        <w:tabs>
          <w:tab w:val="left" w:pos="316"/>
        </w:tabs>
        <w:suppressAutoHyphens/>
        <w:ind w:firstLine="709"/>
        <w:jc w:val="both"/>
        <w:rPr>
          <w:rFonts w:ascii="PT Astra Serif" w:hAnsi="PT Astra Serif"/>
          <w:b/>
          <w:color w:val="FF0000"/>
        </w:rPr>
      </w:pPr>
      <w:r w:rsidRPr="00722D13">
        <w:rPr>
          <w:rFonts w:ascii="PT Astra Serif" w:hAnsi="PT Astra Serif"/>
          <w:color w:val="000000" w:themeColor="text1"/>
        </w:rPr>
        <w:t>- оплату</w:t>
      </w:r>
      <w:r w:rsidRPr="00722D13">
        <w:rPr>
          <w:rFonts w:ascii="PT Astra Serif" w:hAnsi="PT Astra Serif"/>
        </w:rPr>
        <w:t xml:space="preserve"> услуг межевания земельного участка для постановки его на государственный кадастровый учет (земельный участок общего пользования для размещения СОНТ «Зеленый луг». </w:t>
      </w:r>
    </w:p>
    <w:p w:rsidR="00A93ED1" w:rsidRPr="00722D13" w:rsidRDefault="00A93ED1" w:rsidP="00A93ED1">
      <w:pPr>
        <w:pStyle w:val="ConsPlusNormal"/>
        <w:ind w:firstLine="0"/>
        <w:jc w:val="center"/>
        <w:rPr>
          <w:rFonts w:ascii="PT Astra Serif" w:hAnsi="PT Astra Serif" w:cs="Times New Roman"/>
          <w:b/>
          <w:color w:val="FF0000"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10. Муниципальная программа города Югорска «Охрана окружающей среды, использование и защита городских лесов»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Целями муниципальной программы города Югорска «Охрана окружающей среды, использование и защита городских лесов» (далее – муниципальная программа) являются: сохранение благоприятной окружающей среды в интересах настоящего и будущего поколений и эффективное использование, охрана, защита и воспроизводство городских лесов.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Ответственным исполнителем муниципальной программы является департамент муниципальной собственности и градостроительства администрации города Югорска, соисполнители: управление образования администрации города Югорска, управление культуры администрации города Югорска, управление социальной политики администрации города Югорска, управление бухгалтерского учета и отчетности администрации города Югорска, департамент жилищно-коммунального и строительного комплекса администрации города Югорска.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27 920,6 тыс. рублей. В течение отчетного периода в соответствии с нормами бюджетного законодательства бюджетные ассигнования были уточнены на сумму (+) 2 059,1 тыс. рублей в связи с: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поступлением иного межбюджетного трансферта на премирование победителей экологических конкурсов;</w:t>
      </w:r>
      <w:r w:rsidRPr="00722D13">
        <w:rPr>
          <w:rFonts w:ascii="PT Astra Serif" w:hAnsi="PT Astra Serif"/>
        </w:rPr>
        <w:tab/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увеличением бюджетных ассигнований на финансовое обеспечение выполнения муниципального задания и субсидий на иные цели МАУ «Городское лесничество». 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Уточненный план на год составил  29 979,7 тыс. рублей, исполнено 29 935,1 тыс. рублей или 99,9% к уточненному плану на год.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Исполнение расходов по муниципальной программе в 2020 году осуществляли следующие главные распорядители средств бюджета города Югорска: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5</w:t>
      </w:r>
      <w:r w:rsidR="00AC708C" w:rsidRPr="00EF74A3">
        <w:rPr>
          <w:rFonts w:ascii="PT Astra Serif" w:hAnsi="PT Astra Serif"/>
        </w:rPr>
        <w:t>5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  <w:sz w:val="16"/>
          <w:szCs w:val="16"/>
        </w:rPr>
      </w:pPr>
    </w:p>
    <w:p w:rsidR="00A93ED1" w:rsidRPr="00722D13" w:rsidRDefault="00A93ED1" w:rsidP="00A93ED1">
      <w:pPr>
        <w:tabs>
          <w:tab w:val="left" w:pos="567"/>
        </w:tabs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Распределение расходов по ответственному исполнителю и соисполнителям муниципальной программы города Югорска «Охрана окружающей среды, использование и защита городских лесов» за 2020 год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</w:p>
    <w:tbl>
      <w:tblPr>
        <w:tblW w:w="95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25"/>
        <w:gridCol w:w="1646"/>
        <w:gridCol w:w="1601"/>
        <w:gridCol w:w="992"/>
      </w:tblGrid>
      <w:tr w:rsidR="00A93ED1" w:rsidRPr="00722D13" w:rsidTr="00333DCF">
        <w:trPr>
          <w:trHeight w:val="936"/>
          <w:tblHeader/>
          <w:jc w:val="center"/>
        </w:trPr>
        <w:tc>
          <w:tcPr>
            <w:tcW w:w="5325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</w:t>
            </w:r>
          </w:p>
        </w:tc>
        <w:tc>
          <w:tcPr>
            <w:tcW w:w="1646" w:type="dxa"/>
            <w:shd w:val="clear" w:color="auto" w:fill="auto"/>
            <w:vAlign w:val="center"/>
            <w:hideMark/>
          </w:tcPr>
          <w:p w:rsidR="00A93ED1" w:rsidRPr="00722D13" w:rsidRDefault="00A93ED1" w:rsidP="007D697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Уточненный план </w:t>
            </w:r>
            <w:r w:rsidRPr="00722D13">
              <w:rPr>
                <w:rFonts w:ascii="PT Astra Serif" w:hAnsi="PT Astra Serif"/>
              </w:rPr>
              <w:br/>
              <w:t>(тыс. рублей)</w:t>
            </w:r>
          </w:p>
        </w:tc>
        <w:tc>
          <w:tcPr>
            <w:tcW w:w="1601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Исполнено (тыс. рублей)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% испол-нения</w:t>
            </w:r>
          </w:p>
        </w:tc>
      </w:tr>
      <w:tr w:rsidR="00A93ED1" w:rsidRPr="00722D13" w:rsidTr="00333DCF">
        <w:trPr>
          <w:trHeight w:val="312"/>
          <w:tblHeader/>
          <w:jc w:val="center"/>
        </w:trPr>
        <w:tc>
          <w:tcPr>
            <w:tcW w:w="5325" w:type="dxa"/>
            <w:shd w:val="clear" w:color="auto" w:fill="auto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</w:t>
            </w:r>
          </w:p>
        </w:tc>
        <w:tc>
          <w:tcPr>
            <w:tcW w:w="1646" w:type="dxa"/>
            <w:shd w:val="clear" w:color="auto" w:fill="auto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</w:t>
            </w:r>
          </w:p>
        </w:tc>
        <w:tc>
          <w:tcPr>
            <w:tcW w:w="1601" w:type="dxa"/>
            <w:shd w:val="clear" w:color="auto" w:fill="auto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</w:t>
            </w:r>
          </w:p>
        </w:tc>
      </w:tr>
      <w:tr w:rsidR="00A93ED1" w:rsidRPr="00722D13" w:rsidTr="00333DCF">
        <w:trPr>
          <w:trHeight w:val="246"/>
          <w:jc w:val="center"/>
        </w:trPr>
        <w:tc>
          <w:tcPr>
            <w:tcW w:w="5325" w:type="dxa"/>
            <w:shd w:val="clear" w:color="auto" w:fill="auto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Департамент муниципальной собственности и градостроительства администрации города Югорска (ответственный исполнитель)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29 622,8</w:t>
            </w:r>
          </w:p>
        </w:tc>
        <w:tc>
          <w:tcPr>
            <w:tcW w:w="1601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29 578,2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99,9</w:t>
            </w:r>
          </w:p>
        </w:tc>
      </w:tr>
      <w:tr w:rsidR="00A93ED1" w:rsidRPr="00722D13" w:rsidTr="00333DCF">
        <w:trPr>
          <w:trHeight w:val="54"/>
          <w:jc w:val="center"/>
        </w:trPr>
        <w:tc>
          <w:tcPr>
            <w:tcW w:w="5325" w:type="dxa"/>
            <w:shd w:val="clear" w:color="auto" w:fill="auto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Управление бухгалтерского учета и отчетности администрации города Югорска (соисполнитель)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149,4</w:t>
            </w:r>
          </w:p>
        </w:tc>
        <w:tc>
          <w:tcPr>
            <w:tcW w:w="1601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149,4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A93ED1" w:rsidRPr="00722D13" w:rsidTr="00333DCF">
        <w:trPr>
          <w:trHeight w:val="624"/>
          <w:jc w:val="center"/>
        </w:trPr>
        <w:tc>
          <w:tcPr>
            <w:tcW w:w="5325" w:type="dxa"/>
            <w:shd w:val="clear" w:color="auto" w:fill="auto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Управление образования администрации города Югорска (соисполнитель)</w:t>
            </w:r>
          </w:p>
        </w:tc>
        <w:tc>
          <w:tcPr>
            <w:tcW w:w="1646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77,5</w:t>
            </w:r>
          </w:p>
        </w:tc>
        <w:tc>
          <w:tcPr>
            <w:tcW w:w="1601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77,5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A93ED1" w:rsidRPr="00722D13" w:rsidTr="00333DCF">
        <w:trPr>
          <w:trHeight w:val="624"/>
          <w:jc w:val="center"/>
        </w:trPr>
        <w:tc>
          <w:tcPr>
            <w:tcW w:w="5325" w:type="dxa"/>
            <w:shd w:val="clear" w:color="auto" w:fill="auto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Управление культуры администрации города Югорска (соисполнитель)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29,0</w:t>
            </w:r>
          </w:p>
        </w:tc>
        <w:tc>
          <w:tcPr>
            <w:tcW w:w="1601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29,0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A93ED1" w:rsidRPr="00722D13" w:rsidTr="00333DCF">
        <w:trPr>
          <w:trHeight w:val="54"/>
          <w:jc w:val="center"/>
        </w:trPr>
        <w:tc>
          <w:tcPr>
            <w:tcW w:w="5325" w:type="dxa"/>
            <w:shd w:val="clear" w:color="auto" w:fill="auto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Управление социальной политики администрации города Югорска (соисполнитель)</w:t>
            </w:r>
          </w:p>
        </w:tc>
        <w:tc>
          <w:tcPr>
            <w:tcW w:w="1646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101,0</w:t>
            </w:r>
          </w:p>
        </w:tc>
        <w:tc>
          <w:tcPr>
            <w:tcW w:w="1601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101,0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A93ED1" w:rsidRPr="00722D13" w:rsidTr="00333DCF">
        <w:trPr>
          <w:trHeight w:val="303"/>
          <w:jc w:val="center"/>
        </w:trPr>
        <w:tc>
          <w:tcPr>
            <w:tcW w:w="5325" w:type="dxa"/>
            <w:shd w:val="clear" w:color="auto" w:fill="auto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  <w:b/>
                <w:bCs/>
              </w:rPr>
            </w:pPr>
            <w:r w:rsidRPr="00722D13">
              <w:rPr>
                <w:rFonts w:ascii="PT Astra Serif" w:hAnsi="PT Astra Serif"/>
                <w:b/>
                <w:bCs/>
              </w:rPr>
              <w:t xml:space="preserve">Итого по муниципальной программе 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22D13">
              <w:rPr>
                <w:rFonts w:ascii="PT Astra Serif" w:hAnsi="PT Astra Serif"/>
                <w:b/>
                <w:bCs/>
              </w:rPr>
              <w:t>29 979,7</w:t>
            </w:r>
          </w:p>
        </w:tc>
        <w:tc>
          <w:tcPr>
            <w:tcW w:w="1601" w:type="dxa"/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22D13">
              <w:rPr>
                <w:rFonts w:ascii="PT Astra Serif" w:hAnsi="PT Astra Serif"/>
                <w:b/>
                <w:bCs/>
              </w:rPr>
              <w:t>29 935,1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22D13">
              <w:rPr>
                <w:rFonts w:ascii="PT Astra Serif" w:hAnsi="PT Astra Serif"/>
                <w:b/>
                <w:bCs/>
              </w:rPr>
              <w:t>99,9</w:t>
            </w:r>
          </w:p>
        </w:tc>
      </w:tr>
    </w:tbl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5</w:t>
      </w:r>
      <w:r w:rsidR="00AC708C" w:rsidRPr="00EF74A3">
        <w:rPr>
          <w:rFonts w:ascii="PT Astra Serif" w:hAnsi="PT Astra Serif"/>
        </w:rPr>
        <w:t>6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по муниципальной программе города Югорска                                    «Охрана окружающей среды, использование и защита городских лесов» </w:t>
      </w:r>
    </w:p>
    <w:p w:rsidR="00A93ED1" w:rsidRPr="00722D13" w:rsidRDefault="00A93ED1" w:rsidP="00A93ED1">
      <w:pPr>
        <w:ind w:firstLine="709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за 2020 год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</w:p>
    <w:tbl>
      <w:tblPr>
        <w:tblW w:w="9552" w:type="dxa"/>
        <w:jc w:val="center"/>
        <w:tblLayout w:type="fixed"/>
        <w:tblLook w:val="04A0" w:firstRow="1" w:lastRow="0" w:firstColumn="1" w:lastColumn="0" w:noHBand="0" w:noVBand="1"/>
      </w:tblPr>
      <w:tblGrid>
        <w:gridCol w:w="2759"/>
        <w:gridCol w:w="1989"/>
        <w:gridCol w:w="1673"/>
        <w:gridCol w:w="1617"/>
        <w:gridCol w:w="1514"/>
      </w:tblGrid>
      <w:tr w:rsidR="00A93ED1" w:rsidRPr="00333DCF" w:rsidTr="00333DCF">
        <w:trPr>
          <w:trHeight w:val="312"/>
          <w:tblHeader/>
          <w:jc w:val="center"/>
        </w:trPr>
        <w:tc>
          <w:tcPr>
            <w:tcW w:w="2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Наименование расходов</w:t>
            </w:r>
          </w:p>
        </w:tc>
        <w:tc>
          <w:tcPr>
            <w:tcW w:w="1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  <w:lang w:eastAsia="en-US"/>
              </w:rPr>
              <w:t>Источник финансирования</w:t>
            </w:r>
          </w:p>
        </w:tc>
        <w:tc>
          <w:tcPr>
            <w:tcW w:w="16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333DCF">
              <w:rPr>
                <w:rFonts w:ascii="PT Astra Serif" w:hAnsi="PT Astra Serif"/>
                <w:lang w:eastAsia="en-US"/>
              </w:rPr>
              <w:t xml:space="preserve">Уточненный план </w:t>
            </w:r>
          </w:p>
          <w:p w:rsidR="00A93ED1" w:rsidRPr="00333DCF" w:rsidRDefault="00A93ED1" w:rsidP="00170202">
            <w:pPr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(тыс. рублей)</w:t>
            </w:r>
          </w:p>
        </w:tc>
        <w:tc>
          <w:tcPr>
            <w:tcW w:w="16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Исполнение</w:t>
            </w:r>
          </w:p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(тыс. рублей)</w:t>
            </w:r>
          </w:p>
        </w:tc>
        <w:tc>
          <w:tcPr>
            <w:tcW w:w="15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  <w:lang w:eastAsia="en-US"/>
              </w:rPr>
              <w:t>% исполнения</w:t>
            </w:r>
          </w:p>
        </w:tc>
      </w:tr>
      <w:tr w:rsidR="00A93ED1" w:rsidRPr="00333DCF" w:rsidTr="00333DCF">
        <w:trPr>
          <w:trHeight w:val="312"/>
          <w:tblHeader/>
          <w:jc w:val="center"/>
        </w:trPr>
        <w:tc>
          <w:tcPr>
            <w:tcW w:w="2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6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6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5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</w:p>
        </w:tc>
      </w:tr>
      <w:tr w:rsidR="00A93ED1" w:rsidRPr="00333DCF" w:rsidTr="00333DCF">
        <w:trPr>
          <w:trHeight w:val="312"/>
          <w:tblHeader/>
          <w:jc w:val="center"/>
        </w:trPr>
        <w:tc>
          <w:tcPr>
            <w:tcW w:w="2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  <w:lang w:eastAsia="en-US"/>
              </w:rPr>
              <w:t>1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  <w:lang w:eastAsia="en-US"/>
              </w:rPr>
              <w:t>2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  <w:lang w:eastAsia="en-US"/>
              </w:rPr>
              <w:t>3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4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5</w:t>
            </w:r>
          </w:p>
        </w:tc>
      </w:tr>
      <w:tr w:rsidR="00A93ED1" w:rsidRPr="00333DCF" w:rsidTr="00333DCF">
        <w:trPr>
          <w:trHeight w:val="312"/>
          <w:jc w:val="center"/>
        </w:trPr>
        <w:tc>
          <w:tcPr>
            <w:tcW w:w="27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 xml:space="preserve">Итого по муниципальной программе 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  <w:lang w:eastAsia="en-US"/>
              </w:rPr>
              <w:t>итого</w:t>
            </w:r>
          </w:p>
        </w:tc>
        <w:tc>
          <w:tcPr>
            <w:tcW w:w="167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29 979,7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29 935,1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99,9</w:t>
            </w:r>
          </w:p>
        </w:tc>
      </w:tr>
      <w:tr w:rsidR="00A93ED1" w:rsidRPr="00333DCF" w:rsidTr="00333DCF">
        <w:trPr>
          <w:trHeight w:val="936"/>
          <w:jc w:val="center"/>
        </w:trPr>
        <w:tc>
          <w:tcPr>
            <w:tcW w:w="27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  <w:lang w:eastAsia="en-US"/>
              </w:rPr>
              <w:t>бюджет автономного округа</w:t>
            </w:r>
          </w:p>
        </w:tc>
        <w:tc>
          <w:tcPr>
            <w:tcW w:w="1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480,9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480,9</w:t>
            </w:r>
          </w:p>
        </w:tc>
        <w:tc>
          <w:tcPr>
            <w:tcW w:w="1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A93ED1" w:rsidRPr="00333DCF" w:rsidTr="00333DCF">
        <w:trPr>
          <w:trHeight w:val="312"/>
          <w:jc w:val="center"/>
        </w:trPr>
        <w:tc>
          <w:tcPr>
            <w:tcW w:w="27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местный бюджет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29 498,8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29 454,2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>99,9</w:t>
            </w:r>
          </w:p>
        </w:tc>
      </w:tr>
      <w:tr w:rsidR="00A93ED1" w:rsidRPr="00333DCF" w:rsidTr="00333DCF">
        <w:trPr>
          <w:trHeight w:val="1560"/>
          <w:jc w:val="center"/>
        </w:trPr>
        <w:tc>
          <w:tcPr>
            <w:tcW w:w="2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Субвенции на осуществление отдельных государственных полномочий Ханты -Мансийского автономного округа –</w:t>
            </w:r>
          </w:p>
          <w:p w:rsidR="00A93ED1" w:rsidRPr="00333DCF" w:rsidRDefault="00A93ED1" w:rsidP="00170202">
            <w:pPr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Югры в сфере обращения с твердыми коммунальными  отходами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  <w:lang w:eastAsia="en-US"/>
              </w:rPr>
              <w:t>бюджет автономного округа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120,9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120,9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100,0</w:t>
            </w:r>
          </w:p>
        </w:tc>
      </w:tr>
      <w:tr w:rsidR="00A93ED1" w:rsidRPr="00333DCF" w:rsidTr="00333DCF">
        <w:trPr>
          <w:trHeight w:val="1560"/>
          <w:jc w:val="center"/>
        </w:trPr>
        <w:tc>
          <w:tcPr>
            <w:tcW w:w="2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Премирование специалистов в сфере отношений, связанных с охраной окружающей среды, в связи с победой в экологическом конкурсе на звание «Лучшее муниципальное образование - городской округ в сфере отношений, связанных с охраной окружающей среды в 2019 году»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333DCF">
              <w:rPr>
                <w:rFonts w:ascii="PT Astra Serif" w:hAnsi="PT Astra Serif"/>
                <w:lang w:eastAsia="en-US"/>
              </w:rPr>
              <w:t>бюджет автономного округа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36,0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36,0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100,0</w:t>
            </w:r>
          </w:p>
        </w:tc>
      </w:tr>
      <w:tr w:rsidR="00A93ED1" w:rsidRPr="00333DCF" w:rsidTr="00333DCF">
        <w:trPr>
          <w:trHeight w:val="1248"/>
          <w:jc w:val="center"/>
        </w:trPr>
        <w:tc>
          <w:tcPr>
            <w:tcW w:w="2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Финансовое обеспечение выполнения муниципального задания МАУ «Городское лесничество»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highlight w:val="yellow"/>
              </w:rPr>
            </w:pPr>
            <w:r w:rsidRPr="00333DCF">
              <w:rPr>
                <w:rFonts w:ascii="PT Astra Serif" w:hAnsi="PT Astra Serif"/>
              </w:rPr>
              <w:t>27 398,8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highlight w:val="yellow"/>
              </w:rPr>
            </w:pPr>
            <w:r w:rsidRPr="00333DCF">
              <w:rPr>
                <w:rFonts w:ascii="PT Astra Serif" w:hAnsi="PT Astra Serif"/>
              </w:rPr>
              <w:t>27 354,2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99,9</w:t>
            </w:r>
          </w:p>
        </w:tc>
      </w:tr>
      <w:tr w:rsidR="00A93ED1" w:rsidRPr="00333DCF" w:rsidTr="00333DCF">
        <w:trPr>
          <w:trHeight w:val="1074"/>
          <w:jc w:val="center"/>
        </w:trPr>
        <w:tc>
          <w:tcPr>
            <w:tcW w:w="2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  <w:lang w:eastAsia="en-US"/>
              </w:rPr>
              <w:t xml:space="preserve">Предоставление субсидий на иные цели МАУ «Городское лесничество» 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180,0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180,0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100,0</w:t>
            </w:r>
          </w:p>
        </w:tc>
      </w:tr>
      <w:tr w:rsidR="00A93ED1" w:rsidRPr="00333DCF" w:rsidTr="00333DCF">
        <w:trPr>
          <w:trHeight w:val="936"/>
          <w:jc w:val="center"/>
        </w:trPr>
        <w:tc>
          <w:tcPr>
            <w:tcW w:w="27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2 044,0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2 044,0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100,0</w:t>
            </w:r>
          </w:p>
        </w:tc>
      </w:tr>
      <w:tr w:rsidR="00A93ED1" w:rsidRPr="00333DCF" w:rsidTr="00333DCF">
        <w:trPr>
          <w:trHeight w:val="312"/>
          <w:jc w:val="center"/>
        </w:trPr>
        <w:tc>
          <w:tcPr>
            <w:tcW w:w="2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  <w:iCs/>
              </w:rPr>
              <w:t xml:space="preserve">Реализация мероприятий в области охраны окружающей среды </w:t>
            </w:r>
          </w:p>
        </w:tc>
        <w:tc>
          <w:tcPr>
            <w:tcW w:w="1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  <w:iCs/>
              </w:rPr>
              <w:t>144,0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  <w:iCs/>
              </w:rPr>
              <w:t>144,0</w:t>
            </w:r>
          </w:p>
        </w:tc>
        <w:tc>
          <w:tcPr>
            <w:tcW w:w="1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  <w:iCs/>
              </w:rPr>
              <w:t>100,0</w:t>
            </w:r>
          </w:p>
        </w:tc>
      </w:tr>
      <w:tr w:rsidR="00A93ED1" w:rsidRPr="00333DCF" w:rsidTr="00333DCF">
        <w:trPr>
          <w:trHeight w:val="312"/>
          <w:jc w:val="center"/>
        </w:trPr>
        <w:tc>
          <w:tcPr>
            <w:tcW w:w="27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rPr>
                <w:rFonts w:ascii="PT Astra Serif" w:hAnsi="PT Astra Serif"/>
                <w:iCs/>
              </w:rPr>
            </w:pPr>
          </w:p>
        </w:tc>
        <w:tc>
          <w:tcPr>
            <w:tcW w:w="1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  <w:iCs/>
              </w:rPr>
              <w:t>56,0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  <w:iCs/>
              </w:rPr>
              <w:t>56,0</w:t>
            </w:r>
          </w:p>
        </w:tc>
        <w:tc>
          <w:tcPr>
            <w:tcW w:w="1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Cs/>
              </w:rPr>
            </w:pPr>
            <w:r w:rsidRPr="00333DCF">
              <w:rPr>
                <w:rFonts w:ascii="PT Astra Serif" w:hAnsi="PT Astra Serif"/>
                <w:iCs/>
              </w:rPr>
              <w:t>100,0</w:t>
            </w:r>
          </w:p>
        </w:tc>
      </w:tr>
    </w:tbl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autoSpaceDE w:val="0"/>
        <w:autoSpaceDN w:val="0"/>
        <w:adjustRightInd w:val="0"/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Бюджетные ассигнования по:</w:t>
      </w:r>
    </w:p>
    <w:p w:rsidR="00A93ED1" w:rsidRPr="00722D13" w:rsidRDefault="00A93ED1" w:rsidP="00A93ED1">
      <w:pPr>
        <w:autoSpaceDE w:val="0"/>
        <w:autoSpaceDN w:val="0"/>
        <w:adjustRightInd w:val="0"/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субвенции на осуществление полномочий в сфере обращения с твердыми коммунальными отходами в соответствии с Законом Ханты-Мансийского автономного округа - Югры от 17.11.2016 № 79-оз «О наделении органов местного самоуправления муниципальных образований Ханты – Мансийского автономного округа – Югры отдельными государственными полномочиями в сфере обращения с твердыми коммунальными отходами» в сумме 120,9 тыс. рублей были направлены на единовременную выплату за администрирование отдельного государственного полномочия в сфере обращения с твердыми коммунальными отходами 2 сотрудникам администрации города Югорска; </w:t>
      </w:r>
    </w:p>
    <w:p w:rsidR="00A93ED1" w:rsidRPr="00722D13" w:rsidRDefault="00A93ED1" w:rsidP="00A93ED1">
      <w:pPr>
        <w:autoSpaceDE w:val="0"/>
        <w:autoSpaceDN w:val="0"/>
        <w:adjustRightInd w:val="0"/>
        <w:ind w:firstLine="720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иным межбюджетным трансфертам в связи с победой в экологическом конкурсе на звание «Лучшее муниципальное образование Ханты-Мансийского автономного округа - Югры в сфере отношений, связанных с охраной окружающей среды в 2019 году» в сумме 36,0 тыс. рублей были направлены на премирование  специалистов в сфере охраны окружающей среды.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>Бюджетные ассигнования в рамках субсидии на иные цели в сумме 2 224,0 тыс. рублей МАУ «Городское лесничество» были направлены на: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>- ликвидацию несанкционированных мест размещения твердых коммунальных отходов (несанкционированных свалок) на территории города в сумме 580,0 тыс. рублей для очистки леса от бытового мусора и производственных отходов в объеме 890 м</w:t>
      </w:r>
      <w:r w:rsidRPr="00722D13">
        <w:rPr>
          <w:rFonts w:ascii="PT Astra Serif" w:hAnsi="PT Astra Serif" w:cs="Times New Roman"/>
          <w:vertAlign w:val="superscript"/>
        </w:rPr>
        <w:t>3</w:t>
      </w:r>
      <w:r w:rsidRPr="00722D13">
        <w:rPr>
          <w:rFonts w:ascii="PT Astra Serif" w:hAnsi="PT Astra Serif" w:cs="Times New Roman"/>
        </w:rPr>
        <w:t>;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>- отчистку городских лесов от порубочного материала в сумме 1 500,0  тыс. рублей для проведения работ по расчистке земель общего пользования 19 микрорайона города Югорска общей площадью 10 га;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>- ремонт кровли здания «Дворец семьи» по адресу: г. Югорск, ул. Спортивная,  д. 2 в сумме 144,0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lang w:eastAsia="en-US"/>
        </w:rPr>
        <w:t>Мероприятия экологической направленности</w:t>
      </w:r>
      <w:r w:rsidRPr="00722D13">
        <w:rPr>
          <w:rFonts w:ascii="PT Astra Serif" w:hAnsi="PT Astra Serif"/>
        </w:rPr>
        <w:t xml:space="preserve"> в сумме 200,0 тыс. рублей были ориентированы на распространение среди всех групп населения экологических знаний, а также на формирование экологической культуры.</w:t>
      </w:r>
    </w:p>
    <w:p w:rsidR="00A93ED1" w:rsidRPr="00722D13" w:rsidRDefault="00A93ED1" w:rsidP="00A93ED1">
      <w:pPr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5</w:t>
      </w:r>
      <w:r w:rsidR="00AC708C" w:rsidRPr="00EF74A3">
        <w:rPr>
          <w:rFonts w:ascii="PT Astra Serif" w:hAnsi="PT Astra Serif"/>
        </w:rPr>
        <w:t>7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  <w:lang w:eastAsia="en-US"/>
        </w:rPr>
        <w:t>на проведение мероприятий экологической направленности за 2020 год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722D13">
        <w:rPr>
          <w:rFonts w:ascii="PT Astra Serif" w:hAnsi="PT Astra Serif"/>
        </w:rPr>
        <w:t>тыс. рублей</w:t>
      </w:r>
    </w:p>
    <w:tbl>
      <w:tblPr>
        <w:tblW w:w="9650" w:type="dxa"/>
        <w:tblInd w:w="97" w:type="dxa"/>
        <w:tblLook w:val="04A0" w:firstRow="1" w:lastRow="0" w:firstColumn="1" w:lastColumn="0" w:noHBand="0" w:noVBand="1"/>
      </w:tblPr>
      <w:tblGrid>
        <w:gridCol w:w="7808"/>
        <w:gridCol w:w="1842"/>
      </w:tblGrid>
      <w:tr w:rsidR="00A93ED1" w:rsidRPr="00722D13" w:rsidTr="00333DCF">
        <w:trPr>
          <w:trHeight w:val="298"/>
          <w:tblHeader/>
        </w:trPr>
        <w:tc>
          <w:tcPr>
            <w:tcW w:w="7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мероприятий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Исполнено </w:t>
            </w:r>
          </w:p>
        </w:tc>
      </w:tr>
      <w:tr w:rsidR="00A93ED1" w:rsidRPr="00722D13" w:rsidTr="00333DCF">
        <w:trPr>
          <w:trHeight w:val="54"/>
        </w:trPr>
        <w:tc>
          <w:tcPr>
            <w:tcW w:w="78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Проведение мероприятий в рамках международной экологической акции «Спасти и сохранить» среди учащихся образовательных учреждений города Югорска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53,9</w:t>
            </w:r>
          </w:p>
        </w:tc>
      </w:tr>
      <w:tr w:rsidR="00A93ED1" w:rsidRPr="00722D13" w:rsidTr="00333DCF">
        <w:trPr>
          <w:trHeight w:val="54"/>
        </w:trPr>
        <w:tc>
          <w:tcPr>
            <w:tcW w:w="78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Проведение интернет конкурсов: конкурс фотографий «Природа Югры глазами детей», интернет-конкурс рисунков «Береги лес»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43,0</w:t>
            </w:r>
          </w:p>
        </w:tc>
      </w:tr>
      <w:tr w:rsidR="00A93ED1" w:rsidRPr="00722D13" w:rsidTr="00333DCF">
        <w:trPr>
          <w:trHeight w:val="54"/>
        </w:trPr>
        <w:tc>
          <w:tcPr>
            <w:tcW w:w="78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Проведение городского конкурса творческих работ из бросовых материалов «Символ года» 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27,0</w:t>
            </w:r>
          </w:p>
        </w:tc>
      </w:tr>
      <w:tr w:rsidR="00A93ED1" w:rsidRPr="00722D13" w:rsidTr="00333DCF">
        <w:trPr>
          <w:trHeight w:val="54"/>
        </w:trPr>
        <w:tc>
          <w:tcPr>
            <w:tcW w:w="78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Проведение компьютерного тестирования по экологии «ЭкоЭрудит 2020» 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29,0</w:t>
            </w:r>
          </w:p>
        </w:tc>
      </w:tr>
      <w:tr w:rsidR="00A93ED1" w:rsidRPr="00722D13" w:rsidTr="00333DCF">
        <w:trPr>
          <w:trHeight w:val="54"/>
        </w:trPr>
        <w:tc>
          <w:tcPr>
            <w:tcW w:w="78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Вывоз и утилизация отработанных источников питания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47,1</w:t>
            </w:r>
          </w:p>
        </w:tc>
      </w:tr>
      <w:tr w:rsidR="00A93ED1" w:rsidRPr="00722D13" w:rsidTr="00333DCF">
        <w:trPr>
          <w:trHeight w:val="312"/>
        </w:trPr>
        <w:tc>
          <w:tcPr>
            <w:tcW w:w="78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rPr>
                <w:rFonts w:ascii="PT Astra Serif" w:hAnsi="PT Astra Serif"/>
                <w:b/>
                <w:bCs/>
              </w:rPr>
            </w:pPr>
            <w:r w:rsidRPr="00722D13">
              <w:rPr>
                <w:rFonts w:ascii="PT Astra Serif" w:hAnsi="PT Astra Serif"/>
                <w:b/>
                <w:bCs/>
              </w:rPr>
              <w:t>Итого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722D13">
              <w:rPr>
                <w:rFonts w:ascii="PT Astra Serif" w:hAnsi="PT Astra Serif"/>
                <w:b/>
                <w:bCs/>
              </w:rPr>
              <w:t>200,0</w:t>
            </w:r>
          </w:p>
        </w:tc>
      </w:tr>
    </w:tbl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 xml:space="preserve">Проведение мероприятий по благоустройству зон отдыха граждан в лесах и на территории городского парка, тушению лесных пожаров, предупреждению возникновения и распространения лесных пожаров, включая особо охраняемые природные территории, обеспечение соблюдения лесного законодательства реализовывались посредством предоставления субсидии МАУ «Городское лесничество» на выполнение муниципального задания. 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 w:cs="Times New Roman"/>
          <w:bCs/>
        </w:rPr>
      </w:pPr>
      <w:r w:rsidRPr="00722D13">
        <w:rPr>
          <w:rFonts w:ascii="PT Astra Serif" w:hAnsi="PT Astra Serif" w:cs="Times New Roman"/>
          <w:bCs/>
        </w:rPr>
        <w:t>В рамках выполнения муниципального задания МАУ «Городское лесничество» выполнены следующие работы: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right"/>
        <w:rPr>
          <w:rFonts w:ascii="PT Astra Serif" w:hAnsi="PT Astra Serif" w:cs="Times New Roman"/>
        </w:rPr>
      </w:pPr>
      <w:r w:rsidRPr="00EF74A3">
        <w:rPr>
          <w:rFonts w:ascii="PT Astra Serif" w:hAnsi="PT Astra Serif" w:cs="Times New Roman"/>
        </w:rPr>
        <w:t xml:space="preserve">Таблица </w:t>
      </w:r>
      <w:r w:rsidR="00AC708C" w:rsidRPr="00EF74A3">
        <w:rPr>
          <w:rFonts w:ascii="PT Astra Serif" w:hAnsi="PT Astra Serif" w:cs="Times New Roman"/>
        </w:rPr>
        <w:t>58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right"/>
        <w:rPr>
          <w:rFonts w:ascii="PT Astra Serif" w:hAnsi="PT Astra Serif" w:cs="Times New Roman"/>
        </w:rPr>
      </w:pP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/>
        <w:jc w:val="center"/>
        <w:rPr>
          <w:rFonts w:ascii="PT Astra Serif" w:hAnsi="PT Astra Serif" w:cs="Times New Roman"/>
          <w:b/>
        </w:rPr>
      </w:pPr>
      <w:r w:rsidRPr="00722D13">
        <w:rPr>
          <w:rFonts w:ascii="PT Astra Serif" w:hAnsi="PT Astra Serif" w:cs="Times New Roman"/>
          <w:b/>
        </w:rPr>
        <w:t>Показатели результативности МАУ «Городское лесничество» за 2020 год</w:t>
      </w:r>
    </w:p>
    <w:p w:rsidR="00A93ED1" w:rsidRPr="00722D13" w:rsidRDefault="00A93ED1" w:rsidP="00A93ED1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 w:cs="Times New Roman"/>
        </w:rPr>
      </w:pPr>
    </w:p>
    <w:tbl>
      <w:tblPr>
        <w:tblStyle w:val="afff8"/>
        <w:tblW w:w="9519" w:type="dxa"/>
        <w:jc w:val="center"/>
        <w:tblLayout w:type="fixed"/>
        <w:tblLook w:val="04A0" w:firstRow="1" w:lastRow="0" w:firstColumn="1" w:lastColumn="0" w:noHBand="0" w:noVBand="1"/>
      </w:tblPr>
      <w:tblGrid>
        <w:gridCol w:w="6741"/>
        <w:gridCol w:w="1219"/>
        <w:gridCol w:w="1559"/>
      </w:tblGrid>
      <w:tr w:rsidR="00A93ED1" w:rsidRPr="00722D13" w:rsidTr="00333DCF">
        <w:trPr>
          <w:trHeight w:val="20"/>
          <w:tblHeader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Наименование работ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Ед. измере</w:t>
            </w:r>
            <w:r w:rsidR="00333DCF">
              <w:rPr>
                <w:rFonts w:ascii="PT Astra Serif" w:eastAsia="Calibri" w:hAnsi="PT Astra Serif"/>
              </w:rPr>
              <w:t>-</w:t>
            </w:r>
            <w:r w:rsidRPr="00722D13">
              <w:rPr>
                <w:rFonts w:ascii="PT Astra Serif" w:eastAsia="Calibri" w:hAnsi="PT Astra Serif"/>
              </w:rPr>
              <w:t>ния</w:t>
            </w:r>
          </w:p>
        </w:tc>
        <w:tc>
          <w:tcPr>
            <w:tcW w:w="1559" w:type="dxa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Значение показателя</w:t>
            </w:r>
            <w:r w:rsidRPr="00722D13">
              <w:rPr>
                <w:rFonts w:ascii="PT Astra Serif" w:eastAsia="Calibri" w:hAnsi="PT Astra Serif"/>
              </w:rPr>
              <w:br/>
              <w:t>за 2020 год</w:t>
            </w:r>
          </w:p>
        </w:tc>
      </w:tr>
      <w:tr w:rsidR="00A93ED1" w:rsidRPr="00722D13" w:rsidTr="00333DCF">
        <w:trPr>
          <w:trHeight w:val="20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Патрулирование по лесным дорогам городских лесов, охрана лесов от незаконных порубок (патрулирование)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чел/час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  <w:highlight w:val="yellow"/>
              </w:rPr>
            </w:pPr>
            <w:r w:rsidRPr="00722D13">
              <w:rPr>
                <w:rFonts w:ascii="PT Astra Serif" w:eastAsia="Calibri" w:hAnsi="PT Astra Serif"/>
              </w:rPr>
              <w:t>625,5</w:t>
            </w:r>
          </w:p>
        </w:tc>
      </w:tr>
      <w:tr w:rsidR="00A93ED1" w:rsidRPr="00722D13" w:rsidTr="00333DCF">
        <w:trPr>
          <w:trHeight w:val="20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Тушение лесных пожаров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чел/час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324</w:t>
            </w:r>
          </w:p>
        </w:tc>
      </w:tr>
      <w:tr w:rsidR="00A93ED1" w:rsidRPr="00722D13" w:rsidTr="00333DCF">
        <w:trPr>
          <w:trHeight w:val="20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Уход за минерализованными противопожарными полосами в городских лесах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км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55</w:t>
            </w:r>
          </w:p>
        </w:tc>
      </w:tr>
      <w:tr w:rsidR="00A93ED1" w:rsidRPr="00722D13" w:rsidTr="00333DCF">
        <w:trPr>
          <w:trHeight w:val="20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Зачистка противопожарных разрывов, расчистка лесных дорог в летний период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га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22</w:t>
            </w:r>
          </w:p>
        </w:tc>
      </w:tr>
      <w:tr w:rsidR="00A93ED1" w:rsidRPr="00722D13" w:rsidTr="00333DCF">
        <w:trPr>
          <w:trHeight w:val="20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Уход за местами отдыха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шт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15</w:t>
            </w:r>
          </w:p>
        </w:tc>
      </w:tr>
      <w:tr w:rsidR="00A93ED1" w:rsidRPr="00722D13" w:rsidTr="00333DCF">
        <w:trPr>
          <w:trHeight w:val="166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Рубки ухода в молодняках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га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44</w:t>
            </w:r>
          </w:p>
        </w:tc>
      </w:tr>
      <w:tr w:rsidR="00A93ED1" w:rsidRPr="00722D13" w:rsidTr="00333DCF">
        <w:trPr>
          <w:trHeight w:val="20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Рубка единичных деревьев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га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35</w:t>
            </w:r>
          </w:p>
        </w:tc>
      </w:tr>
      <w:tr w:rsidR="00A93ED1" w:rsidRPr="00722D13" w:rsidTr="00333DCF">
        <w:trPr>
          <w:trHeight w:val="20"/>
          <w:jc w:val="center"/>
        </w:trPr>
        <w:tc>
          <w:tcPr>
            <w:tcW w:w="6741" w:type="dxa"/>
            <w:vAlign w:val="center"/>
          </w:tcPr>
          <w:p w:rsidR="00A93ED1" w:rsidRPr="00722D13" w:rsidRDefault="00A93ED1" w:rsidP="00170202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Расчистка леса от захламления</w:t>
            </w:r>
          </w:p>
        </w:tc>
        <w:tc>
          <w:tcPr>
            <w:tcW w:w="121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га</w:t>
            </w:r>
          </w:p>
        </w:tc>
        <w:tc>
          <w:tcPr>
            <w:tcW w:w="1559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eastAsia="Calibri" w:hAnsi="PT Astra Serif"/>
              </w:rPr>
            </w:pPr>
            <w:r w:rsidRPr="00722D13">
              <w:rPr>
                <w:rFonts w:ascii="PT Astra Serif" w:eastAsia="Calibri" w:hAnsi="PT Astra Serif"/>
              </w:rPr>
              <w:t>77,5</w:t>
            </w:r>
          </w:p>
        </w:tc>
      </w:tr>
    </w:tbl>
    <w:p w:rsidR="00A93ED1" w:rsidRPr="00722D13" w:rsidRDefault="00A93ED1" w:rsidP="00A93ED1">
      <w:pPr>
        <w:ind w:firstLine="709"/>
        <w:jc w:val="center"/>
        <w:rPr>
          <w:rFonts w:ascii="PT Astra Serif" w:hAnsi="PT Astra Serif"/>
          <w:bCs/>
        </w:rPr>
      </w:pPr>
    </w:p>
    <w:p w:rsidR="00A93ED1" w:rsidRPr="00722D13" w:rsidRDefault="00A93ED1" w:rsidP="00A93ED1">
      <w:pPr>
        <w:spacing w:after="200" w:line="276" w:lineRule="auto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br w:type="page"/>
      </w:r>
    </w:p>
    <w:p w:rsidR="00A93ED1" w:rsidRPr="00722D13" w:rsidRDefault="00A93ED1" w:rsidP="00A93ED1">
      <w:pPr>
        <w:tabs>
          <w:tab w:val="left" w:pos="851"/>
        </w:tabs>
        <w:spacing w:line="276" w:lineRule="auto"/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11. Муниципальная программа города Югорска </w:t>
      </w:r>
      <w:r w:rsidRPr="00722D13">
        <w:rPr>
          <w:rFonts w:ascii="PT Astra Serif" w:hAnsi="PT Astra Serif"/>
          <w:b/>
        </w:rPr>
        <w:br/>
        <w:t>«Доступная среда»</w:t>
      </w:r>
    </w:p>
    <w:p w:rsidR="00A93ED1" w:rsidRPr="00722D13" w:rsidRDefault="00A93ED1" w:rsidP="00A93ED1">
      <w:pPr>
        <w:spacing w:line="276" w:lineRule="auto"/>
        <w:jc w:val="center"/>
        <w:rPr>
          <w:rFonts w:ascii="PT Astra Serif" w:hAnsi="PT Astra Serif"/>
          <w:b/>
          <w:color w:val="FF0000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Целью муниципальной программы города Югорска «Доступная среда» (далее – муниципальная программа) является создание условий, способствующих интеграции инвалидов в общество и повышение уровня их жизни.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  <w:color w:val="000000" w:themeColor="text1"/>
          <w:lang w:eastAsia="ar-SA"/>
        </w:rPr>
      </w:pPr>
      <w:r w:rsidRPr="00722D13">
        <w:rPr>
          <w:rFonts w:ascii="PT Astra Serif" w:hAnsi="PT Astra Serif"/>
          <w:color w:val="000000" w:themeColor="text1"/>
        </w:rPr>
        <w:t>Ответственный исполнитель муниципальной программы – у</w:t>
      </w:r>
      <w:r w:rsidRPr="00722D13">
        <w:rPr>
          <w:rFonts w:ascii="PT Astra Serif" w:hAnsi="PT Astra Serif"/>
          <w:color w:val="000000" w:themeColor="text1"/>
          <w:lang w:eastAsia="ar-SA"/>
        </w:rPr>
        <w:t>правление социальной политики администрации города Югорска,</w:t>
      </w:r>
      <w:r w:rsidRPr="00722D13">
        <w:rPr>
          <w:rFonts w:ascii="PT Astra Serif" w:hAnsi="PT Astra Serif"/>
          <w:color w:val="000000" w:themeColor="text1"/>
        </w:rPr>
        <w:t xml:space="preserve"> соисполнители: д</w:t>
      </w:r>
      <w:r w:rsidRPr="00722D13">
        <w:rPr>
          <w:rFonts w:ascii="PT Astra Serif" w:hAnsi="PT Astra Serif"/>
          <w:color w:val="000000" w:themeColor="text1"/>
          <w:lang w:eastAsia="ar-SA"/>
        </w:rPr>
        <w:t xml:space="preserve">епартамент жилищно-коммунального и строительного комплекса </w:t>
      </w:r>
      <w:r w:rsidRPr="00722D13">
        <w:rPr>
          <w:rFonts w:ascii="PT Astra Serif" w:eastAsia="Calibri" w:hAnsi="PT Astra Serif"/>
          <w:color w:val="000000" w:themeColor="text1"/>
        </w:rPr>
        <w:t xml:space="preserve">администрации города Югорска, </w:t>
      </w:r>
      <w:r w:rsidRPr="00722D13">
        <w:rPr>
          <w:rFonts w:ascii="PT Astra Serif" w:hAnsi="PT Astra Serif"/>
          <w:color w:val="000000" w:themeColor="text1"/>
          <w:lang w:eastAsia="ar-SA"/>
        </w:rPr>
        <w:t xml:space="preserve">управление культуры </w:t>
      </w:r>
      <w:r w:rsidRPr="00722D13">
        <w:rPr>
          <w:rFonts w:ascii="PT Astra Serif" w:eastAsia="Calibri" w:hAnsi="PT Astra Serif"/>
          <w:color w:val="000000" w:themeColor="text1"/>
        </w:rPr>
        <w:t xml:space="preserve">администрации города Югорска, </w:t>
      </w:r>
      <w:r w:rsidRPr="00722D13">
        <w:rPr>
          <w:rFonts w:ascii="PT Astra Serif" w:hAnsi="PT Astra Serif"/>
          <w:color w:val="000000" w:themeColor="text1"/>
          <w:lang w:eastAsia="ar-SA"/>
        </w:rPr>
        <w:t xml:space="preserve">управление образования </w:t>
      </w:r>
      <w:r w:rsidRPr="00722D13">
        <w:rPr>
          <w:rFonts w:ascii="PT Astra Serif" w:eastAsia="Calibri" w:hAnsi="PT Astra Serif"/>
          <w:color w:val="000000" w:themeColor="text1"/>
        </w:rPr>
        <w:t>администрации города Югорска.</w:t>
      </w:r>
    </w:p>
    <w:p w:rsidR="00A93ED1" w:rsidRPr="00722D13" w:rsidRDefault="00A93ED1" w:rsidP="00A93ED1">
      <w:pPr>
        <w:tabs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 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850,0 тыс. рублей.</w:t>
      </w: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  <w:bCs/>
          <w:highlight w:val="yellow"/>
        </w:rPr>
      </w:pPr>
      <w:r w:rsidRPr="00722D13">
        <w:rPr>
          <w:rFonts w:ascii="PT Astra Serif" w:hAnsi="PT Astra Serif"/>
        </w:rPr>
        <w:t>Расходы исполнены в сумме 850,0 тыс. рублей или 100,0% к утвержденному плану на год.</w:t>
      </w:r>
    </w:p>
    <w:p w:rsidR="00A93ED1" w:rsidRPr="00EF74A3" w:rsidRDefault="00A93ED1" w:rsidP="00A93ED1">
      <w:pPr>
        <w:ind w:hanging="46"/>
        <w:jc w:val="right"/>
        <w:rPr>
          <w:rFonts w:ascii="PT Astra Serif" w:hAnsi="PT Astra Serif"/>
          <w:bCs/>
        </w:rPr>
      </w:pPr>
      <w:r w:rsidRPr="00EF74A3">
        <w:rPr>
          <w:rFonts w:ascii="PT Astra Serif" w:hAnsi="PT Astra Serif"/>
          <w:bCs/>
        </w:rPr>
        <w:t xml:space="preserve">Таблица </w:t>
      </w:r>
      <w:r w:rsidR="00AC708C" w:rsidRPr="00EF74A3">
        <w:rPr>
          <w:rFonts w:ascii="PT Astra Serif" w:hAnsi="PT Astra Serif"/>
          <w:bCs/>
        </w:rPr>
        <w:t>59</w:t>
      </w:r>
    </w:p>
    <w:p w:rsidR="00A93ED1" w:rsidRPr="00722D13" w:rsidRDefault="00A93ED1" w:rsidP="00A93ED1">
      <w:pPr>
        <w:ind w:hanging="46"/>
        <w:jc w:val="right"/>
        <w:rPr>
          <w:rFonts w:ascii="PT Astra Serif" w:hAnsi="PT Astra Serif"/>
          <w:color w:val="FF0000"/>
          <w:highlight w:val="yellow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муниципальной программы города Югорска «Доступная среда» за 2020 год</w:t>
      </w:r>
    </w:p>
    <w:p w:rsidR="00A93ED1" w:rsidRPr="00722D13" w:rsidRDefault="00A93ED1" w:rsidP="00A93ED1">
      <w:pPr>
        <w:ind w:firstLine="567"/>
        <w:jc w:val="center"/>
        <w:rPr>
          <w:rFonts w:ascii="PT Astra Serif" w:hAnsi="PT Astra Serif"/>
          <w:b/>
          <w:color w:val="FF0000"/>
          <w:highlight w:val="yellow"/>
        </w:rPr>
      </w:pPr>
    </w:p>
    <w:tbl>
      <w:tblPr>
        <w:tblW w:w="480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7"/>
        <w:gridCol w:w="1607"/>
        <w:gridCol w:w="1633"/>
        <w:gridCol w:w="1476"/>
      </w:tblGrid>
      <w:tr w:rsidR="00A93ED1" w:rsidRPr="00333DCF" w:rsidTr="00333DCF">
        <w:trPr>
          <w:tblHeader/>
          <w:jc w:val="center"/>
        </w:trPr>
        <w:tc>
          <w:tcPr>
            <w:tcW w:w="2511" w:type="pct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Наименование основных мероприятий и расходов муниципальной программы</w:t>
            </w:r>
          </w:p>
        </w:tc>
        <w:tc>
          <w:tcPr>
            <w:tcW w:w="848" w:type="pct"/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Уточненный план</w:t>
            </w:r>
            <w:r w:rsidRPr="00333DCF">
              <w:rPr>
                <w:rFonts w:ascii="PT Astra Serif" w:hAnsi="PT Astra Serif"/>
              </w:rPr>
              <w:br/>
              <w:t>(тыс. рублей)</w:t>
            </w:r>
          </w:p>
        </w:tc>
        <w:tc>
          <w:tcPr>
            <w:tcW w:w="862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Исполнено (тыс. рублей)</w:t>
            </w:r>
          </w:p>
        </w:tc>
        <w:tc>
          <w:tcPr>
            <w:tcW w:w="779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% исполнения</w:t>
            </w:r>
          </w:p>
        </w:tc>
      </w:tr>
      <w:tr w:rsidR="00A93ED1" w:rsidRPr="00333DCF" w:rsidTr="00333DCF">
        <w:trPr>
          <w:tblHeader/>
          <w:jc w:val="center"/>
        </w:trPr>
        <w:tc>
          <w:tcPr>
            <w:tcW w:w="2511" w:type="pct"/>
            <w:shd w:val="clear" w:color="000000" w:fill="FFFFFF"/>
            <w:vAlign w:val="center"/>
            <w:hideMark/>
          </w:tcPr>
          <w:p w:rsidR="00A93ED1" w:rsidRPr="00333DCF" w:rsidRDefault="003E10A9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1</w:t>
            </w:r>
          </w:p>
        </w:tc>
        <w:tc>
          <w:tcPr>
            <w:tcW w:w="848" w:type="pct"/>
            <w:shd w:val="clear" w:color="000000" w:fill="FFFFFF"/>
            <w:vAlign w:val="center"/>
            <w:hideMark/>
          </w:tcPr>
          <w:p w:rsidR="00A93ED1" w:rsidRPr="00333DCF" w:rsidRDefault="003E10A9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2</w:t>
            </w:r>
          </w:p>
        </w:tc>
        <w:tc>
          <w:tcPr>
            <w:tcW w:w="862" w:type="pct"/>
            <w:shd w:val="clear" w:color="000000" w:fill="FFFFFF"/>
          </w:tcPr>
          <w:p w:rsidR="00A93ED1" w:rsidRPr="00333DCF" w:rsidRDefault="003E10A9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3</w:t>
            </w:r>
          </w:p>
        </w:tc>
        <w:tc>
          <w:tcPr>
            <w:tcW w:w="779" w:type="pct"/>
            <w:shd w:val="clear" w:color="000000" w:fill="FFFFFF"/>
          </w:tcPr>
          <w:p w:rsidR="00A93ED1" w:rsidRPr="00333DCF" w:rsidRDefault="003E10A9" w:rsidP="00170202">
            <w:pPr>
              <w:jc w:val="center"/>
              <w:rPr>
                <w:rFonts w:ascii="PT Astra Serif" w:hAnsi="PT Astra Serif"/>
              </w:rPr>
            </w:pPr>
            <w:r w:rsidRPr="00333DCF">
              <w:rPr>
                <w:rFonts w:ascii="PT Astra Serif" w:hAnsi="PT Astra Serif"/>
              </w:rPr>
              <w:t>4</w:t>
            </w:r>
          </w:p>
        </w:tc>
      </w:tr>
      <w:tr w:rsidR="00A93ED1" w:rsidRPr="00333DCF" w:rsidTr="00333DCF">
        <w:trPr>
          <w:jc w:val="center"/>
        </w:trPr>
        <w:tc>
          <w:tcPr>
            <w:tcW w:w="2511" w:type="pct"/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  <w:b/>
                <w:bCs/>
              </w:rPr>
            </w:pPr>
            <w:r w:rsidRPr="00333DCF">
              <w:rPr>
                <w:rFonts w:ascii="PT Astra Serif" w:hAnsi="PT Astra Serif"/>
                <w:b/>
                <w:bCs/>
              </w:rPr>
              <w:t xml:space="preserve">Итого по муниципальной программе </w:t>
            </w:r>
          </w:p>
        </w:tc>
        <w:tc>
          <w:tcPr>
            <w:tcW w:w="848" w:type="pct"/>
            <w:shd w:val="clear" w:color="000000" w:fill="FFFFFF"/>
            <w:vAlign w:val="bottom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  <w:b/>
              </w:rPr>
              <w:t>850,0</w:t>
            </w:r>
          </w:p>
        </w:tc>
        <w:tc>
          <w:tcPr>
            <w:tcW w:w="862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  <w:b/>
              </w:rPr>
              <w:t>850,0</w:t>
            </w:r>
          </w:p>
        </w:tc>
        <w:tc>
          <w:tcPr>
            <w:tcW w:w="779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333DCF" w:rsidTr="00333DCF">
        <w:trPr>
          <w:jc w:val="center"/>
        </w:trPr>
        <w:tc>
          <w:tcPr>
            <w:tcW w:w="2511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848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862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779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</w:p>
        </w:tc>
      </w:tr>
      <w:tr w:rsidR="00A93ED1" w:rsidRPr="00333DCF" w:rsidTr="00333DCF">
        <w:trPr>
          <w:jc w:val="center"/>
        </w:trPr>
        <w:tc>
          <w:tcPr>
            <w:tcW w:w="2511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местный бюджет</w:t>
            </w:r>
          </w:p>
        </w:tc>
        <w:tc>
          <w:tcPr>
            <w:tcW w:w="848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850,0</w:t>
            </w:r>
          </w:p>
        </w:tc>
        <w:tc>
          <w:tcPr>
            <w:tcW w:w="862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850,0</w:t>
            </w:r>
          </w:p>
        </w:tc>
        <w:tc>
          <w:tcPr>
            <w:tcW w:w="779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333DCF" w:rsidTr="00333DCF">
        <w:trPr>
          <w:jc w:val="center"/>
        </w:trPr>
        <w:tc>
          <w:tcPr>
            <w:tcW w:w="2511" w:type="pct"/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  <w:b/>
              </w:rPr>
              <w:t xml:space="preserve">Основное мероприятие </w:t>
            </w:r>
          </w:p>
          <w:p w:rsidR="00A93ED1" w:rsidRPr="00333DCF" w:rsidRDefault="00A93ED1" w:rsidP="00170202">
            <w:pPr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</w:rPr>
              <w:t>«Обеспечение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объектов»</w:t>
            </w:r>
          </w:p>
        </w:tc>
        <w:tc>
          <w:tcPr>
            <w:tcW w:w="848" w:type="pct"/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  <w:b/>
              </w:rPr>
              <w:t>850,0</w:t>
            </w:r>
          </w:p>
        </w:tc>
        <w:tc>
          <w:tcPr>
            <w:tcW w:w="862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  <w:b/>
              </w:rPr>
              <w:t>850,0</w:t>
            </w:r>
          </w:p>
        </w:tc>
        <w:tc>
          <w:tcPr>
            <w:tcW w:w="779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333DCF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333DCF" w:rsidTr="00333DCF">
        <w:trPr>
          <w:trHeight w:val="228"/>
          <w:jc w:val="center"/>
        </w:trPr>
        <w:tc>
          <w:tcPr>
            <w:tcW w:w="2511" w:type="pct"/>
            <w:shd w:val="clear" w:color="000000" w:fill="FFFFFF"/>
            <w:vAlign w:val="center"/>
            <w:hideMark/>
          </w:tcPr>
          <w:p w:rsidR="00A93ED1" w:rsidRPr="00333DCF" w:rsidRDefault="00A93ED1" w:rsidP="00170202">
            <w:pPr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из них:</w:t>
            </w:r>
          </w:p>
        </w:tc>
        <w:tc>
          <w:tcPr>
            <w:tcW w:w="848" w:type="pct"/>
            <w:shd w:val="clear" w:color="000000" w:fill="FFFFFF"/>
            <w:vAlign w:val="bottom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862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779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</w:p>
        </w:tc>
      </w:tr>
      <w:tr w:rsidR="00A93ED1" w:rsidRPr="00333DCF" w:rsidTr="00333DCF">
        <w:trPr>
          <w:trHeight w:val="226"/>
          <w:jc w:val="center"/>
        </w:trPr>
        <w:tc>
          <w:tcPr>
            <w:tcW w:w="2511" w:type="pct"/>
            <w:shd w:val="clear" w:color="000000" w:fill="FFFFFF"/>
            <w:vAlign w:val="center"/>
            <w:hideMark/>
          </w:tcPr>
          <w:p w:rsidR="00A93ED1" w:rsidRPr="00333DCF" w:rsidRDefault="00A93ED1" w:rsidP="003231ED">
            <w:pPr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 xml:space="preserve">обустройство входной </w:t>
            </w:r>
            <w:r w:rsidR="003231ED" w:rsidRPr="00333DCF">
              <w:rPr>
                <w:rFonts w:ascii="PT Astra Serif" w:hAnsi="PT Astra Serif"/>
                <w:i/>
              </w:rPr>
              <w:t xml:space="preserve">группы </w:t>
            </w:r>
            <w:r w:rsidRPr="00333DCF">
              <w:rPr>
                <w:rFonts w:ascii="PT Astra Serif" w:hAnsi="PT Astra Serif"/>
                <w:i/>
              </w:rPr>
              <w:t xml:space="preserve">для маломобильных </w:t>
            </w:r>
            <w:r w:rsidR="003231ED" w:rsidRPr="00333DCF">
              <w:rPr>
                <w:rFonts w:ascii="PT Astra Serif" w:hAnsi="PT Astra Serif"/>
                <w:i/>
              </w:rPr>
              <w:t xml:space="preserve">групп </w:t>
            </w:r>
            <w:r w:rsidRPr="00333DCF">
              <w:rPr>
                <w:rFonts w:ascii="PT Astra Serif" w:hAnsi="PT Astra Serif"/>
                <w:i/>
              </w:rPr>
              <w:t xml:space="preserve">населения </w:t>
            </w:r>
            <w:r w:rsidR="003231ED" w:rsidRPr="00333DCF">
              <w:rPr>
                <w:rFonts w:ascii="PT Astra Serif" w:hAnsi="PT Astra Serif"/>
                <w:i/>
              </w:rPr>
              <w:t xml:space="preserve">в здании МАУ «МЦ «Гелиос» </w:t>
            </w:r>
            <w:r w:rsidRPr="00333DCF">
              <w:rPr>
                <w:rFonts w:ascii="PT Astra Serif" w:hAnsi="PT Astra Serif"/>
                <w:i/>
              </w:rPr>
              <w:t xml:space="preserve">по адресу: </w:t>
            </w:r>
            <w:r w:rsidR="00EF3CB5" w:rsidRPr="00333DCF">
              <w:rPr>
                <w:rFonts w:ascii="PT Astra Serif" w:hAnsi="PT Astra Serif"/>
                <w:i/>
              </w:rPr>
              <w:t xml:space="preserve">                          </w:t>
            </w:r>
            <w:r w:rsidRPr="00333DCF">
              <w:rPr>
                <w:rFonts w:ascii="PT Astra Serif" w:hAnsi="PT Astra Serif"/>
                <w:i/>
              </w:rPr>
              <w:t xml:space="preserve">ул. 40 лет </w:t>
            </w:r>
            <w:r w:rsidR="004E67B3" w:rsidRPr="00333DCF">
              <w:rPr>
                <w:rFonts w:ascii="PT Astra Serif" w:hAnsi="PT Astra Serif"/>
                <w:i/>
              </w:rPr>
              <w:t>П</w:t>
            </w:r>
            <w:r w:rsidRPr="00333DCF">
              <w:rPr>
                <w:rFonts w:ascii="PT Astra Serif" w:hAnsi="PT Astra Serif"/>
                <w:i/>
              </w:rPr>
              <w:t>обеды</w:t>
            </w:r>
            <w:r w:rsidR="00BE7730" w:rsidRPr="00333DCF">
              <w:rPr>
                <w:rFonts w:ascii="PT Astra Serif" w:hAnsi="PT Astra Serif"/>
                <w:i/>
              </w:rPr>
              <w:t>,</w:t>
            </w:r>
            <w:r w:rsidRPr="00333DCF">
              <w:rPr>
                <w:rFonts w:ascii="PT Astra Serif" w:hAnsi="PT Astra Serif"/>
                <w:i/>
              </w:rPr>
              <w:t xml:space="preserve"> </w:t>
            </w:r>
            <w:r w:rsidR="004E67B3" w:rsidRPr="00333DCF">
              <w:rPr>
                <w:rFonts w:ascii="PT Astra Serif" w:hAnsi="PT Astra Serif"/>
                <w:i/>
              </w:rPr>
              <w:t>д</w:t>
            </w:r>
            <w:r w:rsidR="00BE7730" w:rsidRPr="00333DCF">
              <w:rPr>
                <w:rFonts w:ascii="PT Astra Serif" w:hAnsi="PT Astra Serif"/>
                <w:i/>
              </w:rPr>
              <w:t xml:space="preserve">. </w:t>
            </w:r>
            <w:r w:rsidRPr="00333DCF">
              <w:rPr>
                <w:rFonts w:ascii="PT Astra Serif" w:hAnsi="PT Astra Serif"/>
                <w:i/>
              </w:rPr>
              <w:t>11а</w:t>
            </w:r>
            <w:r w:rsidRPr="00333DCF">
              <w:rPr>
                <w:rFonts w:ascii="PT Astra Serif" w:hAnsi="PT Astra Serif"/>
                <w:color w:val="000000" w:themeColor="text1"/>
              </w:rPr>
              <w:t xml:space="preserve"> </w:t>
            </w:r>
            <w:r w:rsidRPr="00333DCF">
              <w:rPr>
                <w:rFonts w:ascii="PT Astra Serif" w:hAnsi="PT Astra Serif"/>
                <w:i/>
                <w:color w:val="000000" w:themeColor="text1"/>
              </w:rPr>
              <w:t>(установка пандуса, поручней и входной двери)</w:t>
            </w:r>
          </w:p>
        </w:tc>
        <w:tc>
          <w:tcPr>
            <w:tcW w:w="848" w:type="pct"/>
            <w:shd w:val="clear" w:color="000000" w:fill="FFFFFF"/>
            <w:vAlign w:val="bottom"/>
            <w:hideMark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500,0</w:t>
            </w:r>
          </w:p>
        </w:tc>
        <w:tc>
          <w:tcPr>
            <w:tcW w:w="862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500,0</w:t>
            </w:r>
          </w:p>
        </w:tc>
        <w:tc>
          <w:tcPr>
            <w:tcW w:w="779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333DCF" w:rsidTr="00333DCF">
        <w:trPr>
          <w:trHeight w:val="226"/>
          <w:jc w:val="center"/>
        </w:trPr>
        <w:tc>
          <w:tcPr>
            <w:tcW w:w="2511" w:type="pct"/>
            <w:shd w:val="clear" w:color="000000" w:fill="FFFFFF"/>
            <w:vAlign w:val="center"/>
          </w:tcPr>
          <w:p w:rsidR="00A93ED1" w:rsidRPr="00333DCF" w:rsidRDefault="00A93ED1" w:rsidP="00F47526">
            <w:pPr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 xml:space="preserve">переоборудование санузла под нужды </w:t>
            </w:r>
            <w:r w:rsidRPr="00333DCF">
              <w:rPr>
                <w:rFonts w:ascii="PT Astra Serif" w:hAnsi="PT Astra Serif"/>
                <w:color w:val="FF0000"/>
              </w:rPr>
              <w:t xml:space="preserve"> </w:t>
            </w:r>
            <w:r w:rsidRPr="00333DCF">
              <w:rPr>
                <w:rFonts w:ascii="PT Astra Serif" w:hAnsi="PT Astra Serif"/>
                <w:i/>
              </w:rPr>
              <w:t xml:space="preserve">маломобильных групп населения </w:t>
            </w:r>
            <w:r w:rsidR="00F47526" w:rsidRPr="00333DCF">
              <w:rPr>
                <w:rFonts w:ascii="PT Astra Serif" w:hAnsi="PT Astra Serif"/>
                <w:i/>
              </w:rPr>
              <w:t xml:space="preserve">в здании МАУ «МЦ «Гелиос» </w:t>
            </w:r>
            <w:r w:rsidRPr="00333DCF">
              <w:rPr>
                <w:rFonts w:ascii="PT Astra Serif" w:hAnsi="PT Astra Serif"/>
                <w:i/>
              </w:rPr>
              <w:t xml:space="preserve">по адресу: </w:t>
            </w:r>
            <w:r w:rsidR="00CA44ED" w:rsidRPr="00333DCF">
              <w:rPr>
                <w:rFonts w:ascii="PT Astra Serif" w:hAnsi="PT Astra Serif"/>
                <w:i/>
              </w:rPr>
              <w:t xml:space="preserve">                                  </w:t>
            </w:r>
            <w:r w:rsidRPr="00333DCF">
              <w:rPr>
                <w:rFonts w:ascii="PT Astra Serif" w:hAnsi="PT Astra Serif"/>
                <w:i/>
              </w:rPr>
              <w:t xml:space="preserve">ул. 40 лет </w:t>
            </w:r>
            <w:r w:rsidR="004E67B3" w:rsidRPr="00333DCF">
              <w:rPr>
                <w:rFonts w:ascii="PT Astra Serif" w:hAnsi="PT Astra Serif"/>
                <w:i/>
              </w:rPr>
              <w:t>П</w:t>
            </w:r>
            <w:r w:rsidR="00BE7730" w:rsidRPr="00333DCF">
              <w:rPr>
                <w:rFonts w:ascii="PT Astra Serif" w:hAnsi="PT Astra Serif"/>
                <w:i/>
              </w:rPr>
              <w:t>обед</w:t>
            </w:r>
            <w:r w:rsidR="00CA44ED" w:rsidRPr="00333DCF">
              <w:rPr>
                <w:rFonts w:ascii="PT Astra Serif" w:hAnsi="PT Astra Serif"/>
                <w:i/>
              </w:rPr>
              <w:t>ы</w:t>
            </w:r>
            <w:r w:rsidR="00BE7730" w:rsidRPr="00333DCF">
              <w:rPr>
                <w:rFonts w:ascii="PT Astra Serif" w:hAnsi="PT Astra Serif"/>
                <w:i/>
              </w:rPr>
              <w:t xml:space="preserve">, д. </w:t>
            </w:r>
            <w:r w:rsidRPr="00333DCF">
              <w:rPr>
                <w:rFonts w:ascii="PT Astra Serif" w:hAnsi="PT Astra Serif"/>
                <w:i/>
              </w:rPr>
              <w:t>11а</w:t>
            </w:r>
          </w:p>
        </w:tc>
        <w:tc>
          <w:tcPr>
            <w:tcW w:w="848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135,6</w:t>
            </w:r>
          </w:p>
        </w:tc>
        <w:tc>
          <w:tcPr>
            <w:tcW w:w="862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135,6</w:t>
            </w:r>
          </w:p>
        </w:tc>
        <w:tc>
          <w:tcPr>
            <w:tcW w:w="779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333DCF" w:rsidTr="00333DCF">
        <w:trPr>
          <w:trHeight w:val="226"/>
          <w:jc w:val="center"/>
        </w:trPr>
        <w:tc>
          <w:tcPr>
            <w:tcW w:w="2511" w:type="pct"/>
            <w:shd w:val="clear" w:color="000000" w:fill="FFFFFF"/>
            <w:vAlign w:val="center"/>
          </w:tcPr>
          <w:p w:rsidR="00A93ED1" w:rsidRPr="00333DCF" w:rsidRDefault="00A93ED1" w:rsidP="00170202">
            <w:pPr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 xml:space="preserve">устройство пандуса в многоквартирном жилом доме для обеспечения доступности маломобильных групп </w:t>
            </w:r>
            <w:r w:rsidRPr="00333DCF">
              <w:rPr>
                <w:rFonts w:ascii="PT Astra Serif" w:hAnsi="PT Astra Serif"/>
                <w:i/>
                <w:color w:val="000000" w:themeColor="text1"/>
              </w:rPr>
              <w:t>населения (по адресу: ул. Мира</w:t>
            </w:r>
            <w:r w:rsidR="00BE7730" w:rsidRPr="00333DCF">
              <w:rPr>
                <w:rFonts w:ascii="PT Astra Serif" w:hAnsi="PT Astra Serif"/>
                <w:i/>
                <w:color w:val="000000" w:themeColor="text1"/>
              </w:rPr>
              <w:t>,</w:t>
            </w:r>
            <w:r w:rsidRPr="00333DCF">
              <w:rPr>
                <w:rFonts w:ascii="PT Astra Serif" w:hAnsi="PT Astra Serif"/>
                <w:i/>
                <w:color w:val="000000" w:themeColor="text1"/>
              </w:rPr>
              <w:t xml:space="preserve"> д.</w:t>
            </w:r>
            <w:r w:rsidR="00BE7730" w:rsidRPr="00333DCF">
              <w:rPr>
                <w:rFonts w:ascii="PT Astra Serif" w:hAnsi="PT Astra Serif"/>
                <w:i/>
                <w:color w:val="000000" w:themeColor="text1"/>
              </w:rPr>
              <w:t xml:space="preserve"> </w:t>
            </w:r>
            <w:r w:rsidRPr="00333DCF">
              <w:rPr>
                <w:rFonts w:ascii="PT Astra Serif" w:hAnsi="PT Astra Serif"/>
                <w:i/>
                <w:color w:val="000000" w:themeColor="text1"/>
              </w:rPr>
              <w:t>4)</w:t>
            </w:r>
          </w:p>
        </w:tc>
        <w:tc>
          <w:tcPr>
            <w:tcW w:w="848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214,4</w:t>
            </w:r>
          </w:p>
        </w:tc>
        <w:tc>
          <w:tcPr>
            <w:tcW w:w="862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214,4</w:t>
            </w:r>
          </w:p>
        </w:tc>
        <w:tc>
          <w:tcPr>
            <w:tcW w:w="779" w:type="pct"/>
            <w:shd w:val="clear" w:color="000000" w:fill="FFFFFF"/>
            <w:vAlign w:val="bottom"/>
          </w:tcPr>
          <w:p w:rsidR="00A93ED1" w:rsidRPr="00333DCF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333DCF">
              <w:rPr>
                <w:rFonts w:ascii="PT Astra Serif" w:hAnsi="PT Astra Serif"/>
                <w:i/>
              </w:rPr>
              <w:t>100,0</w:t>
            </w:r>
          </w:p>
        </w:tc>
      </w:tr>
    </w:tbl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A93ED1" w:rsidRPr="00722D13" w:rsidRDefault="00A93ED1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1</w:t>
      </w:r>
      <w:r w:rsidR="006E038B" w:rsidRPr="00722D13">
        <w:rPr>
          <w:rFonts w:ascii="PT Astra Serif" w:hAnsi="PT Astra Serif" w:cs="Times New Roman"/>
          <w:b/>
          <w:sz w:val="24"/>
          <w:szCs w:val="24"/>
        </w:rPr>
        <w:t>2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. Муниципальная программа города Югорска «Социально-экономическое развитие и </w:t>
      </w:r>
      <w:r w:rsidR="006E038B" w:rsidRPr="00722D13">
        <w:rPr>
          <w:rFonts w:ascii="PT Astra Serif" w:hAnsi="PT Astra Serif" w:cs="Times New Roman"/>
          <w:b/>
          <w:sz w:val="24"/>
          <w:szCs w:val="24"/>
        </w:rPr>
        <w:t>м</w:t>
      </w:r>
      <w:r w:rsidRPr="00722D13">
        <w:rPr>
          <w:rFonts w:ascii="PT Astra Serif" w:hAnsi="PT Astra Serif" w:cs="Times New Roman"/>
          <w:b/>
          <w:sz w:val="24"/>
          <w:szCs w:val="24"/>
        </w:rPr>
        <w:t>униципально</w:t>
      </w:r>
      <w:r w:rsidR="006E038B" w:rsidRPr="00722D13">
        <w:rPr>
          <w:rFonts w:ascii="PT Astra Serif" w:hAnsi="PT Astra Serif" w:cs="Times New Roman"/>
          <w:b/>
          <w:sz w:val="24"/>
          <w:szCs w:val="24"/>
        </w:rPr>
        <w:t>е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управлени</w:t>
      </w:r>
      <w:r w:rsidR="006E038B" w:rsidRPr="00722D13">
        <w:rPr>
          <w:rFonts w:ascii="PT Astra Serif" w:hAnsi="PT Astra Serif" w:cs="Times New Roman"/>
          <w:b/>
          <w:sz w:val="24"/>
          <w:szCs w:val="24"/>
        </w:rPr>
        <w:t>е</w:t>
      </w:r>
      <w:r w:rsidRPr="00722D13">
        <w:rPr>
          <w:rFonts w:ascii="PT Astra Serif" w:hAnsi="PT Astra Serif" w:cs="Times New Roman"/>
          <w:b/>
          <w:sz w:val="24"/>
          <w:szCs w:val="24"/>
        </w:rPr>
        <w:t>»</w:t>
      </w:r>
    </w:p>
    <w:p w:rsidR="004C0333" w:rsidRPr="00722D13" w:rsidRDefault="004C0333" w:rsidP="004C0333">
      <w:pPr>
        <w:pStyle w:val="aff2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highlight w:val="yellow"/>
        </w:rPr>
      </w:pPr>
    </w:p>
    <w:p w:rsidR="004C0333" w:rsidRPr="00722D13" w:rsidRDefault="004C0333" w:rsidP="00BF49B2">
      <w:pPr>
        <w:pStyle w:val="a4"/>
        <w:rPr>
          <w:rFonts w:ascii="PT Astra Serif" w:hAnsi="PT Astra Serif"/>
        </w:rPr>
      </w:pPr>
      <w:r w:rsidRPr="00722D13">
        <w:rPr>
          <w:rFonts w:ascii="PT Astra Serif" w:hAnsi="PT Astra Serif"/>
        </w:rPr>
        <w:t>Целями муниципальной программы города Югорска «Социально-экономическое развитие и муниципально</w:t>
      </w:r>
      <w:r w:rsidR="00065A54" w:rsidRPr="00722D13">
        <w:rPr>
          <w:rFonts w:ascii="PT Astra Serif" w:hAnsi="PT Astra Serif"/>
        </w:rPr>
        <w:t>е</w:t>
      </w:r>
      <w:r w:rsidRPr="00722D13">
        <w:rPr>
          <w:rFonts w:ascii="PT Astra Serif" w:hAnsi="PT Astra Serif"/>
        </w:rPr>
        <w:t xml:space="preserve"> управлени</w:t>
      </w:r>
      <w:r w:rsidR="00065A54" w:rsidRPr="00722D13">
        <w:rPr>
          <w:rFonts w:ascii="PT Astra Serif" w:hAnsi="PT Astra Serif"/>
        </w:rPr>
        <w:t>е»</w:t>
      </w:r>
      <w:r w:rsidRPr="00722D13">
        <w:rPr>
          <w:rFonts w:ascii="PT Astra Serif" w:hAnsi="PT Astra Serif"/>
        </w:rPr>
        <w:t xml:space="preserve"> </w:t>
      </w:r>
      <w:r w:rsidR="001532E3" w:rsidRPr="00722D13">
        <w:rPr>
          <w:rFonts w:ascii="PT Astra Serif" w:hAnsi="PT Astra Serif"/>
        </w:rPr>
        <w:t xml:space="preserve">(далее – муниципальная программа) </w:t>
      </w:r>
      <w:r w:rsidRPr="00722D13">
        <w:rPr>
          <w:rFonts w:ascii="PT Astra Serif" w:hAnsi="PT Astra Serif"/>
        </w:rPr>
        <w:t>являются:</w:t>
      </w:r>
    </w:p>
    <w:p w:rsidR="004C0333" w:rsidRPr="00722D13" w:rsidRDefault="003C694B" w:rsidP="00A4131A">
      <w:pPr>
        <w:numPr>
          <w:ilvl w:val="0"/>
          <w:numId w:val="34"/>
        </w:numPr>
        <w:tabs>
          <w:tab w:val="left" w:pos="601"/>
          <w:tab w:val="left" w:pos="993"/>
        </w:tabs>
        <w:ind w:left="0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Совершенствование и реализация муниципальной политики в отдельных секторах экономики, повышение качества стратегического планирования</w:t>
      </w:r>
      <w:r w:rsidR="004C0333" w:rsidRPr="00722D13">
        <w:rPr>
          <w:rFonts w:ascii="PT Astra Serif" w:hAnsi="PT Astra Serif"/>
        </w:rPr>
        <w:t>;</w:t>
      </w:r>
    </w:p>
    <w:p w:rsidR="004C0333" w:rsidRPr="00722D13" w:rsidRDefault="004C0333" w:rsidP="00A4131A">
      <w:pPr>
        <w:numPr>
          <w:ilvl w:val="0"/>
          <w:numId w:val="34"/>
        </w:numPr>
        <w:tabs>
          <w:tab w:val="left" w:pos="601"/>
          <w:tab w:val="left" w:pos="993"/>
        </w:tabs>
        <w:ind w:left="0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Создание условий для устойчивого развития малого и среднего предпринимательс</w:t>
      </w:r>
      <w:r w:rsidR="003C694B" w:rsidRPr="00722D13">
        <w:rPr>
          <w:rFonts w:ascii="PT Astra Serif" w:hAnsi="PT Astra Serif"/>
        </w:rPr>
        <w:t>тва на территории города Югорска</w:t>
      </w:r>
      <w:r w:rsidRPr="00722D13">
        <w:rPr>
          <w:rFonts w:ascii="PT Astra Serif" w:hAnsi="PT Astra Serif"/>
        </w:rPr>
        <w:t>;</w:t>
      </w:r>
    </w:p>
    <w:p w:rsidR="004C0333" w:rsidRPr="00722D13" w:rsidRDefault="004C0333" w:rsidP="00A4131A">
      <w:pPr>
        <w:numPr>
          <w:ilvl w:val="0"/>
          <w:numId w:val="34"/>
        </w:numPr>
        <w:tabs>
          <w:tab w:val="left" w:pos="601"/>
          <w:tab w:val="left" w:pos="993"/>
        </w:tabs>
        <w:ind w:left="0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Устойчивое развитие агропромышленного комплекса; </w:t>
      </w:r>
    </w:p>
    <w:p w:rsidR="0026337E" w:rsidRPr="00722D13" w:rsidRDefault="004C0333" w:rsidP="0026337E">
      <w:pPr>
        <w:numPr>
          <w:ilvl w:val="0"/>
          <w:numId w:val="34"/>
        </w:numPr>
        <w:tabs>
          <w:tab w:val="left" w:pos="601"/>
          <w:tab w:val="left" w:pos="993"/>
        </w:tabs>
        <w:ind w:left="0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Создание условий для предоставления государственных и муниципальных услуг по принципу «одного окна»;</w:t>
      </w:r>
    </w:p>
    <w:p w:rsidR="004C0333" w:rsidRPr="00722D13" w:rsidRDefault="004C0333" w:rsidP="0026337E">
      <w:pPr>
        <w:numPr>
          <w:ilvl w:val="0"/>
          <w:numId w:val="34"/>
        </w:numPr>
        <w:tabs>
          <w:tab w:val="left" w:pos="601"/>
          <w:tab w:val="left" w:pos="993"/>
        </w:tabs>
        <w:ind w:left="0"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Реализация основных направлений гос</w:t>
      </w:r>
      <w:r w:rsidR="0026337E" w:rsidRPr="00722D13">
        <w:rPr>
          <w:rFonts w:ascii="PT Astra Serif" w:hAnsi="PT Astra Serif"/>
        </w:rPr>
        <w:t xml:space="preserve">ударственной политики в области </w:t>
      </w:r>
      <w:r w:rsidRPr="00722D13">
        <w:rPr>
          <w:rFonts w:ascii="PT Astra Serif" w:hAnsi="PT Astra Serif"/>
        </w:rPr>
        <w:t>социально-трудовых отношений и охраны труда.</w:t>
      </w:r>
    </w:p>
    <w:p w:rsidR="004C0333" w:rsidRPr="00722D13" w:rsidRDefault="004C0333" w:rsidP="00A4131A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Ответственный исполнитель данной программы </w:t>
      </w:r>
      <w:r w:rsidR="0031162A" w:rsidRPr="00722D13">
        <w:rPr>
          <w:rFonts w:ascii="PT Astra Serif" w:hAnsi="PT Astra Serif"/>
        </w:rPr>
        <w:t>–</w:t>
      </w:r>
      <w:r w:rsidRPr="00722D13">
        <w:rPr>
          <w:rFonts w:ascii="PT Astra Serif" w:hAnsi="PT Astra Serif"/>
        </w:rPr>
        <w:t xml:space="preserve"> департамент экономического развития и проектного управления администрации города Югорска, соисполнители: управление бухгалтерского учета и отчетности администрации города Югорска, МКУ «Централизованная бухгалтерия», МКУ «Служба обеспечения органов местного самоуправления»</w:t>
      </w:r>
      <w:r w:rsidR="003C694B" w:rsidRPr="00722D13">
        <w:rPr>
          <w:rFonts w:ascii="PT Astra Serif" w:hAnsi="PT Astra Serif"/>
        </w:rPr>
        <w:t>, отдел опеки и попечительст</w:t>
      </w:r>
      <w:r w:rsidR="008D2A3E" w:rsidRPr="00722D13">
        <w:rPr>
          <w:rFonts w:ascii="PT Astra Serif" w:hAnsi="PT Astra Serif"/>
        </w:rPr>
        <w:t>ва администрации города Югорска</w:t>
      </w:r>
      <w:r w:rsidRPr="00722D13">
        <w:rPr>
          <w:rFonts w:ascii="PT Astra Serif" w:hAnsi="PT Astra Serif"/>
        </w:rPr>
        <w:t>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 соответствии с решением Думы города Югорска от </w:t>
      </w:r>
      <w:r w:rsidR="008A64F7" w:rsidRPr="00722D13">
        <w:rPr>
          <w:rFonts w:ascii="PT Astra Serif" w:hAnsi="PT Astra Serif"/>
        </w:rPr>
        <w:t>2</w:t>
      </w:r>
      <w:r w:rsidR="00C66249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>.12.201</w:t>
      </w:r>
      <w:r w:rsidR="00C66249" w:rsidRPr="00722D13">
        <w:rPr>
          <w:rFonts w:ascii="PT Astra Serif" w:hAnsi="PT Astra Serif"/>
        </w:rPr>
        <w:t>9</w:t>
      </w:r>
      <w:r w:rsidRPr="00722D13">
        <w:rPr>
          <w:rFonts w:ascii="PT Astra Serif" w:hAnsi="PT Astra Serif"/>
        </w:rPr>
        <w:t xml:space="preserve"> № </w:t>
      </w:r>
      <w:r w:rsidR="00C66249" w:rsidRPr="00722D13">
        <w:rPr>
          <w:rFonts w:ascii="PT Astra Serif" w:hAnsi="PT Astra Serif"/>
        </w:rPr>
        <w:t>106</w:t>
      </w:r>
      <w:r w:rsidRPr="00722D13">
        <w:rPr>
          <w:rFonts w:ascii="PT Astra Serif" w:hAnsi="PT Astra Serif"/>
        </w:rPr>
        <w:t xml:space="preserve"> «О бюджете города Югорска на 20</w:t>
      </w:r>
      <w:r w:rsidR="00C66249" w:rsidRPr="00722D13">
        <w:rPr>
          <w:rFonts w:ascii="PT Astra Serif" w:hAnsi="PT Astra Serif"/>
        </w:rPr>
        <w:t>20</w:t>
      </w:r>
      <w:r w:rsidRPr="00722D13">
        <w:rPr>
          <w:rFonts w:ascii="PT Astra Serif" w:hAnsi="PT Astra Serif"/>
        </w:rPr>
        <w:t xml:space="preserve"> год и на плановый период 20</w:t>
      </w:r>
      <w:r w:rsidR="008A64F7" w:rsidRPr="00722D13">
        <w:rPr>
          <w:rFonts w:ascii="PT Astra Serif" w:hAnsi="PT Astra Serif"/>
        </w:rPr>
        <w:t>2</w:t>
      </w:r>
      <w:r w:rsidR="00C66249" w:rsidRPr="00722D13">
        <w:rPr>
          <w:rFonts w:ascii="PT Astra Serif" w:hAnsi="PT Astra Serif"/>
        </w:rPr>
        <w:t>1</w:t>
      </w:r>
      <w:r w:rsidRPr="00722D13">
        <w:rPr>
          <w:rFonts w:ascii="PT Astra Serif" w:hAnsi="PT Astra Serif"/>
        </w:rPr>
        <w:t xml:space="preserve"> и 202</w:t>
      </w:r>
      <w:r w:rsidR="00C66249" w:rsidRPr="00722D13">
        <w:rPr>
          <w:rFonts w:ascii="PT Astra Serif" w:hAnsi="PT Astra Serif"/>
        </w:rPr>
        <w:t>2</w:t>
      </w:r>
      <w:r w:rsidRPr="00722D13">
        <w:rPr>
          <w:rFonts w:ascii="PT Astra Serif" w:hAnsi="PT Astra Serif"/>
        </w:rPr>
        <w:t xml:space="preserve"> годов» утвержденный объем бюджетных ассигнований на реализацию муниципальной программы составлял </w:t>
      </w:r>
      <w:r w:rsidR="00C66249" w:rsidRPr="00722D13">
        <w:rPr>
          <w:rFonts w:ascii="PT Astra Serif" w:hAnsi="PT Astra Serif"/>
        </w:rPr>
        <w:t>478</w:t>
      </w:r>
      <w:r w:rsidR="001E0A82" w:rsidRPr="00722D13">
        <w:rPr>
          <w:rFonts w:ascii="PT Astra Serif" w:hAnsi="PT Astra Serif"/>
        </w:rPr>
        <w:t> </w:t>
      </w:r>
      <w:r w:rsidR="00C66249" w:rsidRPr="00722D13">
        <w:rPr>
          <w:rFonts w:ascii="PT Astra Serif" w:hAnsi="PT Astra Serif"/>
        </w:rPr>
        <w:t>797</w:t>
      </w:r>
      <w:r w:rsidR="001E0A82" w:rsidRPr="00722D13">
        <w:rPr>
          <w:rFonts w:ascii="PT Astra Serif" w:hAnsi="PT Astra Serif"/>
        </w:rPr>
        <w:t>,</w:t>
      </w:r>
      <w:r w:rsidR="00C66249" w:rsidRPr="00722D13">
        <w:rPr>
          <w:rFonts w:ascii="PT Astra Serif" w:hAnsi="PT Astra Serif"/>
        </w:rPr>
        <w:t>7</w:t>
      </w:r>
      <w:r w:rsidR="001E0A82"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</w:rPr>
        <w:t>тыс. рублей.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отчетного периода в соответствии с нормами бюджетного законодательства утвержденные расходы по муниципальной программе были уточнены на сумму (+) </w:t>
      </w:r>
      <w:r w:rsidR="00C66249" w:rsidRPr="00722D13">
        <w:rPr>
          <w:rFonts w:ascii="PT Astra Serif" w:hAnsi="PT Astra Serif"/>
        </w:rPr>
        <w:t>73</w:t>
      </w:r>
      <w:r w:rsidR="001D3F19" w:rsidRPr="00722D13">
        <w:rPr>
          <w:rFonts w:ascii="PT Astra Serif" w:hAnsi="PT Astra Serif"/>
        </w:rPr>
        <w:t> </w:t>
      </w:r>
      <w:r w:rsidR="00C66249" w:rsidRPr="00722D13">
        <w:rPr>
          <w:rFonts w:ascii="PT Astra Serif" w:hAnsi="PT Astra Serif"/>
        </w:rPr>
        <w:t>005</w:t>
      </w:r>
      <w:r w:rsidR="001D3F19" w:rsidRPr="00722D13">
        <w:rPr>
          <w:rFonts w:ascii="PT Astra Serif" w:hAnsi="PT Astra Serif"/>
        </w:rPr>
        <w:t>,</w:t>
      </w:r>
      <w:r w:rsidR="00C66249" w:rsidRPr="00722D13">
        <w:rPr>
          <w:rFonts w:ascii="PT Astra Serif" w:hAnsi="PT Astra Serif"/>
        </w:rPr>
        <w:t>7</w:t>
      </w:r>
      <w:r w:rsidRPr="00722D13">
        <w:rPr>
          <w:rFonts w:ascii="PT Astra Serif" w:hAnsi="PT Astra Serif"/>
        </w:rPr>
        <w:t> тыс. рублей.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Увеличение бюджетных ассигн</w:t>
      </w:r>
      <w:r w:rsidR="00AB2B31" w:rsidRPr="00722D13">
        <w:rPr>
          <w:rFonts w:ascii="PT Astra Serif" w:hAnsi="PT Astra Serif"/>
        </w:rPr>
        <w:t xml:space="preserve">ований обусловлено поступлением </w:t>
      </w:r>
      <w:r w:rsidRPr="00722D13">
        <w:rPr>
          <w:rFonts w:ascii="PT Astra Serif" w:hAnsi="PT Astra Serif"/>
        </w:rPr>
        <w:t>субвенций из бюджета автономного округа на развитие агропромышленного комплекса в рамках подпрограмм</w:t>
      </w:r>
      <w:r w:rsidR="00AB2B31" w:rsidRPr="00722D13">
        <w:rPr>
          <w:rFonts w:ascii="PT Astra Serif" w:hAnsi="PT Astra Serif"/>
        </w:rPr>
        <w:t xml:space="preserve">ы </w:t>
      </w:r>
      <w:r w:rsidRPr="00722D13">
        <w:rPr>
          <w:rFonts w:ascii="PT Astra Serif" w:hAnsi="PT Astra Serif"/>
        </w:rPr>
        <w:t xml:space="preserve">«Развитие </w:t>
      </w:r>
      <w:r w:rsidR="00087047" w:rsidRPr="00722D13">
        <w:rPr>
          <w:rFonts w:ascii="PT Astra Serif" w:hAnsi="PT Astra Serif"/>
        </w:rPr>
        <w:t>отрасли</w:t>
      </w:r>
      <w:r w:rsidRPr="00722D13">
        <w:rPr>
          <w:rFonts w:ascii="PT Astra Serif" w:hAnsi="PT Astra Serif"/>
        </w:rPr>
        <w:t xml:space="preserve"> животноводства» государственной программы Ханты </w:t>
      </w:r>
      <w:r w:rsidR="0031162A" w:rsidRPr="00722D13">
        <w:rPr>
          <w:rFonts w:ascii="PT Astra Serif" w:hAnsi="PT Astra Serif"/>
        </w:rPr>
        <w:t>–</w:t>
      </w:r>
      <w:r w:rsidRPr="00722D13">
        <w:rPr>
          <w:rFonts w:ascii="PT Astra Serif" w:hAnsi="PT Astra Serif"/>
        </w:rPr>
        <w:t xml:space="preserve"> Мансийского автономного округа – Югры </w:t>
      </w:r>
      <w:r w:rsidRPr="00722D13">
        <w:rPr>
          <w:rFonts w:ascii="PT Astra Serif" w:hAnsi="PT Astra Serif"/>
          <w:bCs/>
        </w:rPr>
        <w:t>«Развитие агропромышленного комплекса»</w:t>
      </w:r>
      <w:r w:rsidR="00407094" w:rsidRPr="00722D13">
        <w:rPr>
          <w:rFonts w:ascii="PT Astra Serif" w:hAnsi="PT Astra Serif"/>
          <w:bCs/>
        </w:rPr>
        <w:t>, субсидии из бюджета автономного округа</w:t>
      </w:r>
      <w:r w:rsidR="000F4B62" w:rsidRPr="00722D13">
        <w:rPr>
          <w:rFonts w:ascii="PT Astra Serif" w:hAnsi="PT Astra Serif"/>
          <w:bCs/>
        </w:rPr>
        <w:t xml:space="preserve"> на</w:t>
      </w:r>
      <w:r w:rsidR="00407094" w:rsidRPr="00722D13">
        <w:rPr>
          <w:rFonts w:ascii="PT Astra Serif" w:hAnsi="PT Astra Serif"/>
          <w:bCs/>
        </w:rPr>
        <w:t xml:space="preserve"> </w:t>
      </w:r>
      <w:r w:rsidR="000F4B62" w:rsidRPr="00722D13">
        <w:rPr>
          <w:rFonts w:ascii="PT Astra Serif" w:hAnsi="PT Astra Serif"/>
          <w:bCs/>
        </w:rPr>
        <w:t xml:space="preserve">поддержку малого и среднего предпринимательства </w:t>
      </w:r>
      <w:r w:rsidR="00407094" w:rsidRPr="00722D13">
        <w:rPr>
          <w:rFonts w:ascii="PT Astra Serif" w:hAnsi="PT Astra Serif"/>
        </w:rPr>
        <w:t xml:space="preserve">в рамках </w:t>
      </w:r>
      <w:r w:rsidR="000F4B62" w:rsidRPr="00722D13">
        <w:rPr>
          <w:rFonts w:ascii="PT Astra Serif" w:hAnsi="PT Astra Serif"/>
        </w:rPr>
        <w:t xml:space="preserve">подпрограммы </w:t>
      </w:r>
      <w:r w:rsidR="00A924AD" w:rsidRPr="00722D13">
        <w:rPr>
          <w:rFonts w:ascii="PT Astra Serif" w:hAnsi="PT Astra Serif"/>
        </w:rPr>
        <w:t>«</w:t>
      </w:r>
      <w:r w:rsidR="000F4B62" w:rsidRPr="00722D13">
        <w:rPr>
          <w:rFonts w:ascii="PT Astra Serif" w:hAnsi="PT Astra Serif"/>
        </w:rPr>
        <w:t>Развитие малого и среднего предпринимательства</w:t>
      </w:r>
      <w:r w:rsidR="00A924AD" w:rsidRPr="00722D13">
        <w:rPr>
          <w:rFonts w:ascii="PT Astra Serif" w:hAnsi="PT Astra Serif"/>
        </w:rPr>
        <w:t>»</w:t>
      </w:r>
      <w:r w:rsidR="000F4B62" w:rsidRPr="00722D13">
        <w:rPr>
          <w:rFonts w:ascii="PT Astra Serif" w:hAnsi="PT Astra Serif"/>
        </w:rPr>
        <w:t xml:space="preserve"> </w:t>
      </w:r>
      <w:r w:rsidR="00BD082B" w:rsidRPr="00722D13">
        <w:rPr>
          <w:rFonts w:ascii="PT Astra Serif" w:hAnsi="PT Astra Serif"/>
        </w:rPr>
        <w:t xml:space="preserve">государственной программы </w:t>
      </w:r>
      <w:r w:rsidR="00E341B0" w:rsidRPr="00722D13">
        <w:rPr>
          <w:rFonts w:ascii="PT Astra Serif" w:hAnsi="PT Astra Serif"/>
        </w:rPr>
        <w:t xml:space="preserve">Ханты – Мансийского автономного округа – Югры </w:t>
      </w:r>
      <w:r w:rsidR="00BD082B" w:rsidRPr="00722D13">
        <w:rPr>
          <w:rFonts w:ascii="PT Astra Serif" w:hAnsi="PT Astra Serif"/>
        </w:rPr>
        <w:t>«Развитие экономического потенциала»</w:t>
      </w:r>
      <w:r w:rsidR="00B244DD" w:rsidRPr="00722D13">
        <w:rPr>
          <w:rFonts w:ascii="PT Astra Serif" w:hAnsi="PT Astra Serif"/>
        </w:rPr>
        <w:t>.</w:t>
      </w:r>
    </w:p>
    <w:p w:rsidR="004C0333" w:rsidRPr="00722D13" w:rsidRDefault="004C0333" w:rsidP="00AB2B3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Уточненный план по муниципальной программе на год составил 5</w:t>
      </w:r>
      <w:r w:rsidR="00C66249" w:rsidRPr="00722D13">
        <w:rPr>
          <w:rFonts w:ascii="PT Astra Serif" w:hAnsi="PT Astra Serif"/>
        </w:rPr>
        <w:t>51</w:t>
      </w:r>
      <w:r w:rsidRPr="00722D13">
        <w:rPr>
          <w:rFonts w:ascii="PT Astra Serif" w:hAnsi="PT Astra Serif"/>
        </w:rPr>
        <w:t> </w:t>
      </w:r>
      <w:r w:rsidR="00C66249" w:rsidRPr="00722D13">
        <w:rPr>
          <w:rFonts w:ascii="PT Astra Serif" w:hAnsi="PT Astra Serif"/>
        </w:rPr>
        <w:t>803</w:t>
      </w:r>
      <w:r w:rsidRPr="00722D13">
        <w:rPr>
          <w:rFonts w:ascii="PT Astra Serif" w:hAnsi="PT Astra Serif"/>
        </w:rPr>
        <w:t>,</w:t>
      </w:r>
      <w:r w:rsidR="00C66249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 xml:space="preserve"> тыс. рублей. Расходы исполнены в сумме 5</w:t>
      </w:r>
      <w:r w:rsidR="00C66249" w:rsidRPr="00722D13">
        <w:rPr>
          <w:rFonts w:ascii="PT Astra Serif" w:hAnsi="PT Astra Serif"/>
        </w:rPr>
        <w:t>46</w:t>
      </w:r>
      <w:r w:rsidRPr="00722D13">
        <w:rPr>
          <w:rFonts w:ascii="PT Astra Serif" w:hAnsi="PT Astra Serif"/>
        </w:rPr>
        <w:t> </w:t>
      </w:r>
      <w:r w:rsidR="00C66249" w:rsidRPr="00722D13">
        <w:rPr>
          <w:rFonts w:ascii="PT Astra Serif" w:hAnsi="PT Astra Serif"/>
        </w:rPr>
        <w:t>125</w:t>
      </w:r>
      <w:r w:rsidRPr="00722D13">
        <w:rPr>
          <w:rFonts w:ascii="PT Astra Serif" w:hAnsi="PT Astra Serif"/>
        </w:rPr>
        <w:t>,</w:t>
      </w:r>
      <w:r w:rsidR="00C66249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 xml:space="preserve"> тыс. рублей, что составляет </w:t>
      </w:r>
      <w:r w:rsidR="008E69FF" w:rsidRPr="00722D13">
        <w:rPr>
          <w:rFonts w:ascii="PT Astra Serif" w:hAnsi="PT Astra Serif"/>
        </w:rPr>
        <w:t>99</w:t>
      </w:r>
      <w:r w:rsidRPr="00722D13">
        <w:rPr>
          <w:rFonts w:ascii="PT Astra Serif" w:hAnsi="PT Astra Serif"/>
        </w:rPr>
        <w:t>,</w:t>
      </w:r>
      <w:r w:rsidR="00C66249" w:rsidRPr="00722D13">
        <w:rPr>
          <w:rFonts w:ascii="PT Astra Serif" w:hAnsi="PT Astra Serif"/>
        </w:rPr>
        <w:t>0</w:t>
      </w:r>
      <w:r w:rsidR="008E69FF" w:rsidRPr="00722D13">
        <w:rPr>
          <w:rFonts w:ascii="PT Astra Serif" w:hAnsi="PT Astra Serif"/>
        </w:rPr>
        <w:t>%</w:t>
      </w:r>
      <w:r w:rsidRPr="00722D13">
        <w:rPr>
          <w:rFonts w:ascii="PT Astra Serif" w:hAnsi="PT Astra Serif"/>
        </w:rPr>
        <w:t xml:space="preserve"> к уточненному плану на год.</w:t>
      </w:r>
    </w:p>
    <w:p w:rsidR="004C0333" w:rsidRPr="00722D13" w:rsidRDefault="004C0A00" w:rsidP="004C0333">
      <w:pPr>
        <w:shd w:val="clear" w:color="auto" w:fill="FFFFFF"/>
        <w:ind w:firstLine="708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60</w:t>
      </w:r>
    </w:p>
    <w:p w:rsidR="000B28E6" w:rsidRPr="00722D13" w:rsidRDefault="000B28E6" w:rsidP="004C0333">
      <w:pPr>
        <w:shd w:val="clear" w:color="auto" w:fill="FFFFFF"/>
        <w:ind w:firstLine="708"/>
        <w:jc w:val="right"/>
        <w:rPr>
          <w:rFonts w:ascii="PT Astra Serif" w:hAnsi="PT Astra Serif"/>
        </w:rPr>
      </w:pPr>
    </w:p>
    <w:p w:rsidR="004C0333" w:rsidRPr="00722D13" w:rsidRDefault="004C0333" w:rsidP="004C0333">
      <w:pPr>
        <w:tabs>
          <w:tab w:val="left" w:pos="567"/>
        </w:tabs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Распределение расходов по ответственному исполнителю и соисполнителям муниципальной программы города Югорска «Социально-экономическое развитие </w:t>
      </w:r>
      <w:r w:rsidR="003C6FC8" w:rsidRPr="00722D13">
        <w:rPr>
          <w:rFonts w:ascii="PT Astra Serif" w:hAnsi="PT Astra Serif"/>
          <w:b/>
        </w:rPr>
        <w:t xml:space="preserve">и </w:t>
      </w:r>
      <w:r w:rsidRPr="00722D13">
        <w:rPr>
          <w:rFonts w:ascii="PT Astra Serif" w:hAnsi="PT Astra Serif"/>
          <w:b/>
        </w:rPr>
        <w:t>муниципально</w:t>
      </w:r>
      <w:r w:rsidR="003C6FC8" w:rsidRPr="00722D13">
        <w:rPr>
          <w:rFonts w:ascii="PT Astra Serif" w:hAnsi="PT Astra Serif"/>
          <w:b/>
        </w:rPr>
        <w:t>е управление»</w:t>
      </w:r>
      <w:r w:rsidRPr="00722D13">
        <w:rPr>
          <w:rFonts w:ascii="PT Astra Serif" w:hAnsi="PT Astra Serif"/>
          <w:b/>
        </w:rPr>
        <w:t xml:space="preserve"> за 20</w:t>
      </w:r>
      <w:r w:rsidR="00C66249" w:rsidRPr="00722D13">
        <w:rPr>
          <w:rFonts w:ascii="PT Astra Serif" w:hAnsi="PT Astra Serif"/>
          <w:b/>
        </w:rPr>
        <w:t>20</w:t>
      </w:r>
      <w:r w:rsidRPr="00722D13">
        <w:rPr>
          <w:rFonts w:ascii="PT Astra Serif" w:hAnsi="PT Astra Serif"/>
          <w:b/>
        </w:rPr>
        <w:t xml:space="preserve"> год</w:t>
      </w:r>
    </w:p>
    <w:p w:rsidR="004C0333" w:rsidRPr="00722D13" w:rsidRDefault="004C0333" w:rsidP="004C0333">
      <w:pPr>
        <w:tabs>
          <w:tab w:val="left" w:pos="567"/>
        </w:tabs>
        <w:jc w:val="center"/>
        <w:rPr>
          <w:rFonts w:ascii="PT Astra Serif" w:hAnsi="PT Astra Serif"/>
          <w:b/>
        </w:rPr>
      </w:pPr>
    </w:p>
    <w:tbl>
      <w:tblPr>
        <w:tblW w:w="4946" w:type="pct"/>
        <w:tblLayout w:type="fixed"/>
        <w:tblLook w:val="04A0" w:firstRow="1" w:lastRow="0" w:firstColumn="1" w:lastColumn="0" w:noHBand="0" w:noVBand="1"/>
      </w:tblPr>
      <w:tblGrid>
        <w:gridCol w:w="579"/>
        <w:gridCol w:w="5059"/>
        <w:gridCol w:w="1700"/>
        <w:gridCol w:w="1417"/>
        <w:gridCol w:w="992"/>
      </w:tblGrid>
      <w:tr w:rsidR="004F25F8" w:rsidRPr="004F25F8" w:rsidTr="004F25F8">
        <w:trPr>
          <w:tblHeader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N п/п</w:t>
            </w:r>
          </w:p>
        </w:tc>
        <w:tc>
          <w:tcPr>
            <w:tcW w:w="2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8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Уточненный план (тыс. рублей)</w:t>
            </w:r>
          </w:p>
        </w:tc>
        <w:tc>
          <w:tcPr>
            <w:tcW w:w="7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Исполнено (тыс. рублей)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% испол</w:t>
            </w:r>
            <w:r w:rsidR="004F25F8">
              <w:rPr>
                <w:rFonts w:ascii="PT Astra Serif" w:hAnsi="PT Astra Serif"/>
                <w:bCs/>
                <w:color w:val="000000"/>
              </w:rPr>
              <w:t>-</w:t>
            </w:r>
            <w:r w:rsidRPr="004F25F8">
              <w:rPr>
                <w:rFonts w:ascii="PT Astra Serif" w:hAnsi="PT Astra Serif"/>
                <w:bCs/>
                <w:color w:val="000000"/>
              </w:rPr>
              <w:t>нения</w:t>
            </w:r>
          </w:p>
        </w:tc>
      </w:tr>
      <w:tr w:rsidR="004F25F8" w:rsidRPr="004F25F8" w:rsidTr="004F25F8">
        <w:trPr>
          <w:tblHeader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2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8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</w:t>
            </w:r>
          </w:p>
        </w:tc>
      </w:tr>
      <w:tr w:rsidR="004F25F8" w:rsidRPr="004F25F8" w:rsidTr="004F25F8"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 </w:t>
            </w:r>
          </w:p>
        </w:tc>
        <w:tc>
          <w:tcPr>
            <w:tcW w:w="2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8D2A3E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Итого по муниципальной программе</w:t>
            </w:r>
            <w:r w:rsidR="00172236" w:rsidRPr="004F25F8">
              <w:rPr>
                <w:rFonts w:ascii="PT Astra Serif" w:hAnsi="PT Astra Serif"/>
                <w:b/>
                <w:bCs/>
                <w:color w:val="000000"/>
              </w:rPr>
              <w:t xml:space="preserve"> </w:t>
            </w:r>
          </w:p>
        </w:tc>
        <w:tc>
          <w:tcPr>
            <w:tcW w:w="8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551 803,4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546 125,4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99,0</w:t>
            </w:r>
          </w:p>
        </w:tc>
      </w:tr>
      <w:tr w:rsidR="004F25F8" w:rsidRPr="004F25F8" w:rsidTr="004F25F8"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 xml:space="preserve"> </w:t>
            </w:r>
          </w:p>
        </w:tc>
        <w:tc>
          <w:tcPr>
            <w:tcW w:w="2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в том числе:</w:t>
            </w:r>
          </w:p>
        </w:tc>
        <w:tc>
          <w:tcPr>
            <w:tcW w:w="8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 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 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 </w:t>
            </w:r>
          </w:p>
        </w:tc>
      </w:tr>
      <w:tr w:rsidR="004F25F8" w:rsidRPr="004F25F8" w:rsidTr="004F25F8"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2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Департамент экономического развития и проектного управления администрации города Югорска (ответственный исполнитель)</w:t>
            </w:r>
          </w:p>
        </w:tc>
        <w:tc>
          <w:tcPr>
            <w:tcW w:w="8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254 911,5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8C4363" w:rsidP="00C6624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</w:t>
            </w:r>
            <w:r w:rsidR="00C66249" w:rsidRPr="004F25F8">
              <w:rPr>
                <w:rFonts w:ascii="PT Astra Serif" w:hAnsi="PT Astra Serif"/>
                <w:color w:val="000000"/>
              </w:rPr>
              <w:t>54</w:t>
            </w:r>
            <w:r w:rsidRPr="004F25F8">
              <w:rPr>
                <w:rFonts w:ascii="PT Astra Serif" w:hAnsi="PT Astra Serif"/>
                <w:color w:val="000000"/>
              </w:rPr>
              <w:t> </w:t>
            </w:r>
            <w:r w:rsidR="00C66249" w:rsidRPr="004F25F8">
              <w:rPr>
                <w:rFonts w:ascii="PT Astra Serif" w:hAnsi="PT Astra Serif"/>
                <w:color w:val="000000"/>
              </w:rPr>
              <w:t>611</w:t>
            </w:r>
            <w:r w:rsidRPr="004F25F8">
              <w:rPr>
                <w:rFonts w:ascii="PT Astra Serif" w:hAnsi="PT Astra Serif"/>
                <w:color w:val="000000"/>
              </w:rPr>
              <w:t>,</w:t>
            </w:r>
            <w:r w:rsidR="00C66249" w:rsidRPr="004F25F8">
              <w:rPr>
                <w:rFonts w:ascii="PT Astra Serif" w:hAnsi="PT Astra Serif"/>
                <w:color w:val="000000"/>
              </w:rPr>
              <w:t>9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64174B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99,9</w:t>
            </w:r>
          </w:p>
        </w:tc>
      </w:tr>
      <w:tr w:rsidR="004F25F8" w:rsidRPr="004F25F8" w:rsidTr="004F25F8"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2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8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176 050,5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170 915,7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C66249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9</w:t>
            </w:r>
            <w:r w:rsidR="00C66249" w:rsidRPr="004F25F8">
              <w:rPr>
                <w:rFonts w:ascii="PT Astra Serif" w:hAnsi="PT Astra Serif"/>
                <w:bCs/>
                <w:color w:val="000000"/>
              </w:rPr>
              <w:t>7</w:t>
            </w:r>
            <w:r w:rsidRPr="004F25F8">
              <w:rPr>
                <w:rFonts w:ascii="PT Astra Serif" w:hAnsi="PT Astra Serif"/>
                <w:bCs/>
                <w:color w:val="000000"/>
              </w:rPr>
              <w:t>,</w:t>
            </w:r>
            <w:r w:rsidR="00C66249" w:rsidRPr="004F25F8">
              <w:rPr>
                <w:rFonts w:ascii="PT Astra Serif" w:hAnsi="PT Astra Serif"/>
                <w:bCs/>
                <w:color w:val="000000"/>
              </w:rPr>
              <w:t>1</w:t>
            </w:r>
          </w:p>
        </w:tc>
      </w:tr>
      <w:tr w:rsidR="004F25F8" w:rsidRPr="004F25F8" w:rsidTr="004F25F8"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2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МКУ «Централизованная бухгалтерия» (соисполнитель 2)</w:t>
            </w:r>
          </w:p>
        </w:tc>
        <w:tc>
          <w:tcPr>
            <w:tcW w:w="8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23 672,4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23 672,4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C66249" w:rsidP="00C66249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100</w:t>
            </w:r>
            <w:r w:rsidR="004C0333" w:rsidRPr="004F25F8">
              <w:rPr>
                <w:rFonts w:ascii="PT Astra Serif" w:hAnsi="PT Astra Serif"/>
                <w:bCs/>
                <w:color w:val="000000"/>
              </w:rPr>
              <w:t>,</w:t>
            </w:r>
            <w:r w:rsidRPr="004F25F8">
              <w:rPr>
                <w:rFonts w:ascii="PT Astra Serif" w:hAnsi="PT Astra Serif"/>
                <w:bCs/>
                <w:color w:val="000000"/>
              </w:rPr>
              <w:t>0</w:t>
            </w:r>
          </w:p>
        </w:tc>
      </w:tr>
      <w:tr w:rsidR="004F25F8" w:rsidRPr="004F25F8" w:rsidTr="004F25F8"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</w:t>
            </w:r>
          </w:p>
        </w:tc>
        <w:tc>
          <w:tcPr>
            <w:tcW w:w="2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МКУ «Служба обеспечения органов местного самоуправления» (соисполнитель 3)</w:t>
            </w:r>
          </w:p>
        </w:tc>
        <w:tc>
          <w:tcPr>
            <w:tcW w:w="8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50 995,7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50 961,2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99,9</w:t>
            </w:r>
          </w:p>
        </w:tc>
      </w:tr>
      <w:tr w:rsidR="004F25F8" w:rsidRPr="004F25F8" w:rsidTr="004F25F8"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DCF" w:rsidRPr="004F25F8" w:rsidRDefault="00F95DCF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</w:t>
            </w:r>
          </w:p>
        </w:tc>
        <w:tc>
          <w:tcPr>
            <w:tcW w:w="2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DCF" w:rsidRPr="004F25F8" w:rsidRDefault="00F95DCF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Отдел опеки и попечительства администрации города Югорска (соисполнитель 4)</w:t>
            </w:r>
          </w:p>
        </w:tc>
        <w:tc>
          <w:tcPr>
            <w:tcW w:w="8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DCF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46 173,3</w:t>
            </w:r>
          </w:p>
        </w:tc>
        <w:tc>
          <w:tcPr>
            <w:tcW w:w="7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DCF" w:rsidRPr="004F25F8" w:rsidRDefault="00C66249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45 964,2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DCF" w:rsidRPr="004F25F8" w:rsidRDefault="00541783" w:rsidP="00C66249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9</w:t>
            </w:r>
            <w:r w:rsidR="00C66249" w:rsidRPr="004F25F8">
              <w:rPr>
                <w:rFonts w:ascii="PT Astra Serif" w:hAnsi="PT Astra Serif"/>
                <w:bCs/>
                <w:color w:val="000000"/>
              </w:rPr>
              <w:t>9</w:t>
            </w:r>
            <w:r w:rsidRPr="004F25F8">
              <w:rPr>
                <w:rFonts w:ascii="PT Astra Serif" w:hAnsi="PT Astra Serif"/>
                <w:bCs/>
                <w:color w:val="000000"/>
              </w:rPr>
              <w:t>,</w:t>
            </w:r>
            <w:r w:rsidR="00C66249" w:rsidRPr="004F25F8">
              <w:rPr>
                <w:rFonts w:ascii="PT Astra Serif" w:hAnsi="PT Astra Serif"/>
                <w:bCs/>
                <w:color w:val="000000"/>
              </w:rPr>
              <w:t>5</w:t>
            </w:r>
          </w:p>
        </w:tc>
      </w:tr>
    </w:tbl>
    <w:p w:rsidR="004C0333" w:rsidRPr="00722D13" w:rsidRDefault="004C0333" w:rsidP="004C0333">
      <w:pPr>
        <w:tabs>
          <w:tab w:val="left" w:pos="567"/>
        </w:tabs>
        <w:jc w:val="center"/>
        <w:rPr>
          <w:rFonts w:ascii="PT Astra Serif" w:hAnsi="PT Astra Serif"/>
          <w:b/>
        </w:rPr>
      </w:pPr>
    </w:p>
    <w:p w:rsidR="004C0333" w:rsidRPr="00722D13" w:rsidRDefault="004C0333" w:rsidP="00CB0A4F">
      <w:pPr>
        <w:pStyle w:val="aff0"/>
        <w:ind w:firstLine="709"/>
        <w:jc w:val="both"/>
        <w:rPr>
          <w:rFonts w:ascii="PT Astra Serif" w:hAnsi="PT Astra Serif" w:cs="Times New Roman"/>
          <w:sz w:val="24"/>
          <w:szCs w:val="24"/>
          <w:lang w:eastAsia="ru-RU"/>
        </w:rPr>
      </w:pPr>
      <w:r w:rsidRPr="00722D13">
        <w:rPr>
          <w:rFonts w:ascii="PT Astra Serif" w:hAnsi="PT Astra Serif"/>
          <w:sz w:val="24"/>
          <w:szCs w:val="24"/>
        </w:rPr>
        <w:t xml:space="preserve">Наибольший удельный вес в общем объеме расходов по муниципальной программе составляют расходы на реализацию </w:t>
      </w:r>
      <w:r w:rsidR="000E7930" w:rsidRPr="00722D13">
        <w:rPr>
          <w:rFonts w:ascii="PT Astra Serif" w:hAnsi="PT Astra Serif" w:cs="Times New Roman"/>
          <w:sz w:val="24"/>
          <w:szCs w:val="24"/>
        </w:rPr>
        <w:t xml:space="preserve">подпрограммы </w:t>
      </w:r>
      <w:r w:rsidR="000E7930" w:rsidRPr="00722D13">
        <w:rPr>
          <w:rFonts w:ascii="PT Astra Serif" w:hAnsi="PT Astra Serif" w:cs="Times New Roman"/>
          <w:sz w:val="24"/>
          <w:szCs w:val="24"/>
          <w:lang w:val="en-US"/>
        </w:rPr>
        <w:t>I</w:t>
      </w:r>
      <w:r w:rsidR="000E7930" w:rsidRPr="00722D13">
        <w:rPr>
          <w:rFonts w:ascii="PT Astra Serif" w:hAnsi="PT Astra Serif" w:cs="Times New Roman"/>
          <w:sz w:val="24"/>
          <w:szCs w:val="24"/>
        </w:rPr>
        <w:t xml:space="preserve"> «</w:t>
      </w:r>
      <w:r w:rsidR="000E7930" w:rsidRPr="00722D13">
        <w:rPr>
          <w:rFonts w:ascii="PT Astra Serif" w:hAnsi="PT Astra Serif" w:cs="Times New Roman"/>
          <w:sz w:val="24"/>
          <w:szCs w:val="24"/>
          <w:lang w:eastAsia="ru-RU"/>
        </w:rPr>
        <w:t>Совершенствование системы муниципального стратегического управления, реализация отдельных государственных полномочий</w:t>
      </w:r>
      <w:r w:rsidR="000E7930" w:rsidRPr="00722D13">
        <w:rPr>
          <w:rFonts w:ascii="PT Astra Serif" w:hAnsi="PT Astra Serif" w:cs="Times New Roman"/>
          <w:sz w:val="24"/>
          <w:szCs w:val="24"/>
        </w:rPr>
        <w:t xml:space="preserve">» </w:t>
      </w:r>
      <w:r w:rsidR="00933D03" w:rsidRPr="00722D13">
        <w:rPr>
          <w:rFonts w:ascii="PT Astra Serif" w:hAnsi="PT Astra Serif" w:cs="Times New Roman"/>
          <w:sz w:val="24"/>
          <w:szCs w:val="24"/>
        </w:rPr>
        <w:t>-</w:t>
      </w:r>
      <w:r w:rsidR="000E7930"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="00ED7FA4" w:rsidRPr="00722D13">
        <w:rPr>
          <w:rFonts w:ascii="PT Astra Serif" w:hAnsi="PT Astra Serif" w:cs="Times New Roman"/>
          <w:sz w:val="24"/>
          <w:szCs w:val="24"/>
        </w:rPr>
        <w:t>53</w:t>
      </w:r>
      <w:r w:rsidR="000E7930" w:rsidRPr="00722D13">
        <w:rPr>
          <w:rFonts w:ascii="PT Astra Serif" w:hAnsi="PT Astra Serif" w:cs="Times New Roman"/>
          <w:sz w:val="24"/>
          <w:szCs w:val="24"/>
        </w:rPr>
        <w:t>,</w:t>
      </w:r>
      <w:r w:rsidR="00ED7FA4" w:rsidRPr="00722D13">
        <w:rPr>
          <w:rFonts w:ascii="PT Astra Serif" w:hAnsi="PT Astra Serif" w:cs="Times New Roman"/>
          <w:sz w:val="24"/>
          <w:szCs w:val="24"/>
        </w:rPr>
        <w:t>4</w:t>
      </w:r>
      <w:r w:rsidR="000E7930" w:rsidRPr="00722D13">
        <w:rPr>
          <w:rFonts w:ascii="PT Astra Serif" w:hAnsi="PT Astra Serif" w:cs="Times New Roman"/>
          <w:sz w:val="24"/>
          <w:szCs w:val="24"/>
        </w:rPr>
        <w:t xml:space="preserve">% и </w:t>
      </w:r>
      <w:r w:rsidR="00E1544B" w:rsidRPr="00722D13">
        <w:rPr>
          <w:rFonts w:ascii="PT Astra Serif" w:hAnsi="PT Astra Serif"/>
          <w:sz w:val="24"/>
          <w:szCs w:val="24"/>
        </w:rPr>
        <w:t xml:space="preserve">подпрограммы </w:t>
      </w:r>
      <w:r w:rsidR="000E7930" w:rsidRPr="00722D13">
        <w:rPr>
          <w:rFonts w:ascii="PT Astra Serif" w:hAnsi="PT Astra Serif"/>
          <w:sz w:val="24"/>
          <w:szCs w:val="24"/>
          <w:lang w:val="en-US"/>
        </w:rPr>
        <w:t>III</w:t>
      </w:r>
      <w:r w:rsidR="008D2A3E" w:rsidRPr="00722D13">
        <w:rPr>
          <w:rFonts w:ascii="PT Astra Serif" w:hAnsi="PT Astra Serif" w:cs="Times New Roman"/>
          <w:sz w:val="24"/>
          <w:szCs w:val="24"/>
        </w:rPr>
        <w:t xml:space="preserve"> «</w:t>
      </w:r>
      <w:r w:rsidR="00E1544B" w:rsidRPr="00722D13">
        <w:rPr>
          <w:rFonts w:ascii="PT Astra Serif" w:hAnsi="PT Astra Serif" w:cs="Times New Roman"/>
          <w:sz w:val="24"/>
          <w:szCs w:val="24"/>
          <w:lang w:eastAsia="ru-RU"/>
        </w:rPr>
        <w:t>Развитие агропромышленного комплекса</w:t>
      </w:r>
      <w:r w:rsidR="00ED7FA4" w:rsidRPr="00722D13">
        <w:rPr>
          <w:rFonts w:ascii="PT Astra Serif" w:hAnsi="PT Astra Serif" w:cs="Times New Roman"/>
          <w:sz w:val="24"/>
          <w:szCs w:val="24"/>
        </w:rPr>
        <w:t>» - 37</w:t>
      </w:r>
      <w:r w:rsidR="008D2A3E" w:rsidRPr="00722D13">
        <w:rPr>
          <w:rFonts w:ascii="PT Astra Serif" w:hAnsi="PT Astra Serif" w:cs="Times New Roman"/>
          <w:sz w:val="24"/>
          <w:szCs w:val="24"/>
        </w:rPr>
        <w:t>,</w:t>
      </w:r>
      <w:r w:rsidR="00ED7FA4" w:rsidRPr="00722D13">
        <w:rPr>
          <w:rFonts w:ascii="PT Astra Serif" w:hAnsi="PT Astra Serif" w:cs="Times New Roman"/>
          <w:sz w:val="24"/>
          <w:szCs w:val="24"/>
        </w:rPr>
        <w:t>6</w:t>
      </w:r>
      <w:r w:rsidR="008D2A3E" w:rsidRPr="00722D13">
        <w:rPr>
          <w:rFonts w:ascii="PT Astra Serif" w:hAnsi="PT Astra Serif" w:cs="Times New Roman"/>
          <w:sz w:val="24"/>
          <w:szCs w:val="24"/>
        </w:rPr>
        <w:t>%</w:t>
      </w:r>
      <w:r w:rsidR="000E7930" w:rsidRPr="00722D13">
        <w:rPr>
          <w:rFonts w:ascii="PT Astra Serif" w:hAnsi="PT Astra Serif"/>
          <w:sz w:val="24"/>
          <w:szCs w:val="24"/>
        </w:rPr>
        <w:t>.</w:t>
      </w:r>
    </w:p>
    <w:p w:rsidR="004C0333" w:rsidRPr="00722D13" w:rsidRDefault="004C0A00" w:rsidP="004C0333">
      <w:pPr>
        <w:pStyle w:val="aff0"/>
        <w:ind w:firstLine="709"/>
        <w:jc w:val="right"/>
        <w:rPr>
          <w:rFonts w:ascii="PT Astra Serif" w:hAnsi="PT Astra Serif"/>
          <w:sz w:val="24"/>
          <w:szCs w:val="24"/>
        </w:rPr>
      </w:pPr>
      <w:r w:rsidRPr="00EF74A3">
        <w:rPr>
          <w:rFonts w:ascii="PT Astra Serif" w:hAnsi="PT Astra Serif"/>
          <w:sz w:val="24"/>
          <w:szCs w:val="24"/>
        </w:rPr>
        <w:t xml:space="preserve">Таблица </w:t>
      </w:r>
      <w:r w:rsidR="00AC708C" w:rsidRPr="00EF74A3">
        <w:rPr>
          <w:rFonts w:ascii="PT Astra Serif" w:hAnsi="PT Astra Serif"/>
          <w:sz w:val="24"/>
          <w:szCs w:val="24"/>
        </w:rPr>
        <w:t>61</w:t>
      </w:r>
    </w:p>
    <w:p w:rsidR="004C0333" w:rsidRPr="00722D13" w:rsidRDefault="004C0333" w:rsidP="004C0333">
      <w:pPr>
        <w:ind w:firstLine="709"/>
        <w:jc w:val="right"/>
        <w:rPr>
          <w:rFonts w:ascii="PT Astra Serif" w:hAnsi="PT Astra Serif"/>
          <w:highlight w:val="yellow"/>
        </w:rPr>
      </w:pPr>
    </w:p>
    <w:p w:rsidR="004C0333" w:rsidRPr="00722D13" w:rsidRDefault="004C0333" w:rsidP="004C0333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на реализацию муниципальной программы </w:t>
      </w:r>
      <w:r w:rsidR="00067A28" w:rsidRPr="00722D13">
        <w:rPr>
          <w:rFonts w:ascii="PT Astra Serif" w:hAnsi="PT Astra Serif"/>
          <w:b/>
        </w:rPr>
        <w:t xml:space="preserve">города Югорска </w:t>
      </w:r>
      <w:r w:rsidRPr="00722D13">
        <w:rPr>
          <w:rFonts w:ascii="PT Astra Serif" w:hAnsi="PT Astra Serif"/>
          <w:b/>
        </w:rPr>
        <w:t>«Социально-экономическое развитие и муниципально</w:t>
      </w:r>
      <w:r w:rsidR="001E636B" w:rsidRPr="00722D13">
        <w:rPr>
          <w:rFonts w:ascii="PT Astra Serif" w:hAnsi="PT Astra Serif"/>
          <w:b/>
        </w:rPr>
        <w:t>е управление</w:t>
      </w:r>
      <w:r w:rsidRPr="00722D13">
        <w:rPr>
          <w:rFonts w:ascii="PT Astra Serif" w:hAnsi="PT Astra Serif"/>
          <w:b/>
        </w:rPr>
        <w:t xml:space="preserve">» </w:t>
      </w:r>
      <w:r w:rsidRPr="00722D13">
        <w:rPr>
          <w:rFonts w:ascii="PT Astra Serif" w:hAnsi="PT Astra Serif"/>
          <w:b/>
        </w:rPr>
        <w:br/>
        <w:t>в разрезе основных мероприятий за 20</w:t>
      </w:r>
      <w:r w:rsidR="00ED7FA4" w:rsidRPr="00722D13">
        <w:rPr>
          <w:rFonts w:ascii="PT Astra Serif" w:hAnsi="PT Astra Serif"/>
          <w:b/>
        </w:rPr>
        <w:t>20</w:t>
      </w:r>
      <w:r w:rsidRPr="00722D13">
        <w:rPr>
          <w:rFonts w:ascii="PT Astra Serif" w:hAnsi="PT Astra Serif"/>
          <w:b/>
        </w:rPr>
        <w:t xml:space="preserve"> год</w:t>
      </w:r>
    </w:p>
    <w:p w:rsidR="004C0333" w:rsidRPr="00722D13" w:rsidRDefault="004C0333" w:rsidP="004C0333">
      <w:pPr>
        <w:ind w:firstLine="709"/>
        <w:jc w:val="center"/>
        <w:rPr>
          <w:rFonts w:ascii="PT Astra Serif" w:hAnsi="PT Astra Serif"/>
          <w:b/>
          <w:highlight w:val="yellow"/>
        </w:rPr>
      </w:pPr>
    </w:p>
    <w:tbl>
      <w:tblPr>
        <w:tblW w:w="4940" w:type="pct"/>
        <w:jc w:val="center"/>
        <w:tblInd w:w="-117" w:type="dxa"/>
        <w:tblLook w:val="04A0" w:firstRow="1" w:lastRow="0" w:firstColumn="1" w:lastColumn="0" w:noHBand="0" w:noVBand="1"/>
      </w:tblPr>
      <w:tblGrid>
        <w:gridCol w:w="655"/>
        <w:gridCol w:w="4999"/>
        <w:gridCol w:w="1548"/>
        <w:gridCol w:w="1398"/>
        <w:gridCol w:w="1135"/>
      </w:tblGrid>
      <w:tr w:rsidR="004C0333" w:rsidRPr="004F25F8" w:rsidTr="00227F10">
        <w:trPr>
          <w:tblHeader/>
          <w:jc w:val="center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№ п/п</w:t>
            </w:r>
          </w:p>
        </w:tc>
        <w:tc>
          <w:tcPr>
            <w:tcW w:w="25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D0115B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 xml:space="preserve">Наименование подпрограммы, основного мероприятия муниципальной программы </w:t>
            </w:r>
          </w:p>
        </w:tc>
        <w:tc>
          <w:tcPr>
            <w:tcW w:w="7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 xml:space="preserve">Уточненный план (тыс. рублей) </w:t>
            </w:r>
          </w:p>
        </w:tc>
        <w:tc>
          <w:tcPr>
            <w:tcW w:w="7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Исполнено (тыс. рублей)</w:t>
            </w:r>
          </w:p>
        </w:tc>
        <w:tc>
          <w:tcPr>
            <w:tcW w:w="5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% исполне</w:t>
            </w:r>
            <w:r w:rsidR="004F25F8" w:rsidRPr="004F25F8">
              <w:rPr>
                <w:rFonts w:ascii="PT Astra Serif" w:hAnsi="PT Astra Serif"/>
                <w:bCs/>
                <w:color w:val="000000"/>
              </w:rPr>
              <w:t>-</w:t>
            </w:r>
            <w:r w:rsidRPr="004F25F8">
              <w:rPr>
                <w:rFonts w:ascii="PT Astra Serif" w:hAnsi="PT Astra Serif"/>
                <w:bCs/>
                <w:color w:val="000000"/>
              </w:rPr>
              <w:t>ния</w:t>
            </w:r>
          </w:p>
        </w:tc>
      </w:tr>
      <w:tr w:rsidR="004C0333" w:rsidRPr="004F25F8" w:rsidTr="00227F10">
        <w:trPr>
          <w:tblHeader/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</w:t>
            </w:r>
          </w:p>
        </w:tc>
      </w:tr>
      <w:tr w:rsidR="004C0333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94753D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Итого по муниципальной программе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633749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551 803,4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633749" w:rsidP="0063374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546 125,4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633749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99,0</w:t>
            </w:r>
          </w:p>
        </w:tc>
      </w:tr>
      <w:tr w:rsidR="004C0333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</w:tr>
      <w:tr w:rsidR="004C0333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федеральный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633749" w:rsidP="005F6DBE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8 235,8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633749" w:rsidP="005F6DBE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8 235,8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4C0333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94753D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11 968,5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633749" w:rsidP="00A924AD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309 04</w:t>
            </w:r>
            <w:r w:rsidR="00A924AD" w:rsidRPr="004F25F8">
              <w:rPr>
                <w:rFonts w:ascii="PT Astra Serif" w:hAnsi="PT Astra Serif"/>
                <w:i/>
                <w:color w:val="000000"/>
              </w:rPr>
              <w:t>5</w:t>
            </w:r>
            <w:r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="00A924AD" w:rsidRPr="004F25F8">
              <w:rPr>
                <w:rFonts w:ascii="PT Astra Serif" w:hAnsi="PT Astra Serif"/>
                <w:i/>
                <w:color w:val="000000"/>
              </w:rPr>
              <w:t>9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4753D" w:rsidP="0063374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99</w:t>
            </w:r>
            <w:r w:rsidR="004C0333"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1</w:t>
            </w:r>
          </w:p>
        </w:tc>
      </w:tr>
      <w:tr w:rsidR="004C0333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местный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633749" w:rsidP="005F6DBE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231 599,1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A924AD" w:rsidP="005F6DBE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228 843,7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63374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9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8</w:t>
            </w:r>
            <w:r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8</w:t>
            </w:r>
          </w:p>
        </w:tc>
      </w:tr>
      <w:tr w:rsidR="004C0333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C80BF1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Подпрограмма I «Совершенствование системы муниципального стратегического управления</w:t>
            </w:r>
            <w:r w:rsidR="00A354B4" w:rsidRPr="004F25F8">
              <w:rPr>
                <w:rFonts w:ascii="PT Astra Serif" w:hAnsi="PT Astra Serif"/>
                <w:b/>
                <w:bCs/>
                <w:color w:val="000000"/>
              </w:rPr>
              <w:t>, реализация отдельных государственных полномочий</w:t>
            </w:r>
            <w:r w:rsidRPr="004F25F8">
              <w:rPr>
                <w:rFonts w:ascii="PT Astra Serif" w:hAnsi="PT Astra Serif"/>
                <w:b/>
                <w:bCs/>
                <w:color w:val="000000"/>
              </w:rPr>
              <w:t>», всего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633749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296 891,9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633749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291 513,5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63374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9</w:t>
            </w:r>
            <w:r w:rsidR="00633749" w:rsidRPr="004F25F8">
              <w:rPr>
                <w:rFonts w:ascii="PT Astra Serif" w:hAnsi="PT Astra Serif"/>
                <w:b/>
                <w:bCs/>
                <w:color w:val="000000"/>
              </w:rPr>
              <w:t>8</w:t>
            </w:r>
            <w:r w:rsidRPr="004F25F8">
              <w:rPr>
                <w:rFonts w:ascii="PT Astra Serif" w:hAnsi="PT Astra Serif"/>
                <w:b/>
                <w:bCs/>
                <w:color w:val="000000"/>
              </w:rPr>
              <w:t>,</w:t>
            </w:r>
            <w:r w:rsidR="00633749" w:rsidRPr="004F25F8">
              <w:rPr>
                <w:rFonts w:ascii="PT Astra Serif" w:hAnsi="PT Astra Serif"/>
                <w:b/>
                <w:bCs/>
                <w:color w:val="000000"/>
              </w:rPr>
              <w:t>2</w:t>
            </w:r>
          </w:p>
        </w:tc>
      </w:tr>
      <w:tr w:rsidR="004C0333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 по основным мероприятиям:</w:t>
            </w:r>
          </w:p>
        </w:tc>
      </w:tr>
      <w:tr w:rsidR="004C0333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C80BF1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1.1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194FFF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</w:t>
            </w:r>
            <w:r w:rsidR="00194FFF" w:rsidRPr="004F25F8">
              <w:rPr>
                <w:rFonts w:ascii="PT Astra Serif" w:hAnsi="PT Astra Serif"/>
                <w:color w:val="000000"/>
              </w:rPr>
              <w:t>Организационно-техническое и финансовое обеспечение деятельности администрации города Югорска и обеспечивающих учреждений, обеспечение мер социальной поддержки отдельным категориям граждан</w:t>
            </w:r>
            <w:r w:rsidRPr="004F25F8">
              <w:rPr>
                <w:rFonts w:ascii="PT Astra Serif" w:hAnsi="PT Astra Serif"/>
                <w:color w:val="000000"/>
              </w:rPr>
              <w:t>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F4F02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250 718,6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F4F02" w:rsidP="005F4F02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245</w:t>
            </w:r>
            <w:r w:rsidR="00633749" w:rsidRPr="004F25F8">
              <w:rPr>
                <w:rFonts w:ascii="PT Astra Serif" w:hAnsi="PT Astra Serif"/>
                <w:color w:val="000000"/>
              </w:rPr>
              <w:t> </w:t>
            </w:r>
            <w:r w:rsidRPr="004F25F8">
              <w:rPr>
                <w:rFonts w:ascii="PT Astra Serif" w:hAnsi="PT Astra Serif"/>
                <w:color w:val="000000"/>
              </w:rPr>
              <w:t>549</w:t>
            </w:r>
            <w:r w:rsidR="00633749" w:rsidRPr="004F25F8">
              <w:rPr>
                <w:rFonts w:ascii="PT Astra Serif" w:hAnsi="PT Astra Serif"/>
                <w:color w:val="000000"/>
              </w:rPr>
              <w:t>,</w:t>
            </w:r>
            <w:r w:rsidRPr="004F25F8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F4F02" w:rsidP="0063374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97,9</w:t>
            </w:r>
          </w:p>
        </w:tc>
      </w:tr>
      <w:tr w:rsidR="00903D59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903D59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903D59" w:rsidP="00903D59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903D59" w:rsidP="00903D59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903D59" w:rsidP="00903D59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903D59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903D59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федеральный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633749" w:rsidP="00903D59">
            <w:pPr>
              <w:jc w:val="center"/>
              <w:rPr>
                <w:rFonts w:ascii="PT Astra Serif" w:hAnsi="PT Astra Serif"/>
                <w:i/>
              </w:rPr>
            </w:pPr>
            <w:r w:rsidRPr="004F25F8">
              <w:rPr>
                <w:rFonts w:ascii="PT Astra Serif" w:hAnsi="PT Astra Serif"/>
                <w:i/>
              </w:rPr>
              <w:t>8 235,8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633749" w:rsidP="00903D59">
            <w:pPr>
              <w:jc w:val="center"/>
              <w:rPr>
                <w:rFonts w:ascii="PT Astra Serif" w:hAnsi="PT Astra Serif"/>
                <w:i/>
              </w:rPr>
            </w:pPr>
            <w:r w:rsidRPr="004F25F8">
              <w:rPr>
                <w:rFonts w:ascii="PT Astra Serif" w:hAnsi="PT Astra Serif"/>
                <w:i/>
              </w:rPr>
              <w:t>8 235,8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903D59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903D59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903D59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714D27" w:rsidP="0063374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7</w:t>
            </w:r>
            <w:r w:rsidRPr="004F25F8">
              <w:rPr>
                <w:rFonts w:ascii="PT Astra Serif" w:hAnsi="PT Astra Serif"/>
                <w:i/>
                <w:color w:val="000000"/>
              </w:rPr>
              <w:t> 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761</w:t>
            </w:r>
            <w:r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5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633749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15 058,5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633749" w:rsidP="0063374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84</w:t>
            </w:r>
            <w:r w:rsidR="00903D59"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Pr="004F25F8">
              <w:rPr>
                <w:rFonts w:ascii="PT Astra Serif" w:hAnsi="PT Astra Serif"/>
                <w:i/>
                <w:color w:val="000000"/>
              </w:rPr>
              <w:t>8</w:t>
            </w:r>
          </w:p>
        </w:tc>
      </w:tr>
      <w:tr w:rsidR="00903D59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903D59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местный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633749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224 721,3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633749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222 255,0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3D59" w:rsidRPr="004F25F8" w:rsidRDefault="00903D59" w:rsidP="0063374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9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8</w:t>
            </w:r>
            <w:r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="00633749" w:rsidRPr="004F25F8">
              <w:rPr>
                <w:rFonts w:ascii="PT Astra Serif" w:hAnsi="PT Astra Serif"/>
                <w:i/>
                <w:color w:val="000000"/>
              </w:rPr>
              <w:t>9</w:t>
            </w:r>
          </w:p>
        </w:tc>
      </w:tr>
      <w:tr w:rsidR="00903D59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903D59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1.2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903D59" w:rsidP="008F61CD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</w:t>
            </w:r>
            <w:r w:rsidR="008F61CD" w:rsidRPr="004F25F8">
              <w:rPr>
                <w:rFonts w:ascii="PT Astra Serif" w:hAnsi="PT Astra Serif"/>
                <w:color w:val="000000"/>
              </w:rPr>
              <w:t>Осуществление отдельного государственного полномочия по осуществлению деятельности по опеке и попечительству</w:t>
            </w:r>
            <w:r w:rsidRPr="004F25F8">
              <w:rPr>
                <w:rFonts w:ascii="PT Astra Serif" w:hAnsi="PT Astra Serif"/>
                <w:color w:val="000000"/>
              </w:rPr>
              <w:t>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633749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46 173,3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633749" w:rsidP="008F61C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45 964,2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633749" w:rsidP="0063374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99,5</w:t>
            </w:r>
          </w:p>
        </w:tc>
      </w:tr>
      <w:tr w:rsidR="00903D59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59" w:rsidRPr="004F25F8" w:rsidRDefault="00903D59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</w:tr>
      <w:tr w:rsidR="00E052A1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52A1" w:rsidRPr="004F25F8" w:rsidRDefault="00E052A1" w:rsidP="008F61CD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2A1" w:rsidRPr="004F25F8" w:rsidRDefault="00E052A1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46 173,3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2A1" w:rsidRPr="004F25F8" w:rsidRDefault="00E052A1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45 964,2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2A1" w:rsidRPr="004F25F8" w:rsidRDefault="00E052A1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99,5</w:t>
            </w:r>
          </w:p>
        </w:tc>
      </w:tr>
      <w:tr w:rsidR="00903D59" w:rsidRPr="004F25F8" w:rsidTr="00227F10">
        <w:trPr>
          <w:jc w:val="center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59" w:rsidRPr="004F25F8" w:rsidRDefault="00903D59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2</w:t>
            </w:r>
          </w:p>
        </w:tc>
        <w:tc>
          <w:tcPr>
            <w:tcW w:w="25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59" w:rsidRPr="004F25F8" w:rsidRDefault="00903D59" w:rsidP="00903D59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Подпрограмма II «Развитие малого и среднего предпринимательства», всего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D901D7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12 502,4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D901D7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12 213,3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3D59" w:rsidRPr="004F25F8" w:rsidRDefault="00D901D7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97,7</w:t>
            </w:r>
          </w:p>
        </w:tc>
      </w:tr>
      <w:tr w:rsidR="00903D59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3D59" w:rsidRPr="004F25F8" w:rsidRDefault="00903D59" w:rsidP="00903D59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 по основным мероприятиям:</w:t>
            </w:r>
          </w:p>
        </w:tc>
      </w:tr>
      <w:tr w:rsidR="00E5282D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282D" w:rsidRPr="004F25F8" w:rsidRDefault="00E5282D" w:rsidP="00E5282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2.1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282D" w:rsidRPr="004F25F8" w:rsidRDefault="00C6714A" w:rsidP="00E5282D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«Оказание мер поддержки субъектам малого и среднего предпринимательства, в том числе осуществляющим деятельность в отраслях, пострадавших от распространения новой коронавирусной инфекции»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2D" w:rsidRPr="004F25F8" w:rsidRDefault="00C6714A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7 608,2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2D" w:rsidRPr="004F25F8" w:rsidRDefault="00C6714A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7 319,1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2D" w:rsidRPr="004F25F8" w:rsidRDefault="00C6714A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96,2</w:t>
            </w:r>
          </w:p>
        </w:tc>
      </w:tr>
      <w:tr w:rsidR="00C6714A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C6714A" w:rsidP="00CB2E8A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C6714A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C6714A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C6714A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</w:tr>
      <w:tr w:rsidR="00C6714A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C6714A" w:rsidP="00CB2E8A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431635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4 295,2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431635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4 295,2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C6714A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C6714A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C6714A" w:rsidP="00CB2E8A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местный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431635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3 313,0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431635" w:rsidP="00431635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3 023,9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431635" w:rsidP="00CB2E8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91,3</w:t>
            </w:r>
          </w:p>
        </w:tc>
      </w:tr>
      <w:tr w:rsidR="00C6714A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B72F66" w:rsidP="00E5282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2.2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B72F66" w:rsidP="00B72F66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«Участие в ре</w:t>
            </w:r>
            <w:r w:rsidR="004F5D9E" w:rsidRPr="004F25F8">
              <w:rPr>
                <w:rFonts w:ascii="PT Astra Serif" w:hAnsi="PT Astra Serif"/>
                <w:color w:val="000000"/>
              </w:rPr>
              <w:t>ализации регионального проекта «</w:t>
            </w:r>
            <w:r w:rsidRPr="004F25F8">
              <w:rPr>
                <w:rFonts w:ascii="PT Astra Serif" w:hAnsi="PT Astra Serif"/>
                <w:color w:val="000000"/>
              </w:rPr>
              <w:t>Расширение доступа субъектов малого и среднего предпринимательства к финансовой поддержке, в том числе к льготному финансированию»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64174B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4 648,8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64174B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4 648,8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714A" w:rsidRPr="004F25F8" w:rsidRDefault="00B72F66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CB2E8A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CB2E8A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i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4 090,9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i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4 090,9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i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CB2E8A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местный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64174B" w:rsidP="00E5282D">
            <w:pPr>
              <w:jc w:val="center"/>
              <w:rPr>
                <w:rFonts w:ascii="PT Astra Serif" w:hAnsi="PT Astra Serif"/>
                <w:bCs/>
                <w:i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557,9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64174B">
            <w:pPr>
              <w:jc w:val="center"/>
              <w:rPr>
                <w:rFonts w:ascii="PT Astra Serif" w:hAnsi="PT Astra Serif"/>
                <w:bCs/>
                <w:i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557,</w:t>
            </w:r>
            <w:r w:rsidR="0064174B" w:rsidRPr="004F25F8">
              <w:rPr>
                <w:rFonts w:ascii="PT Astra Serif" w:hAnsi="PT Astra Serif"/>
                <w:bCs/>
                <w:i/>
                <w:color w:val="000000"/>
              </w:rPr>
              <w:t>9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i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2.3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4F5D9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«Участие в реализации регионального проекта «Популяризация предпринимательства»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64174B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245,4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64174B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245,</w:t>
            </w:r>
            <w:r w:rsidR="0064174B" w:rsidRPr="004F25F8">
              <w:rPr>
                <w:rFonts w:ascii="PT Astra Serif" w:hAnsi="PT Astra Serif"/>
                <w:bCs/>
                <w:color w:val="000000"/>
              </w:rPr>
              <w:t>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E5282D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216,0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216,0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местный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64174B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29,4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64174B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29,4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13771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3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137719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Подпрограмма III «Развитие агропромышленного комплекса», всего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137719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205 224,9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137719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205 214,4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13771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 по основным мероприятиям: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 xml:space="preserve">3.1 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6D750A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«Осуществление отдельного государственного полномочия по поддержке сельскохозяйственного производства»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205 224,9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205 214,4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6D750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205 224,9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6D750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205 214,4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4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Подпрограмма IV «Предоставление государственных и муниципальных услуг через многофункциональный центр (МФЦ)», всего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35 427,1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35 427,1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 по основным мероприятиям: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4.1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E82AC2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«Организация предоставления государственных и муниципальных услуг через многофункциональный центр»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35 427,1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E82AC2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35 427,1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32 538,6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32 538,6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местный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2 888,5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2 888,5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5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871AE1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Подпрограмма V «Улучшение условий и охраны труда», всего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1 757,1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1 757,1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 по основным мероприятиям: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5.1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871AE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«Проведение конкурсов в сфере охраны труда, информирование и агитация по охране труда»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89,0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871AE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89,0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местный бюджет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89,0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89,0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3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5.2</w:t>
            </w:r>
          </w:p>
        </w:tc>
        <w:tc>
          <w:tcPr>
            <w:tcW w:w="2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«Осуществление отдельных государственных полномочий в сфере трудовых отношений и государственного управления охраной труда»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1 668,1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1 668,1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F5D9E" w:rsidRPr="004F25F8" w:rsidTr="00227F10">
        <w:trPr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 по источникам:</w:t>
            </w:r>
          </w:p>
        </w:tc>
      </w:tr>
      <w:tr w:rsidR="004F5D9E" w:rsidRPr="004F25F8" w:rsidTr="00227F10">
        <w:trPr>
          <w:jc w:val="center"/>
        </w:trPr>
        <w:tc>
          <w:tcPr>
            <w:tcW w:w="2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871AE1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1 668,1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1 668,1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5D9E" w:rsidRPr="004F25F8" w:rsidRDefault="004F5D9E" w:rsidP="00903D59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</w:tbl>
    <w:p w:rsidR="004F25F8" w:rsidRDefault="004F25F8" w:rsidP="004C0333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</w:p>
    <w:p w:rsidR="004C0333" w:rsidRPr="00722D13" w:rsidRDefault="004C0333" w:rsidP="004C0333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В течение отчетного периода расходование бюджетных средств по муниципальной программе осуществлялось по следующим направлениям:</w:t>
      </w:r>
    </w:p>
    <w:p w:rsidR="004C0333" w:rsidRPr="00722D13" w:rsidRDefault="004C0333" w:rsidP="004C0333">
      <w:pPr>
        <w:pStyle w:val="ConsPlusNormal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Реализация подпрограммы </w:t>
      </w:r>
      <w:r w:rsidRPr="00722D13">
        <w:rPr>
          <w:rFonts w:ascii="PT Astra Serif" w:hAnsi="PT Astra Serif" w:cs="Times New Roman"/>
          <w:sz w:val="24"/>
          <w:szCs w:val="24"/>
          <w:lang w:val="en-US"/>
        </w:rPr>
        <w:t>I</w:t>
      </w:r>
      <w:r w:rsidRPr="00722D13">
        <w:rPr>
          <w:rFonts w:ascii="PT Astra Serif" w:hAnsi="PT Astra Serif" w:cs="Times New Roman"/>
          <w:sz w:val="24"/>
          <w:szCs w:val="24"/>
        </w:rPr>
        <w:t xml:space="preserve"> «Совершенствование системы муниципального стратегического управления</w:t>
      </w:r>
      <w:r w:rsidR="00D61BDA" w:rsidRPr="00722D13">
        <w:rPr>
          <w:rFonts w:ascii="PT Astra Serif" w:hAnsi="PT Astra Serif" w:cs="Times New Roman"/>
          <w:sz w:val="24"/>
          <w:szCs w:val="24"/>
        </w:rPr>
        <w:t>, реализация отдельных государственных полномочий</w:t>
      </w:r>
      <w:r w:rsidRPr="00722D13">
        <w:rPr>
          <w:rFonts w:ascii="PT Astra Serif" w:hAnsi="PT Astra Serif" w:cs="Times New Roman"/>
          <w:sz w:val="24"/>
          <w:szCs w:val="24"/>
        </w:rPr>
        <w:t xml:space="preserve">». При уточненном плане </w:t>
      </w:r>
      <w:r w:rsidR="00EE2075" w:rsidRPr="00722D13">
        <w:rPr>
          <w:rFonts w:ascii="PT Astra Serif" w:hAnsi="PT Astra Serif" w:cs="Times New Roman"/>
          <w:sz w:val="24"/>
          <w:szCs w:val="24"/>
        </w:rPr>
        <w:t>296</w:t>
      </w:r>
      <w:r w:rsidR="00D61BDA" w:rsidRPr="00722D13">
        <w:rPr>
          <w:rFonts w:ascii="PT Astra Serif" w:hAnsi="PT Astra Serif" w:cs="Times New Roman"/>
          <w:sz w:val="24"/>
          <w:szCs w:val="24"/>
        </w:rPr>
        <w:t> </w:t>
      </w:r>
      <w:r w:rsidR="00EE2075" w:rsidRPr="00722D13">
        <w:rPr>
          <w:rFonts w:ascii="PT Astra Serif" w:hAnsi="PT Astra Serif" w:cs="Times New Roman"/>
          <w:sz w:val="24"/>
          <w:szCs w:val="24"/>
        </w:rPr>
        <w:t>891</w:t>
      </w:r>
      <w:r w:rsidR="00D61BDA" w:rsidRPr="00722D13">
        <w:rPr>
          <w:rFonts w:ascii="PT Astra Serif" w:hAnsi="PT Astra Serif" w:cs="Times New Roman"/>
          <w:sz w:val="24"/>
          <w:szCs w:val="24"/>
        </w:rPr>
        <w:t>,</w:t>
      </w:r>
      <w:r w:rsidR="00EE2075" w:rsidRPr="00722D13">
        <w:rPr>
          <w:rFonts w:ascii="PT Astra Serif" w:hAnsi="PT Astra Serif" w:cs="Times New Roman"/>
          <w:sz w:val="24"/>
          <w:szCs w:val="24"/>
        </w:rPr>
        <w:t>9</w:t>
      </w:r>
      <w:r w:rsidR="00D61BDA"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Pr="00722D13">
        <w:rPr>
          <w:rFonts w:ascii="PT Astra Serif" w:hAnsi="PT Astra Serif" w:cs="Times New Roman"/>
          <w:sz w:val="24"/>
          <w:szCs w:val="24"/>
        </w:rPr>
        <w:t xml:space="preserve">тыс. рублей исполнено </w:t>
      </w:r>
      <w:r w:rsidR="00D61BDA" w:rsidRPr="00722D13">
        <w:rPr>
          <w:rFonts w:ascii="PT Astra Serif" w:hAnsi="PT Astra Serif" w:cs="Times New Roman"/>
          <w:sz w:val="24"/>
          <w:szCs w:val="24"/>
        </w:rPr>
        <w:t>2</w:t>
      </w:r>
      <w:r w:rsidR="00EE2075" w:rsidRPr="00722D13">
        <w:rPr>
          <w:rFonts w:ascii="PT Astra Serif" w:hAnsi="PT Astra Serif" w:cs="Times New Roman"/>
          <w:sz w:val="24"/>
          <w:szCs w:val="24"/>
        </w:rPr>
        <w:t>91</w:t>
      </w:r>
      <w:r w:rsidRPr="00722D13">
        <w:rPr>
          <w:rFonts w:ascii="PT Astra Serif" w:hAnsi="PT Astra Serif" w:cs="Times New Roman"/>
          <w:sz w:val="24"/>
          <w:szCs w:val="24"/>
        </w:rPr>
        <w:t> </w:t>
      </w:r>
      <w:r w:rsidR="00EE2075" w:rsidRPr="00722D13">
        <w:rPr>
          <w:rFonts w:ascii="PT Astra Serif" w:hAnsi="PT Astra Serif" w:cs="Times New Roman"/>
          <w:sz w:val="24"/>
          <w:szCs w:val="24"/>
        </w:rPr>
        <w:t>513</w:t>
      </w:r>
      <w:r w:rsidRPr="00722D13">
        <w:rPr>
          <w:rFonts w:ascii="PT Astra Serif" w:hAnsi="PT Astra Serif" w:cs="Times New Roman"/>
          <w:sz w:val="24"/>
          <w:szCs w:val="24"/>
        </w:rPr>
        <w:t>,</w:t>
      </w:r>
      <w:r w:rsidR="00EE2075" w:rsidRPr="00722D13">
        <w:rPr>
          <w:rFonts w:ascii="PT Astra Serif" w:hAnsi="PT Astra Serif" w:cs="Times New Roman"/>
          <w:sz w:val="24"/>
          <w:szCs w:val="24"/>
        </w:rPr>
        <w:t>5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или 9</w:t>
      </w:r>
      <w:r w:rsidR="00EE2075" w:rsidRPr="00722D13">
        <w:rPr>
          <w:rFonts w:ascii="PT Astra Serif" w:hAnsi="PT Astra Serif" w:cs="Times New Roman"/>
          <w:sz w:val="24"/>
          <w:szCs w:val="24"/>
        </w:rPr>
        <w:t>8</w:t>
      </w:r>
      <w:r w:rsidRPr="00722D13">
        <w:rPr>
          <w:rFonts w:ascii="PT Astra Serif" w:hAnsi="PT Astra Serif" w:cs="Times New Roman"/>
          <w:sz w:val="24"/>
          <w:szCs w:val="24"/>
        </w:rPr>
        <w:t>,</w:t>
      </w:r>
      <w:r w:rsidR="00EE2075" w:rsidRPr="00722D13">
        <w:rPr>
          <w:rFonts w:ascii="PT Astra Serif" w:hAnsi="PT Astra Serif" w:cs="Times New Roman"/>
          <w:sz w:val="24"/>
          <w:szCs w:val="24"/>
        </w:rPr>
        <w:t>2</w:t>
      </w:r>
      <w:r w:rsidRPr="00722D13">
        <w:rPr>
          <w:rFonts w:ascii="PT Astra Serif" w:hAnsi="PT Astra Serif" w:cs="Times New Roman"/>
          <w:sz w:val="24"/>
          <w:szCs w:val="24"/>
        </w:rPr>
        <w:t>% к уточненному плану на год.</w:t>
      </w:r>
    </w:p>
    <w:p w:rsidR="004C0333" w:rsidRPr="00722D13" w:rsidRDefault="004C0A00" w:rsidP="004C0333">
      <w:pPr>
        <w:pStyle w:val="ConsPlusNormal"/>
        <w:ind w:firstLine="708"/>
        <w:jc w:val="right"/>
        <w:rPr>
          <w:rFonts w:ascii="PT Astra Serif" w:hAnsi="PT Astra Serif" w:cs="Times New Roman"/>
          <w:sz w:val="24"/>
          <w:szCs w:val="24"/>
        </w:rPr>
      </w:pPr>
      <w:r w:rsidRPr="00EF74A3">
        <w:rPr>
          <w:rFonts w:ascii="PT Astra Serif" w:hAnsi="PT Astra Serif" w:cs="Times New Roman"/>
          <w:sz w:val="24"/>
          <w:szCs w:val="24"/>
        </w:rPr>
        <w:t xml:space="preserve">Таблица </w:t>
      </w:r>
      <w:r w:rsidR="00AC708C" w:rsidRPr="00EF74A3">
        <w:rPr>
          <w:rFonts w:ascii="PT Astra Serif" w:hAnsi="PT Astra Serif" w:cs="Times New Roman"/>
          <w:sz w:val="24"/>
          <w:szCs w:val="24"/>
        </w:rPr>
        <w:t>62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 xml:space="preserve">Расшифровка расходов по подпрограмме </w:t>
      </w:r>
      <w:r w:rsidRPr="00722D13">
        <w:rPr>
          <w:rFonts w:ascii="PT Astra Serif" w:hAnsi="PT Astra Serif" w:cs="Times New Roman"/>
          <w:b/>
          <w:sz w:val="24"/>
          <w:szCs w:val="24"/>
          <w:lang w:val="en-US"/>
        </w:rPr>
        <w:t>I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«Совершенствование системы муниципального стратегического управления</w:t>
      </w:r>
      <w:r w:rsidR="00D61BDA" w:rsidRPr="00722D13">
        <w:rPr>
          <w:rFonts w:ascii="PT Astra Serif" w:hAnsi="PT Astra Serif" w:cs="Times New Roman"/>
          <w:b/>
          <w:sz w:val="24"/>
          <w:szCs w:val="24"/>
        </w:rPr>
        <w:t>, реализация отдельных государственных полномочий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» </w:t>
      </w:r>
    </w:p>
    <w:p w:rsidR="004C0333" w:rsidRPr="00722D13" w:rsidRDefault="00EE2075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за 2020</w:t>
      </w:r>
      <w:r w:rsidR="004C0333" w:rsidRPr="00722D13">
        <w:rPr>
          <w:rFonts w:ascii="PT Astra Serif" w:hAnsi="PT Astra Serif" w:cs="Times New Roman"/>
          <w:b/>
          <w:sz w:val="24"/>
          <w:szCs w:val="24"/>
        </w:rPr>
        <w:t xml:space="preserve"> год</w:t>
      </w:r>
    </w:p>
    <w:p w:rsidR="0061480F" w:rsidRPr="00722D13" w:rsidRDefault="0061480F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tbl>
      <w:tblPr>
        <w:tblW w:w="9605" w:type="dxa"/>
        <w:jc w:val="center"/>
        <w:tblLayout w:type="fixed"/>
        <w:tblLook w:val="04A0" w:firstRow="1" w:lastRow="0" w:firstColumn="1" w:lastColumn="0" w:noHBand="0" w:noVBand="1"/>
      </w:tblPr>
      <w:tblGrid>
        <w:gridCol w:w="780"/>
        <w:gridCol w:w="36"/>
        <w:gridCol w:w="4396"/>
        <w:gridCol w:w="1700"/>
        <w:gridCol w:w="1418"/>
        <w:gridCol w:w="1275"/>
      </w:tblGrid>
      <w:tr w:rsidR="004C0333" w:rsidRPr="004F25F8" w:rsidTr="00227F10">
        <w:trPr>
          <w:tblHeader/>
          <w:jc w:val="center"/>
        </w:trPr>
        <w:tc>
          <w:tcPr>
            <w:tcW w:w="8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№ п\п</w:t>
            </w:r>
          </w:p>
        </w:tc>
        <w:tc>
          <w:tcPr>
            <w:tcW w:w="4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Наименование</w:t>
            </w:r>
            <w:r w:rsidR="00A11A8F" w:rsidRPr="004F25F8">
              <w:rPr>
                <w:rFonts w:ascii="PT Astra Serif" w:hAnsi="PT Astra Serif"/>
                <w:color w:val="000000"/>
              </w:rPr>
              <w:t xml:space="preserve"> основного мероприятия/</w:t>
            </w:r>
            <w:r w:rsidRPr="004F25F8">
              <w:rPr>
                <w:rFonts w:ascii="PT Astra Serif" w:hAnsi="PT Astra Serif"/>
                <w:color w:val="000000"/>
              </w:rPr>
              <w:t xml:space="preserve"> расходов</w:t>
            </w:r>
            <w:r w:rsidR="00A11A8F" w:rsidRPr="004F25F8">
              <w:rPr>
                <w:rFonts w:ascii="PT Astra Serif" w:hAnsi="PT Astra Serif"/>
                <w:color w:val="000000"/>
              </w:rPr>
              <w:t xml:space="preserve"> муниципальной программы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Уточненный план (тыс. рублей)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Исполнено (тыс. рублей)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% исполне</w:t>
            </w:r>
            <w:r w:rsidR="004F25F8" w:rsidRPr="004F25F8">
              <w:rPr>
                <w:rFonts w:ascii="PT Astra Serif" w:hAnsi="PT Astra Serif"/>
                <w:color w:val="000000"/>
              </w:rPr>
              <w:t>-</w:t>
            </w:r>
            <w:r w:rsidRPr="004F25F8">
              <w:rPr>
                <w:rFonts w:ascii="PT Astra Serif" w:hAnsi="PT Astra Serif"/>
                <w:color w:val="000000"/>
              </w:rPr>
              <w:t>ния</w:t>
            </w:r>
          </w:p>
        </w:tc>
      </w:tr>
      <w:tr w:rsidR="004C0333" w:rsidRPr="004F25F8" w:rsidTr="00227F10">
        <w:trPr>
          <w:tblHeader/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</w:t>
            </w:r>
          </w:p>
        </w:tc>
      </w:tr>
      <w:tr w:rsidR="00EE2075" w:rsidRPr="004F25F8" w:rsidTr="00227F10">
        <w:trPr>
          <w:jc w:val="center"/>
        </w:trPr>
        <w:tc>
          <w:tcPr>
            <w:tcW w:w="521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2075" w:rsidRPr="004F25F8" w:rsidRDefault="00EE2075" w:rsidP="003713AA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«Организационно-техническое и финансовое обеспечение деятельности администрации города Югорска и обеспечивающих учреждений, обеспечение мер социальной поддержки отдельным категориям граждан»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2075" w:rsidRPr="004F25F8" w:rsidRDefault="0031162A" w:rsidP="00CB2E8A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250 718,6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2075" w:rsidRPr="004F25F8" w:rsidRDefault="0031162A" w:rsidP="00CB2E8A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245 549,3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2075" w:rsidRPr="004F25F8" w:rsidRDefault="0031162A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97,9</w:t>
            </w:r>
          </w:p>
        </w:tc>
      </w:tr>
      <w:tr w:rsidR="003713AA" w:rsidRPr="004F25F8" w:rsidTr="00227F10">
        <w:trPr>
          <w:jc w:val="center"/>
        </w:trPr>
        <w:tc>
          <w:tcPr>
            <w:tcW w:w="521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3AA" w:rsidRPr="004F25F8" w:rsidRDefault="003713AA" w:rsidP="003713AA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3AA" w:rsidRPr="004F25F8" w:rsidRDefault="003713AA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3AA" w:rsidRPr="004F25F8" w:rsidRDefault="003713AA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3AA" w:rsidRPr="004F25F8" w:rsidRDefault="003713AA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516E46" w:rsidRPr="004F25F8" w:rsidTr="00227F10">
        <w:trPr>
          <w:jc w:val="center"/>
        </w:trPr>
        <w:tc>
          <w:tcPr>
            <w:tcW w:w="81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6E46" w:rsidRPr="004F25F8" w:rsidRDefault="00516E46" w:rsidP="005F6DBE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6E46" w:rsidRPr="004F25F8" w:rsidRDefault="00516E46" w:rsidP="005F6DBE">
            <w:pPr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Расходы за счет средств федерального бюджета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6E46" w:rsidRPr="004F25F8" w:rsidRDefault="00EE2075" w:rsidP="005F6DBE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8 235,8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6E46" w:rsidRPr="004F25F8" w:rsidRDefault="00EE2075" w:rsidP="005F6DBE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8 235,8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6E46" w:rsidRPr="004F25F8" w:rsidRDefault="00DC6F80" w:rsidP="005F6DBE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100,0</w:t>
            </w:r>
          </w:p>
        </w:tc>
      </w:tr>
      <w:tr w:rsidR="00516E46" w:rsidRPr="004F25F8" w:rsidTr="00227F10">
        <w:trPr>
          <w:jc w:val="center"/>
        </w:trPr>
        <w:tc>
          <w:tcPr>
            <w:tcW w:w="81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6E46" w:rsidRPr="004F25F8" w:rsidRDefault="00516E46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6E46" w:rsidRPr="004F25F8" w:rsidRDefault="00A1603A" w:rsidP="005F6DBE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числе: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6E46" w:rsidRPr="004F25F8" w:rsidRDefault="00516E46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6E46" w:rsidRPr="004F25F8" w:rsidRDefault="00516E46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6E46" w:rsidRPr="004F25F8" w:rsidRDefault="00516E46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011106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1106" w:rsidRPr="004F25F8" w:rsidRDefault="00011106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</w:t>
            </w:r>
            <w:r w:rsidR="000533A1" w:rsidRPr="004F25F8">
              <w:rPr>
                <w:rFonts w:ascii="PT Astra Serif" w:hAnsi="PT Astra Serif"/>
                <w:color w:val="000000"/>
              </w:rPr>
              <w:t>.1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1106" w:rsidRPr="004F25F8" w:rsidRDefault="00011106" w:rsidP="00011106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1106" w:rsidRPr="004F25F8" w:rsidRDefault="0031162A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4 203,3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1106" w:rsidRPr="004F25F8" w:rsidRDefault="0031162A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4 203,</w:t>
            </w:r>
            <w:r w:rsidR="005F4F02" w:rsidRPr="004F25F8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1106" w:rsidRPr="004F25F8" w:rsidRDefault="00DC6F80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011106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106" w:rsidRPr="004F25F8" w:rsidRDefault="000533A1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1.</w:t>
            </w:r>
            <w:r w:rsidR="00011106" w:rsidRPr="004F25F8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1106" w:rsidRPr="004F25F8" w:rsidRDefault="0031162A" w:rsidP="00011106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Субвенции на осуществление переданных полномочий Российской Федерации на государственную регистрацию актов гражданского состояния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1106" w:rsidRPr="004F25F8" w:rsidRDefault="0031162A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</w:t>
            </w:r>
            <w:r w:rsidR="005F4F02" w:rsidRPr="004F25F8">
              <w:rPr>
                <w:rFonts w:ascii="PT Astra Serif" w:hAnsi="PT Astra Serif"/>
                <w:color w:val="000000"/>
              </w:rPr>
              <w:t xml:space="preserve"> </w:t>
            </w:r>
            <w:r w:rsidRPr="004F25F8">
              <w:rPr>
                <w:rFonts w:ascii="PT Astra Serif" w:hAnsi="PT Astra Serif"/>
                <w:color w:val="000000"/>
              </w:rPr>
              <w:t>032,5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1106" w:rsidRPr="004F25F8" w:rsidRDefault="0031162A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4 032,5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1106" w:rsidRPr="004F25F8" w:rsidRDefault="00DC6F80" w:rsidP="0001110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0533A1" w:rsidP="00011106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2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0533A1" w:rsidP="00011106">
            <w:pPr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Расходы за счет средств бюджета автономного округа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31162A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17 761,5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011106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15 058,5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31162A" w:rsidP="00011106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84,8</w:t>
            </w:r>
          </w:p>
        </w:tc>
      </w:tr>
      <w:tr w:rsidR="00A31725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1725" w:rsidRPr="004F25F8" w:rsidRDefault="00A31725" w:rsidP="00011106">
            <w:pPr>
              <w:jc w:val="center"/>
              <w:rPr>
                <w:rFonts w:ascii="PT Astra Serif" w:hAnsi="PT Astra Serif"/>
                <w:b/>
                <w:color w:val="000000"/>
              </w:rPr>
            </w:pP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1725" w:rsidRPr="004F25F8" w:rsidRDefault="00A31725" w:rsidP="00011106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1725" w:rsidRPr="004F25F8" w:rsidRDefault="00A31725" w:rsidP="00011106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1725" w:rsidRPr="004F25F8" w:rsidRDefault="00A31725" w:rsidP="00011106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1725" w:rsidRPr="004F25F8" w:rsidRDefault="00A31725" w:rsidP="00011106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0533A1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Субвенции на осуществление переданных полномочий Российской Федерации на государственную регистрацию актов гражданского состояния за счет средств бюджета Ханты-Мансийского автономного округа – Югры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1 104,4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1 104,4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1D0235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0533A1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2.2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0533A1" w:rsidP="00B01345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Субвенции на осуществление полномочий по хранению, комплектованию, учету и использованию архивных документов, относящихся к государственной собственности Ханты-Мансийского автономного</w:t>
            </w:r>
            <w:r w:rsidR="00B01345" w:rsidRPr="004F25F8">
              <w:rPr>
                <w:rFonts w:ascii="PT Astra Serif" w:hAnsi="PT Astra Serif"/>
                <w:color w:val="000000"/>
              </w:rPr>
              <w:t xml:space="preserve"> округа – </w:t>
            </w:r>
            <w:r w:rsidRPr="004F25F8">
              <w:rPr>
                <w:rFonts w:ascii="PT Astra Serif" w:hAnsi="PT Astra Serif"/>
                <w:color w:val="000000"/>
              </w:rPr>
              <w:t>Югры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418,0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31162A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418,0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1D0235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0533A1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2.3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0533A1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Осуществление деятельности по опеке и попечительству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13 972,0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13 356,1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95,6</w:t>
            </w:r>
          </w:p>
        </w:tc>
      </w:tr>
      <w:tr w:rsidR="0031162A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62A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2.4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62A" w:rsidRPr="004F25F8" w:rsidRDefault="0031162A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Иные межбюджетные трансферты за счет средств резервного фонда Правительства Ханты-Мансийского автономного округа - Югры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62A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2 267,1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62A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180,0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62A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7,9</w:t>
            </w:r>
          </w:p>
        </w:tc>
      </w:tr>
      <w:tr w:rsidR="00A31725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1725" w:rsidRPr="004F25F8" w:rsidRDefault="00A31725" w:rsidP="000533A1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3</w:t>
            </w:r>
          </w:p>
          <w:p w:rsidR="00A31725" w:rsidRPr="004F25F8" w:rsidRDefault="00A31725" w:rsidP="000533A1">
            <w:pPr>
              <w:jc w:val="center"/>
              <w:rPr>
                <w:rFonts w:ascii="PT Astra Serif" w:hAnsi="PT Astra Serif"/>
                <w:b/>
                <w:color w:val="000000"/>
              </w:rPr>
            </w:pP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1725" w:rsidRPr="004F25F8" w:rsidRDefault="00C41E95" w:rsidP="000533A1">
            <w:pPr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Расходы за счет средств местного бюджета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1725" w:rsidRPr="004F25F8" w:rsidRDefault="00480D49" w:rsidP="00480D49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224 721,3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1725" w:rsidRPr="004F25F8" w:rsidRDefault="00480D49" w:rsidP="000533A1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222 255,0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1725" w:rsidRPr="004F25F8" w:rsidRDefault="00480D49" w:rsidP="002710AD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98,9</w:t>
            </w:r>
          </w:p>
        </w:tc>
      </w:tr>
      <w:tr w:rsidR="00C41E95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1E95" w:rsidRPr="004F25F8" w:rsidRDefault="00C41E95" w:rsidP="000533A1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E95" w:rsidRPr="004F25F8" w:rsidRDefault="00C41E95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E95" w:rsidRPr="004F25F8" w:rsidRDefault="00C41E95" w:rsidP="000533A1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E95" w:rsidRPr="004F25F8" w:rsidRDefault="00C41E95" w:rsidP="000533A1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1E95" w:rsidRPr="004F25F8" w:rsidRDefault="00C41E95" w:rsidP="000533A1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C41E95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0533A1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Функционирование главы города Югорска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5 229,6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5 229,6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1D0235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C41E95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3.2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0533A1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Функционирование администрации города Югорска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2A2D3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124 222,3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2A2D3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123 439,3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2710AD" w:rsidP="005B769B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99,</w:t>
            </w:r>
            <w:r w:rsidR="005B769B" w:rsidRPr="004F25F8">
              <w:rPr>
                <w:rFonts w:ascii="PT Astra Serif" w:hAnsi="PT Astra Serif"/>
                <w:color w:val="000000"/>
              </w:rPr>
              <w:t>4</w:t>
            </w:r>
          </w:p>
        </w:tc>
      </w:tr>
      <w:tr w:rsidR="0067168D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68D" w:rsidRPr="004F25F8" w:rsidRDefault="0067168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3.3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68D" w:rsidRPr="004F25F8" w:rsidRDefault="000D73B8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68D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3 436,6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68D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3 322,9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68D" w:rsidRPr="004F25F8" w:rsidRDefault="002710AD" w:rsidP="00CB2E8A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96,</w:t>
            </w:r>
            <w:r w:rsidR="00CB2E8A" w:rsidRPr="004F25F8">
              <w:rPr>
                <w:rFonts w:ascii="PT Astra Serif" w:hAnsi="PT Astra Serif"/>
                <w:color w:val="000000"/>
              </w:rPr>
              <w:t>7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67168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3.4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0533A1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 xml:space="preserve">Мероприятия в области информационно-коммуникационных технологий 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953,2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953,2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2710A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67168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3.5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0533A1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 xml:space="preserve">Обеспечение деятельности МКУ «Централизованная бухгалтерия» 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23 672,4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23 672,4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5F00AB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00AB" w:rsidRPr="004F25F8" w:rsidRDefault="005F00AB" w:rsidP="005F00AB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3.6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00AB" w:rsidRPr="004F25F8" w:rsidRDefault="005F00AB" w:rsidP="005F00AB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Обеспечение деятельности МКУ «Служба обеспечения органов местного самоуправления»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0AB" w:rsidRPr="004F25F8" w:rsidRDefault="00CB2E8A" w:rsidP="005F00AB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50 995,7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0AB" w:rsidRPr="004F25F8" w:rsidRDefault="00CB2E8A" w:rsidP="005F00AB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50 961,2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00AB" w:rsidRPr="004F25F8" w:rsidRDefault="005F00AB" w:rsidP="005F00AB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99,9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67168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3.7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0533A1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Расходы на проведение мероприятий по гражданской обороне и предупреждению возникновения и развития чрезвычайных ситуаций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166,4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166,4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CB2E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67168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3.8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2E201B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Резервный фонд администрации города Югорска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F15A0B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1 000,0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F15A0B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9B5D6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67168D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3.9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2E201B" w:rsidP="000533A1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Обеспечение мер социальной поддержки отдельным категориям граждан, в том числе: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620CAC" w:rsidP="00620CAC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9 419,</w:t>
            </w:r>
            <w:r w:rsidR="00550A4D" w:rsidRPr="004F25F8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620CAC" w:rsidP="00620CAC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</w:t>
            </w:r>
            <w:r w:rsidR="0079514F" w:rsidRPr="004F25F8">
              <w:rPr>
                <w:rFonts w:ascii="PT Astra Serif" w:hAnsi="PT Astra Serif"/>
                <w:color w:val="000000"/>
              </w:rPr>
              <w:t> </w:t>
            </w:r>
            <w:r w:rsidRPr="004F25F8">
              <w:rPr>
                <w:rFonts w:ascii="PT Astra Serif" w:hAnsi="PT Astra Serif"/>
                <w:color w:val="000000"/>
              </w:rPr>
              <w:t>386</w:t>
            </w:r>
            <w:r w:rsidR="0079514F" w:rsidRPr="004F25F8">
              <w:rPr>
                <w:rFonts w:ascii="PT Astra Serif" w:hAnsi="PT Astra Serif"/>
                <w:color w:val="000000"/>
              </w:rPr>
              <w:t>,</w:t>
            </w:r>
            <w:r w:rsidRPr="004F25F8">
              <w:rPr>
                <w:rFonts w:ascii="PT Astra Serif" w:hAnsi="PT Astra Serif"/>
                <w:color w:val="000000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2A6903" w:rsidP="00620CAC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99,7</w:t>
            </w:r>
          </w:p>
        </w:tc>
      </w:tr>
      <w:tr w:rsidR="002E201B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201B" w:rsidRPr="004F25F8" w:rsidRDefault="0067168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3.9</w:t>
            </w:r>
            <w:r w:rsidR="002E201B" w:rsidRPr="004F25F8">
              <w:rPr>
                <w:rFonts w:ascii="PT Astra Serif" w:hAnsi="PT Astra Serif"/>
                <w:i/>
                <w:color w:val="000000"/>
              </w:rPr>
              <w:t>.1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2E201B" w:rsidP="000533A1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Оказание мер социальной поддержки гражданам, попавшим в трудную жизненную ситуацию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620CAC" w:rsidP="00F15A0B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507,8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620CAC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484,8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201B" w:rsidRPr="004F25F8" w:rsidRDefault="00620CAC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95,5</w:t>
            </w:r>
          </w:p>
        </w:tc>
      </w:tr>
      <w:tr w:rsidR="002E201B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201B" w:rsidRPr="004F25F8" w:rsidRDefault="0067168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3.9</w:t>
            </w:r>
            <w:r w:rsidR="002E201B" w:rsidRPr="004F25F8">
              <w:rPr>
                <w:rFonts w:ascii="PT Astra Serif" w:hAnsi="PT Astra Serif"/>
                <w:i/>
                <w:color w:val="000000"/>
              </w:rPr>
              <w:t>.2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2E201B" w:rsidP="000533A1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Выплаты Почетным гражданам</w:t>
            </w:r>
            <w:r w:rsidR="002A6903" w:rsidRPr="004F25F8">
              <w:rPr>
                <w:rFonts w:ascii="PT Astra Serif" w:hAnsi="PT Astra Serif"/>
                <w:i/>
                <w:color w:val="000000"/>
              </w:rPr>
              <w:t xml:space="preserve"> города Югорска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620CAC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3 697,8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620CAC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3 697,8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201B" w:rsidRPr="004F25F8" w:rsidRDefault="009B5D6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2E201B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201B" w:rsidRPr="004F25F8" w:rsidRDefault="0067168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3.9</w:t>
            </w:r>
            <w:r w:rsidR="002E201B" w:rsidRPr="004F25F8">
              <w:rPr>
                <w:rFonts w:ascii="PT Astra Serif" w:hAnsi="PT Astra Serif"/>
                <w:i/>
                <w:color w:val="000000"/>
              </w:rPr>
              <w:t>.3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2E201B" w:rsidP="002E201B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Компенсация расходов на оплату стоимости проезда к месту получения медицинской помощи и обратно категориям лиц, получающим медицинскую помощь в рамках Программы государственных гарантий оказания гражданам Российской Федерации, проживающим на территории Ханты-Мансийского автономного округа – Югры, бесплатной медицинской помощи</w:t>
            </w:r>
            <w:r w:rsidR="00FE529D"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Pr="004F25F8">
              <w:rPr>
                <w:rFonts w:ascii="PT Astra Serif" w:hAnsi="PT Astra Serif"/>
                <w:i/>
                <w:color w:val="000000"/>
              </w:rPr>
              <w:t xml:space="preserve"> если необходимые медицинские услуги не могут быть предоставлены по месту проживания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550A4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545,0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201B" w:rsidRPr="004F25F8" w:rsidRDefault="00620CAC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535,1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E201B" w:rsidRPr="004F25F8" w:rsidRDefault="00620CAC" w:rsidP="00620CAC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98</w:t>
            </w:r>
            <w:r w:rsidR="009B5D6D"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="006149F2" w:rsidRPr="004F25F8">
              <w:rPr>
                <w:rFonts w:ascii="PT Astra Serif" w:hAnsi="PT Astra Serif"/>
                <w:i/>
                <w:color w:val="000000"/>
              </w:rPr>
              <w:t>2</w:t>
            </w:r>
          </w:p>
        </w:tc>
      </w:tr>
      <w:tr w:rsidR="00D94A92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67168D" w:rsidP="00620CAC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3.9</w:t>
            </w:r>
            <w:r w:rsidR="00D94A92" w:rsidRPr="004F25F8">
              <w:rPr>
                <w:rFonts w:ascii="PT Astra Serif" w:hAnsi="PT Astra Serif"/>
                <w:i/>
                <w:color w:val="000000"/>
              </w:rPr>
              <w:t>.</w:t>
            </w:r>
            <w:r w:rsidR="00620CAC" w:rsidRPr="004F25F8">
              <w:rPr>
                <w:rFonts w:ascii="PT Astra Serif" w:hAnsi="PT Astra Serif"/>
                <w:i/>
                <w:color w:val="000000"/>
              </w:rPr>
              <w:t>4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D94A92" w:rsidP="002E201B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Дополнительная пенсия за выслугу лет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620CAC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4 668,7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620CAC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4 668,7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9B5D6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0533A1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33A1" w:rsidRPr="004F25F8" w:rsidRDefault="00C41E95" w:rsidP="0067168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3.1</w:t>
            </w:r>
            <w:r w:rsidR="0067168D" w:rsidRPr="004F25F8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33A1" w:rsidRPr="004F25F8" w:rsidRDefault="000533A1" w:rsidP="00D94A92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Прочие расходы</w:t>
            </w:r>
            <w:r w:rsidR="00D94A92" w:rsidRPr="004F25F8">
              <w:rPr>
                <w:rFonts w:ascii="PT Astra Serif" w:hAnsi="PT Astra Serif"/>
                <w:color w:val="000000"/>
              </w:rPr>
              <w:t>, в том числе:</w:t>
            </w:r>
            <w:r w:rsidRPr="004F25F8">
              <w:rPr>
                <w:rFonts w:ascii="PT Astra Serif" w:hAnsi="PT Astra Serif"/>
                <w:color w:val="000000"/>
              </w:rPr>
              <w:t xml:space="preserve"> 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437B6A" w:rsidP="00437B6A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3 606,3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3A1" w:rsidRPr="004F25F8" w:rsidRDefault="00437B6A" w:rsidP="00437B6A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3 536,8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3A1" w:rsidRPr="004F25F8" w:rsidRDefault="009B5D6D" w:rsidP="00437B6A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</w:t>
            </w:r>
            <w:r w:rsidR="00437B6A" w:rsidRPr="004F25F8">
              <w:rPr>
                <w:rFonts w:ascii="PT Astra Serif" w:hAnsi="PT Astra Serif"/>
                <w:color w:val="000000"/>
              </w:rPr>
              <w:t>8</w:t>
            </w:r>
            <w:r w:rsidRPr="004F25F8">
              <w:rPr>
                <w:rFonts w:ascii="PT Astra Serif" w:hAnsi="PT Astra Serif"/>
                <w:color w:val="000000"/>
              </w:rPr>
              <w:t>,</w:t>
            </w:r>
            <w:r w:rsidR="00437B6A" w:rsidRPr="004F25F8">
              <w:rPr>
                <w:rFonts w:ascii="PT Astra Serif" w:hAnsi="PT Astra Serif"/>
                <w:color w:val="000000"/>
              </w:rPr>
              <w:t>1</w:t>
            </w:r>
          </w:p>
        </w:tc>
      </w:tr>
      <w:tr w:rsidR="00D94A92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D94A92" w:rsidP="0067168D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3.1</w:t>
            </w:r>
            <w:r w:rsidR="0067168D" w:rsidRPr="004F25F8">
              <w:rPr>
                <w:rFonts w:ascii="PT Astra Serif" w:hAnsi="PT Astra Serif"/>
                <w:i/>
                <w:color w:val="000000"/>
              </w:rPr>
              <w:t>0</w:t>
            </w:r>
            <w:r w:rsidRPr="004F25F8">
              <w:rPr>
                <w:rFonts w:ascii="PT Astra Serif" w:hAnsi="PT Astra Serif"/>
                <w:i/>
                <w:color w:val="000000"/>
              </w:rPr>
              <w:t>.1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D94A92" w:rsidP="00D94A92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Уплата налогов, государственных пошлин и сборов, разного рода платежей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437B6A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2 820,0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437B6A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2 820,0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9B5D6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D94A92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D94A92" w:rsidP="0067168D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3.1</w:t>
            </w:r>
            <w:r w:rsidR="0067168D" w:rsidRPr="004F25F8">
              <w:rPr>
                <w:rFonts w:ascii="PT Astra Serif" w:hAnsi="PT Astra Serif"/>
                <w:i/>
                <w:color w:val="000000"/>
              </w:rPr>
              <w:t>0</w:t>
            </w:r>
            <w:r w:rsidRPr="004F25F8">
              <w:rPr>
                <w:rFonts w:ascii="PT Astra Serif" w:hAnsi="PT Astra Serif"/>
                <w:i/>
                <w:color w:val="000000"/>
              </w:rPr>
              <w:t>.2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D94A92" w:rsidP="00D94A92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Взносы за членство в организациях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F15A0B" w:rsidP="00437B6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29</w:t>
            </w:r>
            <w:r w:rsidR="00437B6A" w:rsidRPr="004F25F8">
              <w:rPr>
                <w:rFonts w:ascii="PT Astra Serif" w:hAnsi="PT Astra Serif"/>
                <w:i/>
                <w:color w:val="000000"/>
              </w:rPr>
              <w:t>3</w:t>
            </w:r>
            <w:r w:rsidRPr="004F25F8">
              <w:rPr>
                <w:rFonts w:ascii="PT Astra Serif" w:hAnsi="PT Astra Serif"/>
                <w:i/>
                <w:color w:val="000000"/>
              </w:rPr>
              <w:t>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F15A0B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293,0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437B6A" w:rsidP="00437B6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</w:t>
            </w:r>
            <w:r w:rsidR="009B5D6D" w:rsidRPr="004F25F8">
              <w:rPr>
                <w:rFonts w:ascii="PT Astra Serif" w:hAnsi="PT Astra Serif"/>
                <w:i/>
                <w:color w:val="000000"/>
              </w:rPr>
              <w:t>,0</w:t>
            </w:r>
          </w:p>
        </w:tc>
      </w:tr>
      <w:tr w:rsidR="00D94A92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D94A92" w:rsidP="0067168D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3.1</w:t>
            </w:r>
            <w:r w:rsidR="0067168D" w:rsidRPr="004F25F8">
              <w:rPr>
                <w:rFonts w:ascii="PT Astra Serif" w:hAnsi="PT Astra Serif"/>
                <w:i/>
                <w:color w:val="000000"/>
              </w:rPr>
              <w:t>0</w:t>
            </w:r>
            <w:r w:rsidRPr="004F25F8">
              <w:rPr>
                <w:rFonts w:ascii="PT Astra Serif" w:hAnsi="PT Astra Serif"/>
                <w:i/>
                <w:color w:val="000000"/>
              </w:rPr>
              <w:t>.3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7126E4" w:rsidP="007126E4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Прочие расходы (п</w:t>
            </w:r>
            <w:r w:rsidR="00D94A92" w:rsidRPr="004F25F8">
              <w:rPr>
                <w:rFonts w:ascii="PT Astra Serif" w:hAnsi="PT Astra Serif"/>
                <w:i/>
                <w:color w:val="000000"/>
              </w:rPr>
              <w:t>риоб</w:t>
            </w:r>
            <w:r w:rsidRPr="004F25F8">
              <w:rPr>
                <w:rFonts w:ascii="PT Astra Serif" w:hAnsi="PT Astra Serif"/>
                <w:i/>
                <w:color w:val="000000"/>
              </w:rPr>
              <w:t>ретение цветов (венков, корзин), сувенирной продукции с символикой города, изготовление памятных адресов, рамок, услуги банка, и пр.)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437B6A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445,4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A92" w:rsidRPr="004F25F8" w:rsidRDefault="00437B6A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375,9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4A92" w:rsidRPr="004F25F8" w:rsidRDefault="00437B6A" w:rsidP="00437B6A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84</w:t>
            </w:r>
            <w:r w:rsidR="009B5D6D" w:rsidRPr="004F25F8">
              <w:rPr>
                <w:rFonts w:ascii="PT Astra Serif" w:hAnsi="PT Astra Serif"/>
                <w:i/>
                <w:color w:val="000000"/>
              </w:rPr>
              <w:t>,</w:t>
            </w:r>
            <w:r w:rsidRPr="004F25F8">
              <w:rPr>
                <w:rFonts w:ascii="PT Astra Serif" w:hAnsi="PT Astra Serif"/>
                <w:i/>
                <w:color w:val="000000"/>
              </w:rPr>
              <w:t>4</w:t>
            </w:r>
          </w:p>
        </w:tc>
      </w:tr>
      <w:tr w:rsidR="00ED13A6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13A6" w:rsidRPr="004F25F8" w:rsidRDefault="00ED13A6" w:rsidP="0067168D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3.1</w:t>
            </w:r>
            <w:r w:rsidR="0067168D" w:rsidRPr="004F25F8">
              <w:rPr>
                <w:rFonts w:ascii="PT Astra Serif" w:hAnsi="PT Astra Serif"/>
                <w:i/>
                <w:color w:val="000000"/>
              </w:rPr>
              <w:t>0</w:t>
            </w:r>
            <w:r w:rsidRPr="004F25F8">
              <w:rPr>
                <w:rFonts w:ascii="PT Astra Serif" w:hAnsi="PT Astra Serif"/>
                <w:i/>
                <w:color w:val="000000"/>
              </w:rPr>
              <w:t>.</w:t>
            </w:r>
            <w:r w:rsidR="007126E4" w:rsidRPr="004F25F8">
              <w:rPr>
                <w:rFonts w:ascii="PT Astra Serif" w:hAnsi="PT Astra Serif"/>
                <w:i/>
                <w:color w:val="000000"/>
              </w:rPr>
              <w:t>4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13A6" w:rsidRPr="004F25F8" w:rsidRDefault="00ED13A6" w:rsidP="00ED13A6">
            <w:pPr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Прием и обслуживание делегаций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13A6" w:rsidRPr="004F25F8" w:rsidRDefault="00437B6A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47,9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13A6" w:rsidRPr="004F25F8" w:rsidRDefault="00437B6A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47,9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13A6" w:rsidRPr="004F25F8" w:rsidRDefault="009B5D6D" w:rsidP="000533A1">
            <w:pPr>
              <w:jc w:val="center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100,0</w:t>
            </w:r>
          </w:p>
        </w:tc>
      </w:tr>
      <w:tr w:rsidR="001944CA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44CA" w:rsidRPr="004F25F8" w:rsidRDefault="001944CA" w:rsidP="0067168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3.1</w:t>
            </w:r>
            <w:r w:rsidR="0067168D" w:rsidRPr="004F25F8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4CA" w:rsidRPr="004F25F8" w:rsidRDefault="001944CA" w:rsidP="00ED13A6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Публичное обязательство «</w:t>
            </w:r>
            <w:r w:rsidR="00EE0AC5" w:rsidRPr="004F25F8">
              <w:rPr>
                <w:rFonts w:ascii="PT Astra Serif" w:hAnsi="PT Astra Serif"/>
                <w:color w:val="000000"/>
              </w:rPr>
              <w:t>Единовременная денежная выплата к Благодарственному письму главы города Югорска</w:t>
            </w:r>
            <w:r w:rsidRPr="004F25F8">
              <w:rPr>
                <w:rFonts w:ascii="PT Astra Serif" w:hAnsi="PT Astra Serif"/>
                <w:color w:val="000000"/>
              </w:rPr>
              <w:t>»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4CA" w:rsidRPr="004F25F8" w:rsidRDefault="00900A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325,3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4CA" w:rsidRPr="004F25F8" w:rsidRDefault="00900A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325,2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44CA" w:rsidRPr="004F25F8" w:rsidRDefault="00900A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</w:t>
            </w:r>
            <w:r w:rsidR="009B5D6D" w:rsidRPr="004F25F8">
              <w:rPr>
                <w:rFonts w:ascii="PT Astra Serif" w:hAnsi="PT Astra Serif"/>
                <w:color w:val="000000"/>
              </w:rPr>
              <w:t>,0</w:t>
            </w:r>
          </w:p>
        </w:tc>
      </w:tr>
      <w:tr w:rsidR="001944CA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44CA" w:rsidRPr="004F25F8" w:rsidRDefault="0067168D" w:rsidP="007126E4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3.12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4CA" w:rsidRPr="004F25F8" w:rsidRDefault="001944CA" w:rsidP="00EE0AC5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Публичное нормативное обязательство «</w:t>
            </w:r>
            <w:r w:rsidR="00EE0AC5" w:rsidRPr="004F25F8">
              <w:rPr>
                <w:rFonts w:ascii="PT Astra Serif" w:hAnsi="PT Astra Serif"/>
                <w:color w:val="000000"/>
              </w:rPr>
              <w:t xml:space="preserve">Единовременные денежные выплаты гражданам, награжденным Почетной грамотой и Благодарностью главы города Югорска, </w:t>
            </w:r>
            <w:r w:rsidR="005B2229" w:rsidRPr="004F25F8">
              <w:rPr>
                <w:rFonts w:ascii="PT Astra Serif" w:hAnsi="PT Astra Serif"/>
                <w:color w:val="000000"/>
              </w:rPr>
              <w:t>знаком «</w:t>
            </w:r>
            <w:r w:rsidR="00EE0AC5" w:rsidRPr="004F25F8">
              <w:rPr>
                <w:rFonts w:ascii="PT Astra Serif" w:hAnsi="PT Astra Serif"/>
                <w:color w:val="000000"/>
              </w:rPr>
              <w:t>За заслуги перед городом Югорском</w:t>
            </w:r>
            <w:r w:rsidRPr="004F25F8">
              <w:rPr>
                <w:rFonts w:ascii="PT Astra Serif" w:hAnsi="PT Astra Serif"/>
                <w:color w:val="000000"/>
              </w:rPr>
              <w:t>»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4CA" w:rsidRPr="004F25F8" w:rsidRDefault="00900A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92,8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4CA" w:rsidRPr="004F25F8" w:rsidRDefault="00900A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81,6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44CA" w:rsidRPr="004F25F8" w:rsidRDefault="00900A8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87,9</w:t>
            </w:r>
          </w:p>
        </w:tc>
      </w:tr>
      <w:tr w:rsidR="0031162A" w:rsidRPr="004F25F8" w:rsidTr="00227F10">
        <w:trPr>
          <w:jc w:val="center"/>
        </w:trPr>
        <w:tc>
          <w:tcPr>
            <w:tcW w:w="8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62A" w:rsidRPr="004F25F8" w:rsidRDefault="0031162A" w:rsidP="007126E4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3.13</w:t>
            </w:r>
          </w:p>
        </w:tc>
        <w:tc>
          <w:tcPr>
            <w:tcW w:w="4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62A" w:rsidRPr="004F25F8" w:rsidRDefault="0031162A" w:rsidP="00EE0AC5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Расходы на проведение мероприятий по профилактике и устранению последствий распространения новой коронавирусной инфекции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62A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1 601,4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62A" w:rsidRPr="004F25F8" w:rsidRDefault="0031162A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1 180,0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62A" w:rsidRPr="004F25F8" w:rsidRDefault="00B70414" w:rsidP="000533A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73,7</w:t>
            </w:r>
          </w:p>
        </w:tc>
      </w:tr>
      <w:tr w:rsidR="00AA0B56" w:rsidRPr="004F25F8" w:rsidTr="00227F10">
        <w:trPr>
          <w:jc w:val="center"/>
        </w:trPr>
        <w:tc>
          <w:tcPr>
            <w:tcW w:w="521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0B56" w:rsidRPr="004F25F8" w:rsidRDefault="00AA0B56" w:rsidP="00BD6328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Основное мероприятие «Осуществление отдельного государственного полномочия по осуществлению деятельности по опеке и попечительству»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B56" w:rsidRPr="004F25F8" w:rsidRDefault="00AA0B56" w:rsidP="002A2D3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46 173,3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B56" w:rsidRPr="004F25F8" w:rsidRDefault="00AA0B56" w:rsidP="002A2D3D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45 964,2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0B56" w:rsidRPr="004F25F8" w:rsidRDefault="00AA0B56" w:rsidP="00AA0B56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99,5</w:t>
            </w:r>
          </w:p>
        </w:tc>
      </w:tr>
      <w:tr w:rsidR="00BD6328" w:rsidRPr="004F25F8" w:rsidTr="00227F10">
        <w:trPr>
          <w:jc w:val="center"/>
        </w:trPr>
        <w:tc>
          <w:tcPr>
            <w:tcW w:w="521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BD6328" w:rsidP="00BD6328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</w:tr>
      <w:tr w:rsidR="00BD6328" w:rsidRPr="004F25F8" w:rsidTr="00227F10">
        <w:trPr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1</w:t>
            </w:r>
          </w:p>
        </w:tc>
        <w:tc>
          <w:tcPr>
            <w:tcW w:w="44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BD6328" w:rsidP="00BD6328">
            <w:pPr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Расходы за счет средств бюджета автономного округа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46 173,3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45 964,2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99,5</w:t>
            </w:r>
          </w:p>
        </w:tc>
      </w:tr>
      <w:tr w:rsidR="00BD6328" w:rsidRPr="004F25F8" w:rsidTr="00227F10">
        <w:trPr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44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BD6328" w:rsidP="00BD6328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в том числе: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i/>
                <w:color w:val="000000"/>
              </w:rPr>
            </w:pPr>
          </w:p>
        </w:tc>
      </w:tr>
      <w:tr w:rsidR="00BD6328" w:rsidRPr="004F25F8" w:rsidTr="00227F10">
        <w:trPr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BD6328" w:rsidP="00BD6328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1.1</w:t>
            </w:r>
          </w:p>
        </w:tc>
        <w:tc>
          <w:tcPr>
            <w:tcW w:w="44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BD6328" w:rsidP="00BD6328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Осуществление полномочий на предоставление дополнительных мер социальной поддержки детям-сиротам и детям, оставшимся без попечения родителей, лицам из числа детей-сирот и детей, оставшихся без попечения родителей, усыновителям, приемным родителям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46 173,3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45 964,2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99,5</w:t>
            </w:r>
          </w:p>
        </w:tc>
      </w:tr>
      <w:tr w:rsidR="00BD6328" w:rsidRPr="004F25F8" w:rsidTr="00227F10">
        <w:trPr>
          <w:jc w:val="center"/>
        </w:trPr>
        <w:tc>
          <w:tcPr>
            <w:tcW w:w="52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6328" w:rsidRPr="004F25F8" w:rsidRDefault="00856A57" w:rsidP="00882D53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Итого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296 891,9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291 513,5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6328" w:rsidRPr="004F25F8" w:rsidRDefault="00982A25" w:rsidP="00BD6328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98,2</w:t>
            </w:r>
          </w:p>
        </w:tc>
      </w:tr>
    </w:tbl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C0333" w:rsidRPr="00722D13" w:rsidRDefault="004C0333" w:rsidP="004C0333">
      <w:pPr>
        <w:pStyle w:val="ConsPlusNormal"/>
        <w:ind w:firstLine="708"/>
        <w:jc w:val="both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722D13">
        <w:rPr>
          <w:rFonts w:ascii="PT Astra Serif" w:hAnsi="PT Astra Serif" w:cs="Times New Roman"/>
          <w:color w:val="000000" w:themeColor="text1"/>
          <w:sz w:val="24"/>
          <w:szCs w:val="24"/>
        </w:rPr>
        <w:t>Выделенный объем средств позволил достичь следующих результатов:</w:t>
      </w:r>
    </w:p>
    <w:p w:rsidR="004C0333" w:rsidRPr="00722D13" w:rsidRDefault="004C0333" w:rsidP="004C0333">
      <w:pPr>
        <w:pStyle w:val="ConsPlusNormal"/>
        <w:ind w:firstLine="708"/>
        <w:jc w:val="both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722D1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- </w:t>
      </w:r>
      <w:r w:rsidRPr="00722D1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обеспечены надлежащие условия для организации деятельности соответствующих структур администрации города Югорска</w:t>
      </w:r>
      <w:r w:rsidRPr="00722D13">
        <w:rPr>
          <w:rFonts w:ascii="PT Astra Serif" w:hAnsi="PT Astra Serif" w:cs="Times New Roman"/>
          <w:color w:val="000000" w:themeColor="text1"/>
          <w:sz w:val="24"/>
          <w:szCs w:val="24"/>
        </w:rPr>
        <w:t>;</w:t>
      </w:r>
    </w:p>
    <w:p w:rsidR="004C0333" w:rsidRPr="00722D13" w:rsidRDefault="004C0333" w:rsidP="004C0333">
      <w:pPr>
        <w:widowControl w:val="0"/>
        <w:tabs>
          <w:tab w:val="left" w:pos="993"/>
        </w:tabs>
        <w:autoSpaceDE w:val="0"/>
        <w:autoSpaceDN w:val="0"/>
        <w:adjustRightInd w:val="0"/>
        <w:ind w:firstLine="708"/>
        <w:contextualSpacing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- обеспечена деятельность обеспечивающих учреждений в объеме, необходимом для своевременного и качественного выполнения возложенных полномочий и функций;</w:t>
      </w:r>
    </w:p>
    <w:p w:rsidR="004800AF" w:rsidRPr="00722D13" w:rsidRDefault="004800AF" w:rsidP="004C0333">
      <w:pPr>
        <w:widowControl w:val="0"/>
        <w:tabs>
          <w:tab w:val="left" w:pos="993"/>
        </w:tabs>
        <w:autoSpaceDE w:val="0"/>
        <w:autoSpaceDN w:val="0"/>
        <w:adjustRightInd w:val="0"/>
        <w:ind w:firstLine="708"/>
        <w:contextualSpacing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обеспечен</w:t>
      </w:r>
      <w:r w:rsidR="000B34A5" w:rsidRPr="00722D13">
        <w:rPr>
          <w:rFonts w:ascii="PT Astra Serif" w:hAnsi="PT Astra Serif"/>
        </w:rPr>
        <w:t>ы</w:t>
      </w:r>
      <w:r w:rsidRPr="00722D13">
        <w:rPr>
          <w:rFonts w:ascii="PT Astra Serif" w:hAnsi="PT Astra Serif"/>
        </w:rPr>
        <w:t xml:space="preserve"> дополнительны</w:t>
      </w:r>
      <w:r w:rsidR="00046DF6">
        <w:rPr>
          <w:rFonts w:ascii="PT Astra Serif" w:hAnsi="PT Astra Serif"/>
        </w:rPr>
        <w:t>ми</w:t>
      </w:r>
      <w:r w:rsidRPr="00722D13">
        <w:rPr>
          <w:rFonts w:ascii="PT Astra Serif" w:hAnsi="PT Astra Serif"/>
        </w:rPr>
        <w:t xml:space="preserve"> мер</w:t>
      </w:r>
      <w:r w:rsidR="00046DF6">
        <w:rPr>
          <w:rFonts w:ascii="PT Astra Serif" w:hAnsi="PT Astra Serif"/>
        </w:rPr>
        <w:t>ами</w:t>
      </w:r>
      <w:r w:rsidRPr="00722D13">
        <w:rPr>
          <w:rFonts w:ascii="PT Astra Serif" w:hAnsi="PT Astra Serif"/>
        </w:rPr>
        <w:t xml:space="preserve"> социальной поддержки отдельны</w:t>
      </w:r>
      <w:r w:rsidR="00046DF6">
        <w:rPr>
          <w:rFonts w:ascii="PT Astra Serif" w:hAnsi="PT Astra Serif"/>
        </w:rPr>
        <w:t xml:space="preserve">е </w:t>
      </w:r>
      <w:r w:rsidRPr="00722D13">
        <w:rPr>
          <w:rFonts w:ascii="PT Astra Serif" w:hAnsi="PT Astra Serif"/>
        </w:rPr>
        <w:t xml:space="preserve"> категори</w:t>
      </w:r>
      <w:r w:rsidR="00046DF6">
        <w:rPr>
          <w:rFonts w:ascii="PT Astra Serif" w:hAnsi="PT Astra Serif"/>
        </w:rPr>
        <w:t>и</w:t>
      </w:r>
      <w:r w:rsidRPr="00722D13">
        <w:rPr>
          <w:rFonts w:ascii="PT Astra Serif" w:hAnsi="PT Astra Serif"/>
        </w:rPr>
        <w:t xml:space="preserve"> </w:t>
      </w:r>
      <w:r w:rsidR="00B80C19" w:rsidRPr="00722D13">
        <w:rPr>
          <w:rFonts w:ascii="PT Astra Serif" w:hAnsi="PT Astra Serif"/>
        </w:rPr>
        <w:t xml:space="preserve">граждан </w:t>
      </w:r>
      <w:r w:rsidR="00046DF6" w:rsidRPr="00722D13">
        <w:rPr>
          <w:rFonts w:ascii="PT Astra Serif" w:hAnsi="PT Astra Serif"/>
        </w:rPr>
        <w:t xml:space="preserve">в количестве 128 человек </w:t>
      </w:r>
      <w:r w:rsidR="00B80C19" w:rsidRPr="00722D13">
        <w:rPr>
          <w:rFonts w:ascii="PT Astra Serif" w:hAnsi="PT Astra Serif"/>
        </w:rPr>
        <w:t>с</w:t>
      </w:r>
      <w:r w:rsidRPr="00722D13">
        <w:rPr>
          <w:rFonts w:ascii="PT Astra Serif" w:hAnsi="PT Astra Serif"/>
        </w:rPr>
        <w:t xml:space="preserve"> целью поддерж</w:t>
      </w:r>
      <w:r w:rsidR="00E73CEA" w:rsidRPr="00722D13">
        <w:rPr>
          <w:rFonts w:ascii="PT Astra Serif" w:hAnsi="PT Astra Serif"/>
        </w:rPr>
        <w:t xml:space="preserve">ания стабильного качества </w:t>
      </w:r>
      <w:r w:rsidR="00046DF6">
        <w:rPr>
          <w:rFonts w:ascii="PT Astra Serif" w:hAnsi="PT Astra Serif"/>
        </w:rPr>
        <w:t xml:space="preserve">их </w:t>
      </w:r>
      <w:r w:rsidR="00E73CEA" w:rsidRPr="00722D13">
        <w:rPr>
          <w:rFonts w:ascii="PT Astra Serif" w:hAnsi="PT Astra Serif"/>
        </w:rPr>
        <w:t>жизни</w:t>
      </w:r>
      <w:r w:rsidRPr="00722D13">
        <w:rPr>
          <w:rFonts w:ascii="PT Astra Serif" w:hAnsi="PT Astra Serif"/>
        </w:rPr>
        <w:t>;</w:t>
      </w:r>
    </w:p>
    <w:p w:rsidR="00745B8A" w:rsidRPr="00722D13" w:rsidRDefault="004800AF" w:rsidP="004C0333">
      <w:pPr>
        <w:widowControl w:val="0"/>
        <w:tabs>
          <w:tab w:val="left" w:pos="993"/>
        </w:tabs>
        <w:autoSpaceDE w:val="0"/>
        <w:autoSpaceDN w:val="0"/>
        <w:adjustRightInd w:val="0"/>
        <w:ind w:firstLine="708"/>
        <w:contextualSpacing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выплачены </w:t>
      </w:r>
      <w:r w:rsidR="00745B8A" w:rsidRPr="00722D13">
        <w:rPr>
          <w:rFonts w:ascii="PT Astra Serif" w:hAnsi="PT Astra Serif"/>
        </w:rPr>
        <w:t xml:space="preserve">вознаграждения </w:t>
      </w:r>
      <w:r w:rsidR="00B62BBD" w:rsidRPr="00722D13">
        <w:rPr>
          <w:rFonts w:ascii="PT Astra Serif" w:hAnsi="PT Astra Serif"/>
        </w:rPr>
        <w:t>60</w:t>
      </w:r>
      <w:r w:rsidR="00745B8A" w:rsidRPr="00722D13">
        <w:rPr>
          <w:rFonts w:ascii="PT Astra Serif" w:hAnsi="PT Astra Serif"/>
        </w:rPr>
        <w:t xml:space="preserve"> приемным родителям. Ежемесячное вознаграждение выплачивалось приемному родителю в размере 6,2 тыс. рублей на каждого ребенка, а также дополнительно 1,4 тыс. рублей на воспитание каждого ребенка, не достигшего трехлетнего возраста, 2,2 тыс. рублей на воспитание каждого ребенка-инвалида </w:t>
      </w:r>
      <w:r w:rsidR="00B80C19" w:rsidRPr="00722D13">
        <w:rPr>
          <w:rFonts w:ascii="PT Astra Serif" w:hAnsi="PT Astra Serif"/>
        </w:rPr>
        <w:t xml:space="preserve">или </w:t>
      </w:r>
      <w:r w:rsidR="00745B8A" w:rsidRPr="00722D13">
        <w:rPr>
          <w:rFonts w:ascii="PT Astra Serif" w:hAnsi="PT Astra Serif"/>
        </w:rPr>
        <w:t xml:space="preserve">ребенка, состоящего </w:t>
      </w:r>
      <w:r w:rsidR="00E72C51" w:rsidRPr="00722D13">
        <w:rPr>
          <w:rFonts w:ascii="PT Astra Serif" w:hAnsi="PT Astra Serif"/>
        </w:rPr>
        <w:t xml:space="preserve">на диспансерном учете в связи с имеющимся хроническим заболеванием, </w:t>
      </w:r>
      <w:r w:rsidR="00B80C19" w:rsidRPr="00722D13">
        <w:rPr>
          <w:rFonts w:ascii="PT Astra Serif" w:hAnsi="PT Astra Serif"/>
        </w:rPr>
        <w:t xml:space="preserve">или ребенка с ограниченными возможностями здоровья </w:t>
      </w:r>
      <w:r w:rsidR="00E72C51" w:rsidRPr="00722D13">
        <w:rPr>
          <w:rFonts w:ascii="PT Astra Serif" w:hAnsi="PT Astra Serif"/>
        </w:rPr>
        <w:t>и 1,9 тыс. рублей на воспитание каждого ребенка в возрасте от 12 лет</w:t>
      </w:r>
      <w:r w:rsidR="00F30756" w:rsidRPr="00722D13">
        <w:rPr>
          <w:rFonts w:ascii="PT Astra Serif" w:hAnsi="PT Astra Serif"/>
        </w:rPr>
        <w:t>.</w:t>
      </w:r>
    </w:p>
    <w:p w:rsidR="008E6777" w:rsidRPr="00722D13" w:rsidRDefault="008E6777" w:rsidP="00E46E89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В рамках подпрограммы </w:t>
      </w:r>
      <w:r w:rsidRPr="00722D13">
        <w:rPr>
          <w:rFonts w:ascii="PT Astra Serif" w:hAnsi="PT Astra Serif" w:cs="Times New Roman"/>
          <w:sz w:val="24"/>
          <w:szCs w:val="24"/>
          <w:lang w:val="en-US"/>
        </w:rPr>
        <w:t>I</w:t>
      </w:r>
      <w:r w:rsidR="004C0333" w:rsidRPr="00722D13">
        <w:rPr>
          <w:rFonts w:ascii="PT Astra Serif" w:hAnsi="PT Astra Serif" w:cs="Times New Roman"/>
          <w:sz w:val="24"/>
          <w:szCs w:val="24"/>
          <w:lang w:val="en-US"/>
        </w:rPr>
        <w:t>I</w:t>
      </w:r>
      <w:r w:rsidR="004C0333" w:rsidRPr="00722D13">
        <w:rPr>
          <w:rFonts w:ascii="PT Astra Serif" w:hAnsi="PT Astra Serif" w:cs="Times New Roman"/>
          <w:sz w:val="24"/>
          <w:szCs w:val="24"/>
        </w:rPr>
        <w:t xml:space="preserve"> «Развитие малого и среднего предпринимательства»</w:t>
      </w:r>
      <w:r w:rsidRPr="00722D13">
        <w:rPr>
          <w:rFonts w:ascii="PT Astra Serif" w:hAnsi="PT Astra Serif" w:cs="Times New Roman"/>
          <w:sz w:val="24"/>
          <w:szCs w:val="24"/>
        </w:rPr>
        <w:t xml:space="preserve"> предусмотрены расходы за счет субсидии из бюджета автономного округа на поддержку малого и среднего предпринимательства на условиях софинансирования из бюджета автономного округа – </w:t>
      </w:r>
      <w:r w:rsidR="002472B5" w:rsidRPr="00722D13">
        <w:rPr>
          <w:rFonts w:ascii="PT Astra Serif" w:hAnsi="PT Astra Serif" w:cs="Times New Roman"/>
          <w:sz w:val="24"/>
          <w:szCs w:val="24"/>
        </w:rPr>
        <w:t>88</w:t>
      </w:r>
      <w:r w:rsidRPr="00722D13">
        <w:rPr>
          <w:rFonts w:ascii="PT Astra Serif" w:hAnsi="PT Astra Serif" w:cs="Times New Roman"/>
          <w:sz w:val="24"/>
          <w:szCs w:val="24"/>
        </w:rPr>
        <w:t>,0%, местного бюджета</w:t>
      </w:r>
      <w:r w:rsidR="004436CD" w:rsidRPr="00722D13">
        <w:rPr>
          <w:rFonts w:ascii="PT Astra Serif" w:hAnsi="PT Astra Serif" w:cs="Times New Roman"/>
          <w:sz w:val="24"/>
          <w:szCs w:val="24"/>
        </w:rPr>
        <w:t xml:space="preserve"> –</w:t>
      </w:r>
      <w:r w:rsidRPr="00722D13">
        <w:rPr>
          <w:rFonts w:ascii="PT Astra Serif" w:hAnsi="PT Astra Serif" w:cs="Times New Roman"/>
          <w:sz w:val="24"/>
          <w:szCs w:val="24"/>
        </w:rPr>
        <w:t xml:space="preserve"> 1</w:t>
      </w:r>
      <w:r w:rsidR="002472B5" w:rsidRPr="00722D13">
        <w:rPr>
          <w:rFonts w:ascii="PT Astra Serif" w:hAnsi="PT Astra Serif" w:cs="Times New Roman"/>
          <w:sz w:val="24"/>
          <w:szCs w:val="24"/>
        </w:rPr>
        <w:t>2</w:t>
      </w:r>
      <w:r w:rsidR="005D39D1" w:rsidRPr="00722D13">
        <w:rPr>
          <w:rFonts w:ascii="PT Astra Serif" w:hAnsi="PT Astra Serif" w:cs="Times New Roman"/>
          <w:sz w:val="24"/>
          <w:szCs w:val="24"/>
        </w:rPr>
        <w:t>,0</w:t>
      </w:r>
      <w:r w:rsidRPr="00722D13">
        <w:rPr>
          <w:rFonts w:ascii="PT Astra Serif" w:hAnsi="PT Astra Serif" w:cs="Times New Roman"/>
          <w:sz w:val="24"/>
          <w:szCs w:val="24"/>
        </w:rPr>
        <w:t>%</w:t>
      </w:r>
      <w:r w:rsidR="004C0333" w:rsidRPr="00722D13">
        <w:rPr>
          <w:rFonts w:ascii="PT Astra Serif" w:hAnsi="PT Astra Serif" w:cs="Times New Roman"/>
          <w:sz w:val="24"/>
          <w:szCs w:val="24"/>
        </w:rPr>
        <w:t>.</w:t>
      </w:r>
    </w:p>
    <w:p w:rsidR="002472B5" w:rsidRPr="00722D13" w:rsidRDefault="004436CD" w:rsidP="00E46E89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Средства</w:t>
      </w:r>
      <w:r w:rsidR="000E57E6"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Pr="00722D13">
        <w:rPr>
          <w:rFonts w:ascii="PT Astra Serif" w:hAnsi="PT Astra Serif" w:cs="Times New Roman"/>
          <w:sz w:val="24"/>
          <w:szCs w:val="24"/>
        </w:rPr>
        <w:t xml:space="preserve">в рамках подпрограммы </w:t>
      </w:r>
      <w:r w:rsidRPr="00722D13">
        <w:rPr>
          <w:rFonts w:ascii="PT Astra Serif" w:hAnsi="PT Astra Serif" w:cs="Times New Roman"/>
          <w:sz w:val="24"/>
          <w:szCs w:val="24"/>
          <w:lang w:val="en-US"/>
        </w:rPr>
        <w:t>II</w:t>
      </w:r>
      <w:r w:rsidRPr="00722D13">
        <w:rPr>
          <w:rFonts w:ascii="PT Astra Serif" w:hAnsi="PT Astra Serif" w:cs="Times New Roman"/>
          <w:sz w:val="24"/>
          <w:szCs w:val="24"/>
        </w:rPr>
        <w:t xml:space="preserve"> «Развитие малого и среднего предпринимательства» были направлены на</w:t>
      </w:r>
      <w:r w:rsidR="002472B5" w:rsidRPr="00722D13">
        <w:rPr>
          <w:rFonts w:ascii="PT Astra Serif" w:hAnsi="PT Astra Serif" w:cs="Times New Roman"/>
          <w:sz w:val="24"/>
          <w:szCs w:val="24"/>
        </w:rPr>
        <w:t>:</w:t>
      </w:r>
    </w:p>
    <w:p w:rsidR="00FE4556" w:rsidRPr="00722D13" w:rsidRDefault="002472B5" w:rsidP="00E46E89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-</w:t>
      </w:r>
      <w:r w:rsidR="004436CD" w:rsidRPr="00722D13">
        <w:rPr>
          <w:rFonts w:ascii="PT Astra Serif" w:hAnsi="PT Astra Serif" w:cs="Times New Roman"/>
          <w:sz w:val="24"/>
          <w:szCs w:val="24"/>
        </w:rPr>
        <w:t xml:space="preserve"> участие в реализации регионального проекта «Расширение доступа субъектов малого и среднего предпринимательства к финансов</w:t>
      </w:r>
      <w:r w:rsidRPr="00722D13">
        <w:rPr>
          <w:rFonts w:ascii="PT Astra Serif" w:hAnsi="PT Astra Serif" w:cs="Times New Roman"/>
          <w:sz w:val="24"/>
          <w:szCs w:val="24"/>
        </w:rPr>
        <w:t>ой</w:t>
      </w:r>
      <w:r w:rsidR="004436CD"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Pr="00722D13">
        <w:rPr>
          <w:rFonts w:ascii="PT Astra Serif" w:hAnsi="PT Astra Serif" w:cs="Times New Roman"/>
          <w:sz w:val="24"/>
          <w:szCs w:val="24"/>
        </w:rPr>
        <w:t>поддержке</w:t>
      </w:r>
      <w:r w:rsidR="004436CD" w:rsidRPr="00722D13">
        <w:rPr>
          <w:rFonts w:ascii="PT Astra Serif" w:hAnsi="PT Astra Serif" w:cs="Times New Roman"/>
          <w:sz w:val="24"/>
          <w:szCs w:val="24"/>
        </w:rPr>
        <w:t>, в том числе к льготному финансированию», входящего в состав национального проекта «Малое и среднее предпринимательство и поддержка индивидуальной предпринимательской инициативы»</w:t>
      </w:r>
      <w:r w:rsidR="00924697" w:rsidRPr="00722D13">
        <w:rPr>
          <w:rFonts w:ascii="PT Astra Serif" w:hAnsi="PT Astra Serif" w:cs="Times New Roman"/>
          <w:sz w:val="24"/>
          <w:szCs w:val="24"/>
        </w:rPr>
        <w:t>,</w:t>
      </w:r>
      <w:r w:rsidR="004436CD"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="00122FE8" w:rsidRPr="00722D13">
        <w:rPr>
          <w:rFonts w:ascii="PT Astra Serif" w:hAnsi="PT Astra Serif" w:cs="Times New Roman"/>
          <w:sz w:val="24"/>
          <w:szCs w:val="24"/>
        </w:rPr>
        <w:t xml:space="preserve">в сумме </w:t>
      </w:r>
      <w:r w:rsidR="005101DC" w:rsidRPr="00722D13">
        <w:rPr>
          <w:rFonts w:ascii="PT Astra Serif" w:hAnsi="PT Astra Serif" w:cs="Times New Roman"/>
          <w:sz w:val="24"/>
          <w:szCs w:val="24"/>
        </w:rPr>
        <w:t>4 648,8</w:t>
      </w:r>
      <w:r w:rsidR="00122FE8" w:rsidRPr="00722D13">
        <w:rPr>
          <w:rFonts w:ascii="PT Astra Serif" w:hAnsi="PT Astra Serif" w:cs="Times New Roman"/>
          <w:sz w:val="24"/>
          <w:szCs w:val="24"/>
        </w:rPr>
        <w:t xml:space="preserve"> тыс. рублей. И</w:t>
      </w:r>
      <w:r w:rsidR="00FE4556" w:rsidRPr="00722D13">
        <w:rPr>
          <w:rFonts w:ascii="PT Astra Serif" w:hAnsi="PT Astra Serif" w:cs="Times New Roman"/>
          <w:sz w:val="24"/>
          <w:szCs w:val="24"/>
        </w:rPr>
        <w:t xml:space="preserve">сполнено </w:t>
      </w:r>
      <w:r w:rsidRPr="00722D13">
        <w:rPr>
          <w:rFonts w:ascii="PT Astra Serif" w:hAnsi="PT Astra Serif" w:cs="Times New Roman"/>
          <w:sz w:val="24"/>
          <w:szCs w:val="24"/>
        </w:rPr>
        <w:t>4</w:t>
      </w:r>
      <w:r w:rsidR="00FE4556"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Pr="00722D13">
        <w:rPr>
          <w:rFonts w:ascii="PT Astra Serif" w:hAnsi="PT Astra Serif" w:cs="Times New Roman"/>
          <w:sz w:val="24"/>
          <w:szCs w:val="24"/>
        </w:rPr>
        <w:t>648</w:t>
      </w:r>
      <w:r w:rsidR="00FE4556" w:rsidRPr="00722D13">
        <w:rPr>
          <w:rFonts w:ascii="PT Astra Serif" w:hAnsi="PT Astra Serif" w:cs="Times New Roman"/>
          <w:sz w:val="24"/>
          <w:szCs w:val="24"/>
        </w:rPr>
        <w:t>,</w:t>
      </w:r>
      <w:r w:rsidR="005101DC" w:rsidRPr="00722D13">
        <w:rPr>
          <w:rFonts w:ascii="PT Astra Serif" w:hAnsi="PT Astra Serif" w:cs="Times New Roman"/>
          <w:sz w:val="24"/>
          <w:szCs w:val="24"/>
        </w:rPr>
        <w:t>8</w:t>
      </w:r>
      <w:r w:rsidR="00FE4556" w:rsidRPr="00722D13">
        <w:rPr>
          <w:rFonts w:ascii="PT Astra Serif" w:hAnsi="PT Astra Serif" w:cs="Times New Roman"/>
          <w:sz w:val="24"/>
          <w:szCs w:val="24"/>
        </w:rPr>
        <w:t xml:space="preserve"> тыс. рублей или 100,0% к уточненном</w:t>
      </w:r>
      <w:r w:rsidR="00CF6ACE" w:rsidRPr="00722D13">
        <w:rPr>
          <w:rFonts w:ascii="PT Astra Serif" w:hAnsi="PT Astra Serif" w:cs="Times New Roman"/>
          <w:sz w:val="24"/>
          <w:szCs w:val="24"/>
        </w:rPr>
        <w:t>у плану на год;</w:t>
      </w:r>
    </w:p>
    <w:p w:rsidR="00CF6ACE" w:rsidRPr="00722D13" w:rsidRDefault="00CF6ACE" w:rsidP="00CF6ACE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- у</w:t>
      </w:r>
      <w:r w:rsidRPr="00722D13">
        <w:rPr>
          <w:rFonts w:ascii="PT Astra Serif" w:hAnsi="PT Astra Serif"/>
          <w:color w:val="000000"/>
          <w:sz w:val="24"/>
          <w:szCs w:val="24"/>
        </w:rPr>
        <w:t xml:space="preserve">частие в реализации регионального проекта «Популяризация предпринимательства», </w:t>
      </w:r>
      <w:r w:rsidRPr="00722D13">
        <w:rPr>
          <w:rFonts w:ascii="PT Astra Serif" w:hAnsi="PT Astra Serif" w:cs="Times New Roman"/>
          <w:sz w:val="24"/>
          <w:szCs w:val="24"/>
        </w:rPr>
        <w:t>входящего в состав национального проекта «Малое и среднее предпринимательство и поддержка индивидуальной предпринимательской инициативы»</w:t>
      </w:r>
      <w:r w:rsidR="00924697" w:rsidRPr="00722D13">
        <w:rPr>
          <w:rFonts w:ascii="PT Astra Serif" w:hAnsi="PT Astra Serif" w:cs="Times New Roman"/>
          <w:sz w:val="24"/>
          <w:szCs w:val="24"/>
        </w:rPr>
        <w:t>,</w:t>
      </w:r>
      <w:r w:rsidRPr="00722D13">
        <w:rPr>
          <w:rFonts w:ascii="PT Astra Serif" w:hAnsi="PT Astra Serif" w:cs="Times New Roman"/>
          <w:sz w:val="24"/>
          <w:szCs w:val="24"/>
        </w:rPr>
        <w:t xml:space="preserve"> в сумме 245,</w:t>
      </w:r>
      <w:r w:rsidR="005101DC" w:rsidRPr="00722D13">
        <w:rPr>
          <w:rFonts w:ascii="PT Astra Serif" w:hAnsi="PT Astra Serif" w:cs="Times New Roman"/>
          <w:sz w:val="24"/>
          <w:szCs w:val="24"/>
        </w:rPr>
        <w:t>4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рублей. Исполнено 245,</w:t>
      </w:r>
      <w:r w:rsidR="005101DC" w:rsidRPr="00722D13">
        <w:rPr>
          <w:rFonts w:ascii="PT Astra Serif" w:hAnsi="PT Astra Serif" w:cs="Times New Roman"/>
          <w:sz w:val="24"/>
          <w:szCs w:val="24"/>
        </w:rPr>
        <w:t>4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или 100,0% к уточненному плану на год;</w:t>
      </w:r>
    </w:p>
    <w:p w:rsidR="00CF6ACE" w:rsidRPr="00722D13" w:rsidRDefault="00CF6ACE" w:rsidP="00CF6ACE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- о</w:t>
      </w:r>
      <w:r w:rsidRPr="00722D13">
        <w:rPr>
          <w:rFonts w:ascii="PT Astra Serif" w:hAnsi="PT Astra Serif"/>
          <w:color w:val="000000"/>
          <w:sz w:val="24"/>
          <w:szCs w:val="24"/>
        </w:rPr>
        <w:t>казание мер поддержки субъектам малого и среднего предпринимательства, в том числе осуществляющим деятельность в отраслях, пострадавших от распространения новой коронавирусной инфекции</w:t>
      </w:r>
      <w:r w:rsidR="00B8307F">
        <w:rPr>
          <w:rFonts w:ascii="PT Astra Serif" w:hAnsi="PT Astra Serif"/>
          <w:color w:val="000000"/>
          <w:sz w:val="24"/>
          <w:szCs w:val="24"/>
        </w:rPr>
        <w:t>,</w:t>
      </w:r>
      <w:r w:rsidRPr="00722D13">
        <w:rPr>
          <w:rFonts w:ascii="PT Astra Serif" w:hAnsi="PT Astra Serif"/>
          <w:color w:val="000000"/>
          <w:sz w:val="24"/>
          <w:szCs w:val="24"/>
        </w:rPr>
        <w:t xml:space="preserve"> в сумме 7 608,2 тыс. рублей. Исполнено 7 319,1 тыс. рублей или 96,2% к уточненному плану на год.</w:t>
      </w:r>
    </w:p>
    <w:p w:rsidR="00CF6ACE" w:rsidRPr="00722D13" w:rsidRDefault="00CF6ACE" w:rsidP="00E46E89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</w:p>
    <w:p w:rsidR="004C0333" w:rsidRPr="00EF74A3" w:rsidRDefault="004C0A00" w:rsidP="004C0333">
      <w:pPr>
        <w:pStyle w:val="ConsPlusNormal"/>
        <w:ind w:firstLine="567"/>
        <w:jc w:val="right"/>
        <w:rPr>
          <w:rFonts w:ascii="PT Astra Serif" w:hAnsi="PT Astra Serif" w:cs="Times New Roman"/>
          <w:sz w:val="24"/>
          <w:szCs w:val="24"/>
        </w:rPr>
      </w:pPr>
      <w:r w:rsidRPr="00EF74A3">
        <w:rPr>
          <w:rFonts w:ascii="PT Astra Serif" w:hAnsi="PT Astra Serif" w:cs="Times New Roman"/>
          <w:sz w:val="24"/>
          <w:szCs w:val="24"/>
        </w:rPr>
        <w:t xml:space="preserve">Таблица </w:t>
      </w:r>
      <w:r w:rsidR="00AC708C" w:rsidRPr="00EF74A3">
        <w:rPr>
          <w:rFonts w:ascii="PT Astra Serif" w:hAnsi="PT Astra Serif" w:cs="Times New Roman"/>
          <w:sz w:val="24"/>
          <w:szCs w:val="24"/>
        </w:rPr>
        <w:t>63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 xml:space="preserve">Расшифровка расходов по подпрограмме </w:t>
      </w:r>
      <w:r w:rsidRPr="00722D13">
        <w:rPr>
          <w:rFonts w:ascii="PT Astra Serif" w:hAnsi="PT Astra Serif" w:cs="Times New Roman"/>
          <w:b/>
          <w:sz w:val="24"/>
          <w:szCs w:val="24"/>
          <w:lang w:val="en-US"/>
        </w:rPr>
        <w:t>II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«Развитие малого и среднего предпринимательства» за 20</w:t>
      </w:r>
      <w:r w:rsidR="00CF6ACE" w:rsidRPr="00722D13">
        <w:rPr>
          <w:rFonts w:ascii="PT Astra Serif" w:hAnsi="PT Astra Serif" w:cs="Times New Roman"/>
          <w:b/>
          <w:sz w:val="24"/>
          <w:szCs w:val="24"/>
        </w:rPr>
        <w:t>20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год</w:t>
      </w: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W w:w="9503" w:type="dxa"/>
        <w:jc w:val="center"/>
        <w:tblLook w:val="04A0" w:firstRow="1" w:lastRow="0" w:firstColumn="1" w:lastColumn="0" w:noHBand="0" w:noVBand="1"/>
      </w:tblPr>
      <w:tblGrid>
        <w:gridCol w:w="3293"/>
        <w:gridCol w:w="1999"/>
        <w:gridCol w:w="1619"/>
        <w:gridCol w:w="1424"/>
        <w:gridCol w:w="1168"/>
      </w:tblGrid>
      <w:tr w:rsidR="004C0333" w:rsidRPr="004F25F8" w:rsidTr="004F25F8">
        <w:trPr>
          <w:tblHeader/>
          <w:jc w:val="center"/>
        </w:trPr>
        <w:tc>
          <w:tcPr>
            <w:tcW w:w="3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Наименование направления, мероприятий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Источник финансирования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  <w:lang w:eastAsia="en-US"/>
              </w:rPr>
              <w:t>Уточненный план (тыс. рублей)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  <w:lang w:eastAsia="en-US"/>
              </w:rPr>
              <w:t>Исполнено (тыс. рублей)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  <w:lang w:eastAsia="en-US"/>
              </w:rPr>
              <w:t>% исполне</w:t>
            </w:r>
            <w:r w:rsidR="004F25F8" w:rsidRPr="004F25F8">
              <w:rPr>
                <w:rFonts w:ascii="PT Astra Serif" w:hAnsi="PT Astra Serif"/>
                <w:bCs/>
                <w:color w:val="000000"/>
                <w:lang w:eastAsia="en-US"/>
              </w:rPr>
              <w:t>-</w:t>
            </w:r>
            <w:r w:rsidRPr="004F25F8">
              <w:rPr>
                <w:rFonts w:ascii="PT Astra Serif" w:hAnsi="PT Astra Serif"/>
                <w:bCs/>
                <w:color w:val="000000"/>
                <w:lang w:eastAsia="en-US"/>
              </w:rPr>
              <w:t>ния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5</w:t>
            </w:r>
          </w:p>
        </w:tc>
      </w:tr>
      <w:tr w:rsidR="005F4F02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0C1D19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1. Региональный проект «</w:t>
            </w:r>
            <w:r w:rsidRPr="004F25F8">
              <w:rPr>
                <w:rFonts w:ascii="PT Astra Serif" w:hAnsi="PT Astra Serif"/>
                <w:b/>
              </w:rPr>
              <w:t>Расширение доступа субъектов малого и среднего предпринимательства к финансовой поддержке, в том числе к льготному финансированию»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4655B6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4655B6" w:rsidP="00FF66F1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4 648,</w:t>
            </w:r>
            <w:r w:rsidR="00FF66F1" w:rsidRPr="004F25F8">
              <w:rPr>
                <w:rFonts w:ascii="PT Astra Serif" w:hAnsi="PT Astra Serif"/>
                <w:b/>
                <w:bCs/>
                <w:color w:val="000000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4655B6" w:rsidP="00FF66F1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4 648,</w:t>
            </w:r>
            <w:r w:rsidR="00FF66F1" w:rsidRPr="004F25F8">
              <w:rPr>
                <w:rFonts w:ascii="PT Astra Serif" w:hAnsi="PT Astra Serif"/>
                <w:b/>
                <w:bCs/>
                <w:color w:val="000000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4655B6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100,0</w:t>
            </w:r>
          </w:p>
        </w:tc>
      </w:tr>
      <w:tr w:rsidR="005F4F02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0C1D19">
            <w:pPr>
              <w:rPr>
                <w:rFonts w:ascii="PT Astra Serif" w:hAnsi="PT Astra Serif"/>
                <w:b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544E25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544E25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4 090,9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544E25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4 090,9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100,0</w:t>
            </w:r>
          </w:p>
        </w:tc>
      </w:tr>
      <w:tr w:rsidR="005F4F02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0C1D19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FF66F1" w:rsidP="00544E25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557,9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FF66F1" w:rsidP="00544E25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557,9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4F02" w:rsidRPr="004F25F8" w:rsidRDefault="005F4F02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100,0</w:t>
            </w:r>
          </w:p>
        </w:tc>
      </w:tr>
      <w:tr w:rsidR="000C1D19" w:rsidRPr="004F25F8" w:rsidTr="004F25F8">
        <w:trPr>
          <w:jc w:val="center"/>
        </w:trPr>
        <w:tc>
          <w:tcPr>
            <w:tcW w:w="3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1D19" w:rsidRPr="004F25F8" w:rsidRDefault="00A13970" w:rsidP="00472C61">
            <w:pPr>
              <w:jc w:val="both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</w:t>
            </w:r>
            <w:r w:rsidR="00472C61" w:rsidRPr="004F25F8">
              <w:rPr>
                <w:rFonts w:ascii="PT Astra Serif" w:hAnsi="PT Astra Serif"/>
                <w:i/>
                <w:color w:val="000000"/>
              </w:rPr>
              <w:t xml:space="preserve"> по направлениям</w:t>
            </w:r>
            <w:r w:rsidRPr="004F25F8">
              <w:rPr>
                <w:rFonts w:ascii="PT Astra Serif" w:hAnsi="PT Astra Serif"/>
                <w:i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1D19" w:rsidRPr="004F25F8" w:rsidRDefault="000C1D19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1D19" w:rsidRPr="004F25F8" w:rsidRDefault="000C1D19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1D19" w:rsidRPr="004F25F8" w:rsidRDefault="000C1D19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1D19" w:rsidRPr="004F25F8" w:rsidRDefault="000C1D19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260286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1.</w:t>
            </w:r>
            <w:r w:rsidR="00620719" w:rsidRPr="004F25F8">
              <w:rPr>
                <w:rFonts w:ascii="PT Astra Serif" w:hAnsi="PT Astra Serif"/>
                <w:color w:val="000000"/>
              </w:rPr>
              <w:t>1</w:t>
            </w:r>
            <w:r w:rsidRPr="004F25F8">
              <w:rPr>
                <w:rFonts w:ascii="PT Astra Serif" w:hAnsi="PT Astra Serif"/>
                <w:color w:val="000000"/>
              </w:rPr>
              <w:t xml:space="preserve"> </w:t>
            </w:r>
            <w:r w:rsidR="00C11943" w:rsidRPr="004F25F8">
              <w:rPr>
                <w:rFonts w:ascii="PT Astra Serif" w:hAnsi="PT Astra Serif"/>
                <w:color w:val="000000"/>
              </w:rPr>
              <w:t>Финансовая поддержка начинающих предпринимателей в виде возмещения части затрат, связанных с началом предпринимательской деятельности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и</w:t>
            </w:r>
            <w:r w:rsidR="00AA1405" w:rsidRPr="004F25F8">
              <w:rPr>
                <w:rFonts w:ascii="PT Astra Serif" w:hAnsi="PT Astra Serif"/>
                <w:bCs/>
                <w:color w:val="000000"/>
              </w:rPr>
              <w:t>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600,0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60</w:t>
            </w:r>
            <w:r w:rsidR="00C11943" w:rsidRPr="004F25F8">
              <w:rPr>
                <w:rFonts w:ascii="PT Astra Serif" w:hAnsi="PT Astra Serif"/>
                <w:bCs/>
                <w:color w:val="000000"/>
              </w:rPr>
              <w:t>0</w:t>
            </w:r>
            <w:r w:rsidR="004C0333" w:rsidRPr="004F25F8">
              <w:rPr>
                <w:rFonts w:ascii="PT Astra Serif" w:hAnsi="PT Astra Serif"/>
                <w:b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528,0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528,0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72,0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72,</w:t>
            </w:r>
            <w:r w:rsidR="004C0333" w:rsidRPr="004F25F8">
              <w:rPr>
                <w:rFonts w:ascii="PT Astra Serif" w:hAnsi="PT Astra Serif"/>
                <w:color w:val="00000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C83" w:rsidRPr="004F25F8" w:rsidRDefault="00620719" w:rsidP="00984C83">
            <w:pPr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2.1</w:t>
            </w:r>
            <w:r w:rsidR="004C0333" w:rsidRPr="004F25F8">
              <w:rPr>
                <w:rFonts w:ascii="PT Astra Serif" w:hAnsi="PT Astra Serif"/>
                <w:color w:val="000000"/>
              </w:rPr>
              <w:t xml:space="preserve"> Финансовая поддержка субъектов малого и среднего пред</w:t>
            </w:r>
            <w:r w:rsidR="00984C83" w:rsidRPr="004F25F8">
              <w:rPr>
                <w:rFonts w:ascii="PT Astra Serif" w:hAnsi="PT Astra Serif"/>
                <w:color w:val="000000"/>
              </w:rPr>
              <w:t>принимательства, осуществляющих социально-значимые виды деятельности и деятельность в социальной сфере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и</w:t>
            </w:r>
            <w:r w:rsidR="00AA1405" w:rsidRPr="004F25F8">
              <w:rPr>
                <w:rFonts w:ascii="PT Astra Serif" w:hAnsi="PT Astra Serif"/>
                <w:bCs/>
                <w:color w:val="000000"/>
              </w:rPr>
              <w:t>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4655B6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4 04</w:t>
            </w:r>
            <w:r w:rsidR="004655B6" w:rsidRPr="004F25F8">
              <w:rPr>
                <w:rFonts w:ascii="PT Astra Serif" w:hAnsi="PT Astra Serif"/>
                <w:bCs/>
                <w:color w:val="000000"/>
              </w:rPr>
              <w:t>8</w:t>
            </w:r>
            <w:r w:rsidRPr="004F25F8">
              <w:rPr>
                <w:rFonts w:ascii="PT Astra Serif" w:hAnsi="PT Astra Serif"/>
                <w:bCs/>
                <w:color w:val="000000"/>
              </w:rPr>
              <w:t>,</w:t>
            </w:r>
            <w:r w:rsidR="00FF66F1" w:rsidRPr="004F25F8">
              <w:rPr>
                <w:rFonts w:ascii="PT Astra Serif" w:hAnsi="PT Astra Serif"/>
                <w:bCs/>
                <w:color w:val="000000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FF66F1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4 04</w:t>
            </w:r>
            <w:r w:rsidR="004655B6" w:rsidRPr="004F25F8">
              <w:rPr>
                <w:rFonts w:ascii="PT Astra Serif" w:hAnsi="PT Astra Serif"/>
                <w:bCs/>
                <w:color w:val="000000"/>
              </w:rPr>
              <w:t>8</w:t>
            </w:r>
            <w:r w:rsidRPr="004F25F8">
              <w:rPr>
                <w:rFonts w:ascii="PT Astra Serif" w:hAnsi="PT Astra Serif"/>
                <w:bCs/>
                <w:color w:val="000000"/>
              </w:rPr>
              <w:t>,</w:t>
            </w:r>
            <w:r w:rsidR="00FF66F1" w:rsidRPr="004F25F8">
              <w:rPr>
                <w:rFonts w:ascii="PT Astra Serif" w:hAnsi="PT Astra Serif"/>
                <w:bCs/>
                <w:color w:val="000000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4F25F8">
              <w:rPr>
                <w:rFonts w:ascii="PT Astra Serif" w:hAnsi="PT Astra Serif"/>
                <w:b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500D64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3 562,9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500D64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3 562,9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4C63AC" w:rsidP="00FF66F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485,</w:t>
            </w:r>
            <w:r w:rsidR="00FF66F1" w:rsidRPr="004F25F8">
              <w:rPr>
                <w:rFonts w:ascii="PT Astra Serif" w:hAnsi="PT Astra Serif"/>
                <w:color w:val="000000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0333" w:rsidRPr="004F25F8" w:rsidRDefault="004C63AC" w:rsidP="00FF66F1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485,</w:t>
            </w:r>
            <w:r w:rsidR="00FF66F1" w:rsidRPr="004F25F8">
              <w:rPr>
                <w:rFonts w:ascii="PT Astra Serif" w:hAnsi="PT Astra Serif"/>
                <w:color w:val="000000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4F25F8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296C5A" w:rsidRPr="004F25F8" w:rsidTr="004F25F8">
        <w:trPr>
          <w:jc w:val="center"/>
        </w:trPr>
        <w:tc>
          <w:tcPr>
            <w:tcW w:w="3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6C5A" w:rsidRPr="004F25F8" w:rsidRDefault="00296C5A" w:rsidP="00620719">
            <w:pPr>
              <w:jc w:val="both"/>
              <w:rPr>
                <w:rFonts w:ascii="PT Astra Serif" w:hAnsi="PT Astra Serif"/>
                <w:i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в том числе</w:t>
            </w:r>
            <w:r w:rsidR="00472C61" w:rsidRPr="004F25F8">
              <w:rPr>
                <w:rFonts w:ascii="PT Astra Serif" w:hAnsi="PT Astra Serif"/>
                <w:i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6C5A" w:rsidRPr="004F25F8" w:rsidRDefault="00296C5A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6C5A" w:rsidRPr="004F25F8" w:rsidRDefault="00296C5A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6C5A" w:rsidRPr="004F25F8" w:rsidRDefault="00296C5A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6C5A" w:rsidRPr="004F25F8" w:rsidRDefault="00296C5A" w:rsidP="005F6DBE">
            <w:pPr>
              <w:jc w:val="center"/>
              <w:rPr>
                <w:rFonts w:ascii="PT Astra Serif" w:hAnsi="PT Astra Serif"/>
                <w:color w:val="000000"/>
              </w:rPr>
            </w:pP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2.1.</w:t>
            </w:r>
            <w:r w:rsidR="00620719" w:rsidRPr="004F25F8">
              <w:rPr>
                <w:rFonts w:ascii="PT Astra Serif" w:hAnsi="PT Astra Serif"/>
                <w:i/>
                <w:iCs/>
                <w:color w:val="000000"/>
              </w:rPr>
              <w:t>1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 xml:space="preserve"> Возмещение части затрат на аренду нежилых помещений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и</w:t>
            </w:r>
            <w:r w:rsidR="00AA1405" w:rsidRPr="004F25F8">
              <w:rPr>
                <w:rFonts w:ascii="PT Astra Serif" w:hAnsi="PT Astra Serif"/>
                <w:bCs/>
                <w:i/>
                <w:color w:val="000000"/>
              </w:rPr>
              <w:t>того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1 709,8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1 709,8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1 504,6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A00597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1 504,6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A00597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205,2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205,2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62071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</w:t>
            </w:r>
            <w:r w:rsidR="00620719" w:rsidRPr="004F25F8">
              <w:rPr>
                <w:rFonts w:ascii="PT Astra Serif" w:hAnsi="PT Astra Serif"/>
                <w:i/>
                <w:iCs/>
                <w:color w:val="000000"/>
              </w:rPr>
              <w:t>1.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 xml:space="preserve">2 </w:t>
            </w:r>
            <w:r w:rsidR="002764F9" w:rsidRPr="004F25F8">
              <w:rPr>
                <w:rFonts w:ascii="PT Astra Serif" w:hAnsi="PT Astra Serif"/>
                <w:i/>
                <w:iCs/>
                <w:color w:val="000000"/>
              </w:rPr>
              <w:t>Возмещение части затрат на приобретение сырья, расходных материалов и инструментов, необходимых для производства продукции и изделий народных художественных промыслов и ремесел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и</w:t>
            </w:r>
            <w:r w:rsidR="00AA1405" w:rsidRPr="004F25F8">
              <w:rPr>
                <w:rFonts w:ascii="PT Astra Serif" w:hAnsi="PT Astra Serif"/>
                <w:bCs/>
                <w:i/>
                <w:color w:val="000000"/>
              </w:rPr>
              <w:t>того</w:t>
            </w:r>
            <w:r w:rsidR="00AA1405" w:rsidRPr="004F25F8">
              <w:rPr>
                <w:rFonts w:ascii="PT Astra Serif" w:hAnsi="PT Astra Serif"/>
                <w:i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00597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00597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88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A13970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</w:t>
            </w:r>
            <w:r w:rsidR="00A13970" w:rsidRPr="004F25F8">
              <w:rPr>
                <w:rFonts w:ascii="PT Astra Serif" w:hAnsi="PT Astra Serif"/>
                <w:i/>
                <w:iCs/>
                <w:color w:val="000000"/>
              </w:rPr>
              <w:t>2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A13970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</w:t>
            </w:r>
            <w:r w:rsidR="00A13970" w:rsidRPr="004F25F8">
              <w:rPr>
                <w:rFonts w:ascii="PT Astra Serif" w:hAnsi="PT Astra Serif"/>
                <w:i/>
                <w:iCs/>
                <w:color w:val="000000"/>
              </w:rPr>
              <w:t>2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62071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</w:t>
            </w:r>
            <w:r w:rsidR="00620719" w:rsidRPr="004F25F8">
              <w:rPr>
                <w:rFonts w:ascii="PT Astra Serif" w:hAnsi="PT Astra Serif"/>
                <w:i/>
                <w:iCs/>
                <w:color w:val="000000"/>
              </w:rPr>
              <w:t>1.</w:t>
            </w:r>
            <w:r w:rsidR="00500D64" w:rsidRPr="004F25F8">
              <w:rPr>
                <w:rFonts w:ascii="PT Astra Serif" w:hAnsi="PT Astra Serif"/>
                <w:i/>
                <w:iCs/>
                <w:color w:val="000000"/>
              </w:rPr>
              <w:t>3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 xml:space="preserve"> Возмещение части затрат по </w:t>
            </w:r>
            <w:r w:rsidR="002764F9" w:rsidRPr="004F25F8">
              <w:rPr>
                <w:rFonts w:ascii="PT Astra Serif" w:hAnsi="PT Astra Serif"/>
                <w:i/>
                <w:iCs/>
                <w:color w:val="000000"/>
              </w:rPr>
              <w:t>обязательной и добровольной сертификации (декларированию) продукции (в том числе продовольственного сырья) местных товаропроизводителей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итого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A00597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A00597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00D64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</w:t>
            </w:r>
            <w:r w:rsidR="00620719" w:rsidRPr="004F25F8">
              <w:rPr>
                <w:rFonts w:ascii="PT Astra Serif" w:hAnsi="PT Astra Serif"/>
                <w:i/>
                <w:iCs/>
                <w:color w:val="000000"/>
              </w:rPr>
              <w:t>1.</w:t>
            </w:r>
            <w:r w:rsidR="00500D64" w:rsidRPr="004F25F8">
              <w:rPr>
                <w:rFonts w:ascii="PT Astra Serif" w:hAnsi="PT Astra Serif"/>
                <w:i/>
                <w:iCs/>
                <w:color w:val="000000"/>
              </w:rPr>
              <w:t>4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 xml:space="preserve"> Возмещение части затрат </w:t>
            </w:r>
            <w:r w:rsidR="002764F9" w:rsidRPr="004F25F8">
              <w:rPr>
                <w:rFonts w:ascii="PT Astra Serif" w:hAnsi="PT Astra Serif"/>
                <w:i/>
                <w:iCs/>
                <w:color w:val="000000"/>
              </w:rPr>
              <w:t>по предоставленным консалтинговым услугам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итого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E7470F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A13970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12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62071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</w:t>
            </w:r>
            <w:r w:rsidR="00620719" w:rsidRPr="004F25F8">
              <w:rPr>
                <w:rFonts w:ascii="PT Astra Serif" w:hAnsi="PT Astra Serif"/>
                <w:i/>
                <w:iCs/>
                <w:color w:val="000000"/>
              </w:rPr>
              <w:t>1.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5</w:t>
            </w:r>
            <w:r w:rsidR="002764F9" w:rsidRPr="004F25F8">
              <w:rPr>
                <w:rFonts w:ascii="PT Astra Serif" w:hAnsi="PT Astra Serif"/>
                <w:i/>
                <w:iCs/>
                <w:color w:val="000000"/>
              </w:rPr>
              <w:t xml:space="preserve"> Возмещение части затрат по приобретению оборудования (основных средств) и лицензионных программных продуктов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900401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итого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1 100,0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1 100,0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968,0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A13970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968,0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E7470F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132,0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A13970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132,0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2764F9" w:rsidP="00500D64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</w:t>
            </w:r>
            <w:r w:rsidR="00620719" w:rsidRPr="004F25F8">
              <w:rPr>
                <w:rFonts w:ascii="PT Astra Serif" w:hAnsi="PT Astra Serif"/>
                <w:i/>
                <w:iCs/>
                <w:color w:val="000000"/>
              </w:rPr>
              <w:t>1.</w:t>
            </w:r>
            <w:r w:rsidR="00500D64" w:rsidRPr="004F25F8">
              <w:rPr>
                <w:rFonts w:ascii="PT Astra Serif" w:hAnsi="PT Astra Serif"/>
                <w:i/>
                <w:iCs/>
                <w:color w:val="000000"/>
              </w:rPr>
              <w:t>6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 xml:space="preserve"> Возмещение части затрат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, связанных с прохождением курсов повышения квалификации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итого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1B3D01" w:rsidP="001B3D01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</w:t>
            </w:r>
            <w:r w:rsidR="004655B6" w:rsidRPr="004F25F8">
              <w:rPr>
                <w:rFonts w:ascii="PT Astra Serif" w:hAnsi="PT Astra Serif"/>
                <w:i/>
                <w:iCs/>
                <w:color w:val="000000"/>
              </w:rPr>
              <w:t>9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655B6" w:rsidP="001B3D01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39</w:t>
            </w:r>
            <w:r w:rsidR="001B3D01" w:rsidRPr="004F25F8">
              <w:rPr>
                <w:rFonts w:ascii="PT Astra Serif" w:hAnsi="PT Astra Serif"/>
                <w:i/>
                <w:i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E7470F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34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,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E7470F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34,3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4C63A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4,</w:t>
            </w:r>
            <w:r w:rsidR="001B3D01" w:rsidRPr="004F25F8">
              <w:rPr>
                <w:rFonts w:ascii="PT Astra Serif" w:hAnsi="PT Astra Serif"/>
                <w:i/>
                <w:iCs/>
                <w:color w:val="000000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1B3D01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4,</w:t>
            </w:r>
            <w:r w:rsidR="001B3D01" w:rsidRPr="004F25F8">
              <w:rPr>
                <w:rFonts w:ascii="PT Astra Serif" w:hAnsi="PT Astra Serif"/>
                <w:i/>
                <w:iCs/>
                <w:color w:val="000000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62071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.</w:t>
            </w:r>
            <w:r w:rsidR="00620719" w:rsidRPr="004F25F8">
              <w:rPr>
                <w:rFonts w:ascii="PT Astra Serif" w:hAnsi="PT Astra Serif"/>
                <w:i/>
                <w:iCs/>
                <w:color w:val="000000"/>
              </w:rPr>
              <w:t xml:space="preserve">1.7 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 xml:space="preserve">Возмещение части </w:t>
            </w:r>
            <w:r w:rsidR="002764F9" w:rsidRPr="004F25F8">
              <w:rPr>
                <w:rFonts w:ascii="PT Astra Serif" w:hAnsi="PT Astra Serif"/>
                <w:i/>
                <w:iCs/>
                <w:color w:val="000000"/>
              </w:rPr>
              <w:t xml:space="preserve">затрат, связанных </w:t>
            </w:r>
            <w:r w:rsidR="004A0B92" w:rsidRPr="004F25F8">
              <w:rPr>
                <w:rFonts w:ascii="PT Astra Serif" w:hAnsi="PT Astra Serif"/>
                <w:i/>
                <w:iCs/>
                <w:color w:val="000000"/>
              </w:rPr>
              <w:t>с созданием и (или) развитием центров (групп) времяпрепровождения детей, в том числе кратковременного пребывания детей, и (или) дошкольных образовательных центров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900401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Cs/>
                <w:i/>
                <w:color w:val="000000"/>
              </w:rPr>
              <w:t>итого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9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9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792,0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4F5FC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792,0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C0333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500D64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500D64" w:rsidP="00500D64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108</w:t>
            </w:r>
            <w:r w:rsidR="004C0333" w:rsidRPr="004F25F8">
              <w:rPr>
                <w:rFonts w:ascii="PT Astra Serif" w:hAnsi="PT Astra Serif"/>
                <w:i/>
                <w:iCs/>
                <w:color w:val="000000"/>
              </w:rPr>
              <w:t>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0333" w:rsidRPr="004F25F8" w:rsidRDefault="004C0333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655B6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F6DBE">
            <w:pPr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2. Региональный проект «Популяризация предпринимательства»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01B9B" w:rsidP="00401B9B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1B3D01" w:rsidP="00401B9B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245,4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01B9B" w:rsidP="001B3D01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245,</w:t>
            </w:r>
            <w:r w:rsidR="001B3D01" w:rsidRPr="004F25F8">
              <w:rPr>
                <w:rFonts w:ascii="PT Astra Serif" w:hAnsi="PT Astra Serif"/>
                <w:b/>
                <w:iCs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01B9B" w:rsidP="00401B9B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100,0</w:t>
            </w:r>
          </w:p>
        </w:tc>
      </w:tr>
      <w:tr w:rsidR="004655B6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F6DBE">
            <w:pPr>
              <w:rPr>
                <w:rFonts w:ascii="PT Astra Serif" w:hAnsi="PT Astra Serif"/>
                <w:b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8745F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8745F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216,0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8745F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216,0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8745F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100,0</w:t>
            </w:r>
          </w:p>
        </w:tc>
      </w:tr>
      <w:tr w:rsidR="004655B6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F6DBE">
            <w:pPr>
              <w:rPr>
                <w:rFonts w:ascii="PT Astra Serif" w:hAnsi="PT Astra Serif"/>
                <w:b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8745F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1B3D01" w:rsidP="0058745F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29,4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1B3D01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29,</w:t>
            </w:r>
            <w:r w:rsidR="001B3D01" w:rsidRPr="004F25F8">
              <w:rPr>
                <w:rFonts w:ascii="PT Astra Serif" w:hAnsi="PT Astra Serif"/>
                <w:b/>
                <w:iCs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55B6" w:rsidRPr="004F25F8" w:rsidRDefault="004655B6" w:rsidP="0058745F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100,0</w:t>
            </w:r>
          </w:p>
        </w:tc>
      </w:tr>
      <w:tr w:rsidR="00CD53EF" w:rsidRPr="004F25F8" w:rsidTr="004F25F8">
        <w:trPr>
          <w:jc w:val="center"/>
        </w:trPr>
        <w:tc>
          <w:tcPr>
            <w:tcW w:w="3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53EF" w:rsidRPr="004F25F8" w:rsidRDefault="0058745F" w:rsidP="0058745F">
            <w:pPr>
              <w:jc w:val="both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в том числе по направлениям: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53EF" w:rsidRPr="004F25F8" w:rsidRDefault="00CD53EF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53EF" w:rsidRPr="004F25F8" w:rsidRDefault="00CD53EF" w:rsidP="00500D64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53EF" w:rsidRPr="004F25F8" w:rsidRDefault="00CD53EF" w:rsidP="00500D64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53EF" w:rsidRPr="004F25F8" w:rsidRDefault="00CD53EF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</w:tr>
      <w:tr w:rsidR="00401B9B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2.1 Изготовление печатных рекламно-информационных материалов для тиражирования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3C20FE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373C8C" w:rsidP="00500D64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3C20FE" w:rsidP="00373C8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12,</w:t>
            </w:r>
            <w:r w:rsidR="00373C8C" w:rsidRPr="004F25F8">
              <w:rPr>
                <w:rFonts w:ascii="PT Astra Serif" w:hAnsi="PT Astra Serif"/>
                <w:i/>
                <w:iCs/>
                <w:color w:val="00000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3C20FE" w:rsidP="005F6DB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01B9B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401B9B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373C8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1,</w:t>
            </w:r>
            <w:r w:rsidR="00373C8C" w:rsidRPr="004F25F8">
              <w:rPr>
                <w:rFonts w:ascii="PT Astra Serif" w:hAnsi="PT Astra Serif"/>
                <w:i/>
                <w:iCs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373C8C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1B9B" w:rsidRPr="004F25F8" w:rsidRDefault="00401B9B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E86FAB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6FAB" w:rsidRPr="004F25F8" w:rsidRDefault="00791143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2.2</w:t>
            </w:r>
            <w:r w:rsidR="00E86FAB" w:rsidRPr="004F25F8">
              <w:rPr>
                <w:rFonts w:ascii="PT Astra Serif" w:hAnsi="PT Astra Serif"/>
                <w:i/>
                <w:iCs/>
                <w:color w:val="000000"/>
              </w:rPr>
              <w:t xml:space="preserve"> Изготовление 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>материалов наружной рекламы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6FAB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6FAB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23,1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6FAB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23,1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6FAB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3C20FE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3C20FE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3C20FE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2.3 Изготовление рекламно-информационных материалов и размещение их в средствах массовой информации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210,3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210,3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3C20FE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185,1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185,1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3C20FE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207E68">
            <w:pPr>
              <w:rPr>
                <w:rFonts w:ascii="PT Astra Serif" w:hAnsi="PT Astra Serif"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3C20FE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3C20FE" w:rsidP="00DF7A7F">
            <w:pPr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3. Ок</w:t>
            </w:r>
            <w:r w:rsidRPr="004F25F8">
              <w:rPr>
                <w:rFonts w:ascii="PT Astra Serif" w:hAnsi="PT Astra Serif"/>
                <w:b/>
                <w:color w:val="000000"/>
              </w:rPr>
              <w:t>азание мер поддержки субъектам малого и среднего предпринимательства, в том числе осуществляющим деятельность в отраслях, пострадавших от распространения новой коронавирусной инфекции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4313E1" w:rsidP="00207E68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4313E1" w:rsidP="00207E6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7 608,2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4313E1" w:rsidP="00207E6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7 319,1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0FE" w:rsidRPr="004F25F8" w:rsidRDefault="004313E1" w:rsidP="00207E68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96,2</w:t>
            </w:r>
          </w:p>
        </w:tc>
      </w:tr>
      <w:tr w:rsidR="004313E1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DF7A7F">
            <w:pPr>
              <w:rPr>
                <w:rFonts w:ascii="PT Astra Serif" w:hAnsi="PT Astra Serif"/>
                <w:b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B02149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B02149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4 295,2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B02149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4 295,2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B02149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100,0</w:t>
            </w:r>
          </w:p>
        </w:tc>
      </w:tr>
      <w:tr w:rsidR="004313E1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620719">
            <w:pPr>
              <w:rPr>
                <w:rFonts w:ascii="PT Astra Serif" w:hAnsi="PT Astra Serif"/>
                <w:b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207E68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207E6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3 313,0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207E68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3 023,9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373C8C" w:rsidP="00207E68">
            <w:pPr>
              <w:jc w:val="center"/>
              <w:rPr>
                <w:rFonts w:ascii="PT Astra Serif" w:hAnsi="PT Astra Serif"/>
                <w:b/>
                <w:iCs/>
                <w:color w:val="000000"/>
              </w:rPr>
            </w:pPr>
            <w:r w:rsidRPr="004F25F8">
              <w:rPr>
                <w:rFonts w:ascii="PT Astra Serif" w:hAnsi="PT Astra Serif"/>
                <w:b/>
                <w:iCs/>
                <w:color w:val="000000"/>
              </w:rPr>
              <w:t>91,3</w:t>
            </w:r>
          </w:p>
        </w:tc>
      </w:tr>
      <w:tr w:rsidR="004313E1" w:rsidRPr="004F25F8" w:rsidTr="004F25F8">
        <w:trPr>
          <w:jc w:val="center"/>
        </w:trPr>
        <w:tc>
          <w:tcPr>
            <w:tcW w:w="3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DE591C">
            <w:pPr>
              <w:jc w:val="both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в том числе по направлениям: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620719">
            <w:pPr>
              <w:jc w:val="both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620719">
            <w:pPr>
              <w:jc w:val="both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620719">
            <w:pPr>
              <w:jc w:val="both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620719">
            <w:pPr>
              <w:jc w:val="both"/>
              <w:rPr>
                <w:rFonts w:ascii="PT Astra Serif" w:hAnsi="PT Astra Serif"/>
                <w:i/>
                <w:iCs/>
                <w:color w:val="000000"/>
              </w:rPr>
            </w:pPr>
          </w:p>
        </w:tc>
      </w:tr>
      <w:tr w:rsidR="004313E1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4313E1" w:rsidP="0002487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3.1</w:t>
            </w:r>
            <w:r w:rsidR="0002487C" w:rsidRPr="004F25F8">
              <w:rPr>
                <w:rFonts w:ascii="PT Astra Serif" w:hAnsi="PT Astra Serif"/>
                <w:i/>
                <w:iCs/>
                <w:color w:val="000000"/>
              </w:rPr>
              <w:t xml:space="preserve"> </w:t>
            </w:r>
            <w:r w:rsidRPr="004F25F8">
              <w:rPr>
                <w:rFonts w:ascii="PT Astra Serif" w:hAnsi="PT Astra Serif"/>
                <w:i/>
                <w:iCs/>
                <w:color w:val="000000"/>
              </w:rPr>
              <w:t xml:space="preserve">Возмещение части затрат на аренду нежилых помещений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3 225,1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3 225,1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3E1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02487C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02487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2 838,1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2 838,1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02487C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DA798D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387,0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387,0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02487C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02487C" w:rsidP="0002487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 xml:space="preserve">3.2 Возмещение части затрат на оплату коммунальных услуг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765,1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765,1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487C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02487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673,3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673,3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91,8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6A10AE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91,8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 xml:space="preserve">3.3 Возмещение части затрат на оплату жилищно - коммунальных услуг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итого: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890,7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890,7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783,8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783,8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B02149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106,9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106,9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403F5A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100,0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006672" w:rsidP="00DE591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3</w:t>
            </w:r>
            <w:r w:rsidR="00DF6110" w:rsidRPr="004F25F8">
              <w:rPr>
                <w:rFonts w:ascii="PT Astra Serif" w:hAnsi="PT Astra Serif"/>
                <w:i/>
                <w:iCs/>
                <w:color w:val="000000"/>
              </w:rPr>
              <w:t>.4 Возмещение части затрат на оплату труда работникам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DE591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DE591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2 727,3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DE591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2 438,2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DE591C">
            <w:pPr>
              <w:jc w:val="right"/>
              <w:rPr>
                <w:rFonts w:ascii="PT Astra Serif" w:hAnsi="PT Astra Serif"/>
                <w:i/>
                <w:iCs/>
                <w:color w:val="000000"/>
              </w:rPr>
            </w:pPr>
            <w:r w:rsidRPr="004F25F8">
              <w:rPr>
                <w:rFonts w:ascii="PT Astra Serif" w:hAnsi="PT Astra Serif"/>
                <w:i/>
                <w:iCs/>
                <w:color w:val="000000"/>
              </w:rPr>
              <w:t>89,4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497FB5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 xml:space="preserve">Итого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итого</w:t>
            </w:r>
            <w:r w:rsidRPr="004F25F8">
              <w:rPr>
                <w:rFonts w:ascii="PT Astra Serif" w:hAnsi="PT Astra Serif"/>
                <w:b/>
                <w:iCs/>
                <w:color w:val="000000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12 502,4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4F5FC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12 213,3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497FB5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4F25F8">
              <w:rPr>
                <w:rFonts w:ascii="PT Astra Serif" w:hAnsi="PT Astra Serif"/>
                <w:b/>
                <w:bCs/>
                <w:color w:val="000000"/>
              </w:rPr>
              <w:t>97,7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5F6DBE">
            <w:pPr>
              <w:rPr>
                <w:rFonts w:ascii="PT Astra Serif" w:hAnsi="PT Astra Serif"/>
                <w:b/>
                <w:b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5F6DBE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бюджет автономного округа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18663B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8 602,1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110" w:rsidRPr="004F25F8" w:rsidRDefault="00DF6110" w:rsidP="0018663B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8 602,1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18663B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100,0</w:t>
            </w:r>
          </w:p>
        </w:tc>
      </w:tr>
      <w:tr w:rsidR="00DF6110" w:rsidRPr="004F25F8" w:rsidTr="004F25F8">
        <w:trPr>
          <w:jc w:val="center"/>
        </w:trPr>
        <w:tc>
          <w:tcPr>
            <w:tcW w:w="32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5F6DBE">
            <w:pPr>
              <w:rPr>
                <w:rFonts w:ascii="PT Astra Serif" w:hAnsi="PT Astra Serif"/>
                <w:b/>
                <w:bCs/>
                <w:color w:val="00000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5F6DBE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местный бюджет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AE0507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3 900,3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18663B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3 611,2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6110" w:rsidRPr="004F25F8" w:rsidRDefault="00DF6110" w:rsidP="0018663B">
            <w:pPr>
              <w:jc w:val="center"/>
              <w:rPr>
                <w:rFonts w:ascii="PT Astra Serif" w:hAnsi="PT Astra Serif"/>
                <w:b/>
                <w:color w:val="000000"/>
              </w:rPr>
            </w:pPr>
            <w:r w:rsidRPr="004F25F8">
              <w:rPr>
                <w:rFonts w:ascii="PT Astra Serif" w:hAnsi="PT Astra Serif"/>
                <w:b/>
                <w:color w:val="000000"/>
              </w:rPr>
              <w:t>92,6</w:t>
            </w:r>
          </w:p>
        </w:tc>
      </w:tr>
    </w:tbl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Выделенный объем средств позволил: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повысить роль малого и среднего предпринимательства в развитии конкурентной экономической среды города;</w:t>
      </w:r>
    </w:p>
    <w:p w:rsidR="007139C7" w:rsidRPr="00722D13" w:rsidRDefault="007139C7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увеличить количество занятых в сфере малого и среднего предпринимательства (включая индивидуальных предпринимателей) с 3,</w:t>
      </w:r>
      <w:r w:rsidR="0018663B" w:rsidRPr="00722D13">
        <w:rPr>
          <w:rFonts w:ascii="PT Astra Serif" w:hAnsi="PT Astra Serif"/>
        </w:rPr>
        <w:t>3</w:t>
      </w:r>
      <w:r w:rsidRPr="00722D13">
        <w:rPr>
          <w:rFonts w:ascii="PT Astra Serif" w:hAnsi="PT Astra Serif"/>
        </w:rPr>
        <w:t xml:space="preserve"> тыс. </w:t>
      </w:r>
      <w:r w:rsidR="00F740E2" w:rsidRPr="00722D13">
        <w:rPr>
          <w:rFonts w:ascii="PT Astra Serif" w:hAnsi="PT Astra Serif"/>
        </w:rPr>
        <w:t>человек</w:t>
      </w:r>
      <w:r w:rsidR="00B65179" w:rsidRPr="00722D13">
        <w:rPr>
          <w:rFonts w:ascii="PT Astra Serif" w:hAnsi="PT Astra Serif"/>
        </w:rPr>
        <w:t xml:space="preserve"> в 20</w:t>
      </w:r>
      <w:r w:rsidR="0018663B" w:rsidRPr="00722D13">
        <w:rPr>
          <w:rFonts w:ascii="PT Astra Serif" w:hAnsi="PT Astra Serif"/>
        </w:rPr>
        <w:t>19</w:t>
      </w:r>
      <w:r w:rsidR="00B65179" w:rsidRPr="00722D13">
        <w:rPr>
          <w:rFonts w:ascii="PT Astra Serif" w:hAnsi="PT Astra Serif"/>
        </w:rPr>
        <w:t xml:space="preserve"> году</w:t>
      </w:r>
      <w:r w:rsidRPr="00722D13">
        <w:rPr>
          <w:rFonts w:ascii="PT Astra Serif" w:hAnsi="PT Astra Serif"/>
        </w:rPr>
        <w:t xml:space="preserve"> до 3,</w:t>
      </w:r>
      <w:r w:rsidR="0018663B" w:rsidRPr="00722D13">
        <w:rPr>
          <w:rFonts w:ascii="PT Astra Serif" w:hAnsi="PT Astra Serif"/>
        </w:rPr>
        <w:t>6</w:t>
      </w:r>
      <w:r w:rsidRPr="00722D13">
        <w:rPr>
          <w:rFonts w:ascii="PT Astra Serif" w:hAnsi="PT Astra Serif"/>
        </w:rPr>
        <w:t xml:space="preserve"> тыс.</w:t>
      </w:r>
      <w:r w:rsidR="00F740E2" w:rsidRPr="00722D13">
        <w:rPr>
          <w:rFonts w:ascii="PT Astra Serif" w:hAnsi="PT Astra Serif"/>
        </w:rPr>
        <w:t xml:space="preserve"> человек</w:t>
      </w:r>
      <w:r w:rsidR="00B65179" w:rsidRPr="00722D13">
        <w:rPr>
          <w:rFonts w:ascii="PT Astra Serif" w:hAnsi="PT Astra Serif"/>
        </w:rPr>
        <w:t xml:space="preserve"> в 20</w:t>
      </w:r>
      <w:r w:rsidR="0018663B" w:rsidRPr="00722D13">
        <w:rPr>
          <w:rFonts w:ascii="PT Astra Serif" w:hAnsi="PT Astra Serif"/>
        </w:rPr>
        <w:t>20</w:t>
      </w:r>
      <w:r w:rsidR="00B65179" w:rsidRPr="00722D13">
        <w:rPr>
          <w:rFonts w:ascii="PT Astra Serif" w:hAnsi="PT Astra Serif"/>
        </w:rPr>
        <w:t xml:space="preserve"> году</w:t>
      </w:r>
      <w:r w:rsidR="00F740E2" w:rsidRPr="00722D13">
        <w:rPr>
          <w:rFonts w:ascii="PT Astra Serif" w:hAnsi="PT Astra Serif"/>
        </w:rPr>
        <w:t>;</w:t>
      </w:r>
      <w:r w:rsidRPr="00722D13">
        <w:rPr>
          <w:rFonts w:ascii="PT Astra Serif" w:hAnsi="PT Astra Serif"/>
        </w:rPr>
        <w:t xml:space="preserve"> 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выплатить субсидии </w:t>
      </w:r>
      <w:r w:rsidR="0018663B" w:rsidRPr="00722D13">
        <w:rPr>
          <w:rFonts w:ascii="PT Astra Serif" w:hAnsi="PT Astra Serif"/>
        </w:rPr>
        <w:t>157</w:t>
      </w:r>
      <w:r w:rsidRPr="00722D13">
        <w:rPr>
          <w:rFonts w:ascii="PT Astra Serif" w:hAnsi="PT Astra Serif"/>
        </w:rPr>
        <w:t xml:space="preserve"> субъект</w:t>
      </w:r>
      <w:r w:rsidR="0018663B" w:rsidRPr="00722D13">
        <w:rPr>
          <w:rFonts w:ascii="PT Astra Serif" w:hAnsi="PT Astra Serif"/>
        </w:rPr>
        <w:t>ам</w:t>
      </w:r>
      <w:r w:rsidRPr="00722D13">
        <w:rPr>
          <w:rFonts w:ascii="PT Astra Serif" w:hAnsi="PT Astra Serif"/>
        </w:rPr>
        <w:t xml:space="preserve"> малого и среднего пре</w:t>
      </w:r>
      <w:r w:rsidR="009C680F" w:rsidRPr="00722D13">
        <w:rPr>
          <w:rFonts w:ascii="PT Astra Serif" w:hAnsi="PT Astra Serif"/>
        </w:rPr>
        <w:t>дпринимательства города Югорска.</w:t>
      </w:r>
    </w:p>
    <w:p w:rsidR="004C0333" w:rsidRPr="00722D13" w:rsidRDefault="004C0333" w:rsidP="004C0333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Реализация подпрограммы </w:t>
      </w:r>
      <w:r w:rsidRPr="00722D13">
        <w:rPr>
          <w:rFonts w:ascii="PT Astra Serif" w:hAnsi="PT Astra Serif" w:cs="Times New Roman"/>
          <w:sz w:val="24"/>
          <w:szCs w:val="24"/>
          <w:lang w:val="en-US"/>
        </w:rPr>
        <w:t>III</w:t>
      </w:r>
      <w:r w:rsidRPr="00722D13">
        <w:rPr>
          <w:rFonts w:ascii="PT Astra Serif" w:hAnsi="PT Astra Serif" w:cs="Times New Roman"/>
          <w:sz w:val="24"/>
          <w:szCs w:val="24"/>
        </w:rPr>
        <w:t xml:space="preserve"> «Развитие агропромышленного комплекса». При уточненном плане </w:t>
      </w:r>
      <w:r w:rsidR="000F48FE" w:rsidRPr="00722D13">
        <w:rPr>
          <w:rFonts w:ascii="PT Astra Serif" w:hAnsi="PT Astra Serif" w:cs="Times New Roman"/>
          <w:sz w:val="24"/>
          <w:szCs w:val="24"/>
        </w:rPr>
        <w:t>205 224,9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за счет средств бюджета автономного округа исполнено </w:t>
      </w:r>
      <w:r w:rsidR="000F48FE" w:rsidRPr="00722D13">
        <w:rPr>
          <w:rFonts w:ascii="PT Astra Serif" w:hAnsi="PT Astra Serif" w:cs="Times New Roman"/>
          <w:sz w:val="24"/>
          <w:szCs w:val="24"/>
        </w:rPr>
        <w:t>205 214,4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или 100,0% к уточненному плану на год. </w:t>
      </w:r>
    </w:p>
    <w:p w:rsidR="004C0333" w:rsidRPr="00722D13" w:rsidRDefault="004C0333" w:rsidP="004C0333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</w:p>
    <w:p w:rsidR="004C0333" w:rsidRPr="00EF74A3" w:rsidRDefault="004C0A00" w:rsidP="004C0333">
      <w:pPr>
        <w:pStyle w:val="ConsPlusNormal"/>
        <w:ind w:firstLine="708"/>
        <w:jc w:val="right"/>
        <w:rPr>
          <w:rFonts w:ascii="PT Astra Serif" w:hAnsi="PT Astra Serif" w:cs="Times New Roman"/>
          <w:sz w:val="24"/>
          <w:szCs w:val="24"/>
        </w:rPr>
      </w:pPr>
      <w:r w:rsidRPr="00EF74A3">
        <w:rPr>
          <w:rFonts w:ascii="PT Astra Serif" w:hAnsi="PT Astra Serif" w:cs="Times New Roman"/>
          <w:sz w:val="24"/>
          <w:szCs w:val="24"/>
        </w:rPr>
        <w:t xml:space="preserve">Таблица </w:t>
      </w:r>
      <w:r w:rsidR="00AC708C" w:rsidRPr="00EF74A3">
        <w:rPr>
          <w:rFonts w:ascii="PT Astra Serif" w:hAnsi="PT Astra Serif" w:cs="Times New Roman"/>
          <w:sz w:val="24"/>
          <w:szCs w:val="24"/>
        </w:rPr>
        <w:t>64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 xml:space="preserve">Расшифровка расходов по подпрограмме </w:t>
      </w:r>
      <w:r w:rsidRPr="00722D13">
        <w:rPr>
          <w:rFonts w:ascii="PT Astra Serif" w:hAnsi="PT Astra Serif" w:cs="Times New Roman"/>
          <w:b/>
          <w:sz w:val="24"/>
          <w:szCs w:val="24"/>
          <w:lang w:val="en-US"/>
        </w:rPr>
        <w:t>III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«Развитие агропромышленного комплекса» за 20</w:t>
      </w:r>
      <w:r w:rsidR="000F48FE" w:rsidRPr="00722D13">
        <w:rPr>
          <w:rFonts w:ascii="PT Astra Serif" w:hAnsi="PT Astra Serif" w:cs="Times New Roman"/>
          <w:b/>
          <w:sz w:val="24"/>
          <w:szCs w:val="24"/>
        </w:rPr>
        <w:t>20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год</w:t>
      </w:r>
    </w:p>
    <w:p w:rsidR="004C0333" w:rsidRPr="00722D13" w:rsidRDefault="004C0333" w:rsidP="004C0333">
      <w:pPr>
        <w:pStyle w:val="ConsPlusNormal"/>
        <w:ind w:firstLine="0"/>
        <w:jc w:val="both"/>
        <w:rPr>
          <w:rFonts w:ascii="PT Astra Serif" w:hAnsi="PT Astra Serif" w:cs="Times New Roman"/>
          <w:b/>
          <w:sz w:val="24"/>
          <w:szCs w:val="24"/>
          <w:highlight w:val="yellow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1"/>
        <w:gridCol w:w="4502"/>
        <w:gridCol w:w="1701"/>
        <w:gridCol w:w="1700"/>
        <w:gridCol w:w="1135"/>
      </w:tblGrid>
      <w:tr w:rsidR="004C0333" w:rsidRPr="00722D13" w:rsidTr="009F53C2">
        <w:trPr>
          <w:trHeight w:val="945"/>
          <w:tblHeader/>
        </w:trPr>
        <w:tc>
          <w:tcPr>
            <w:tcW w:w="0" w:type="auto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№ п/п</w:t>
            </w:r>
          </w:p>
        </w:tc>
        <w:tc>
          <w:tcPr>
            <w:tcW w:w="4502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Наименование расходов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Уточненный план (тыс. рублей)</w:t>
            </w:r>
          </w:p>
        </w:tc>
        <w:tc>
          <w:tcPr>
            <w:tcW w:w="1700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Исполнено (тыс. рублей)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% исполне</w:t>
            </w:r>
            <w:r w:rsidR="009F53C2">
              <w:rPr>
                <w:rFonts w:ascii="PT Astra Serif" w:hAnsi="PT Astra Serif"/>
                <w:bCs/>
                <w:color w:val="000000"/>
              </w:rPr>
              <w:t>-</w:t>
            </w:r>
            <w:r w:rsidRPr="00722D13">
              <w:rPr>
                <w:rFonts w:ascii="PT Astra Serif" w:hAnsi="PT Astra Serif"/>
                <w:bCs/>
                <w:color w:val="000000"/>
              </w:rPr>
              <w:t>ния</w:t>
            </w:r>
          </w:p>
        </w:tc>
      </w:tr>
      <w:tr w:rsidR="004C0333" w:rsidRPr="00722D13" w:rsidTr="009F53C2">
        <w:trPr>
          <w:trHeight w:val="56"/>
          <w:tblHeader/>
        </w:trPr>
        <w:tc>
          <w:tcPr>
            <w:tcW w:w="0" w:type="auto"/>
            <w:shd w:val="clear" w:color="auto" w:fill="auto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1</w:t>
            </w:r>
          </w:p>
        </w:tc>
        <w:tc>
          <w:tcPr>
            <w:tcW w:w="4502" w:type="dxa"/>
            <w:shd w:val="clear" w:color="auto" w:fill="auto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3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bCs/>
                <w:color w:val="000000"/>
              </w:rPr>
            </w:pPr>
            <w:r w:rsidRPr="00722D13">
              <w:rPr>
                <w:rFonts w:ascii="PT Astra Serif" w:hAnsi="PT Astra Serif"/>
                <w:bCs/>
                <w:color w:val="000000"/>
              </w:rPr>
              <w:t>5</w:t>
            </w:r>
          </w:p>
        </w:tc>
      </w:tr>
      <w:tr w:rsidR="004C0333" w:rsidRPr="00722D13" w:rsidTr="009F53C2">
        <w:trPr>
          <w:trHeight w:val="630"/>
        </w:trPr>
        <w:tc>
          <w:tcPr>
            <w:tcW w:w="0" w:type="auto"/>
            <w:shd w:val="clear" w:color="auto" w:fill="auto"/>
            <w:vAlign w:val="center"/>
            <w:hideMark/>
          </w:tcPr>
          <w:p w:rsidR="004C0333" w:rsidRPr="00722D13" w:rsidRDefault="00D802D6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</w:t>
            </w:r>
          </w:p>
        </w:tc>
        <w:tc>
          <w:tcPr>
            <w:tcW w:w="4502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Субвенции на поддержку животноводства, переработки и реализации продукции животноводства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C0333" w:rsidRPr="00722D13" w:rsidRDefault="000F48FE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175 051,0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4C0333" w:rsidRPr="00722D13" w:rsidRDefault="000F48FE" w:rsidP="007E4489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175 041,9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4C0333" w:rsidRPr="00722D13" w:rsidRDefault="000F48FE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C0333" w:rsidRPr="00722D13" w:rsidTr="009F53C2">
        <w:trPr>
          <w:trHeight w:val="630"/>
        </w:trPr>
        <w:tc>
          <w:tcPr>
            <w:tcW w:w="0" w:type="auto"/>
            <w:shd w:val="clear" w:color="auto" w:fill="auto"/>
            <w:vAlign w:val="center"/>
            <w:hideMark/>
          </w:tcPr>
          <w:p w:rsidR="004C0333" w:rsidRPr="00722D13" w:rsidRDefault="00D802D6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2</w:t>
            </w:r>
          </w:p>
        </w:tc>
        <w:tc>
          <w:tcPr>
            <w:tcW w:w="4502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Субвенции на поддержку мясного скотоводства, переработки и реализации продукции мясного скотоводства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4C0333" w:rsidRPr="00722D13" w:rsidRDefault="000F48FE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16 639,3</w:t>
            </w:r>
          </w:p>
        </w:tc>
        <w:tc>
          <w:tcPr>
            <w:tcW w:w="1700" w:type="dxa"/>
            <w:shd w:val="clear" w:color="auto" w:fill="auto"/>
            <w:vAlign w:val="center"/>
            <w:hideMark/>
          </w:tcPr>
          <w:p w:rsidR="004C0333" w:rsidRPr="00722D13" w:rsidRDefault="000F48FE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16 638,0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C0333" w:rsidRPr="00722D13" w:rsidTr="009F53C2">
        <w:trPr>
          <w:trHeight w:val="315"/>
        </w:trPr>
        <w:tc>
          <w:tcPr>
            <w:tcW w:w="0" w:type="auto"/>
            <w:shd w:val="clear" w:color="auto" w:fill="auto"/>
            <w:vAlign w:val="center"/>
            <w:hideMark/>
          </w:tcPr>
          <w:p w:rsidR="004C0333" w:rsidRPr="00722D13" w:rsidRDefault="00D802D6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3</w:t>
            </w:r>
          </w:p>
        </w:tc>
        <w:tc>
          <w:tcPr>
            <w:tcW w:w="4502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Субвенции на поддержку малых форм хозяйствования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4C0333" w:rsidRPr="00722D13" w:rsidRDefault="000F48FE" w:rsidP="007E4489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13 534,6</w:t>
            </w:r>
          </w:p>
        </w:tc>
        <w:tc>
          <w:tcPr>
            <w:tcW w:w="1700" w:type="dxa"/>
            <w:shd w:val="clear" w:color="auto" w:fill="auto"/>
            <w:vAlign w:val="center"/>
            <w:hideMark/>
          </w:tcPr>
          <w:p w:rsidR="004C0333" w:rsidRPr="00722D13" w:rsidRDefault="000F48FE" w:rsidP="00DD2E06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13 534,5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100,0</w:t>
            </w:r>
          </w:p>
        </w:tc>
      </w:tr>
      <w:tr w:rsidR="004C0333" w:rsidRPr="00722D13" w:rsidTr="009F53C2">
        <w:trPr>
          <w:trHeight w:val="136"/>
        </w:trPr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4C0333" w:rsidRPr="00722D13" w:rsidRDefault="004C0333" w:rsidP="00497FB5">
            <w:pPr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Итого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C0333" w:rsidRPr="00722D13" w:rsidRDefault="000F48FE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205 224,9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4C0333" w:rsidRPr="00722D13" w:rsidRDefault="000F48FE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205 214,4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b/>
                <w:bCs/>
                <w:color w:val="000000"/>
              </w:rPr>
            </w:pPr>
            <w:r w:rsidRPr="00722D13">
              <w:rPr>
                <w:rFonts w:ascii="PT Astra Serif" w:hAnsi="PT Astra Serif"/>
                <w:b/>
                <w:bCs/>
                <w:color w:val="000000"/>
              </w:rPr>
              <w:t>100,0</w:t>
            </w:r>
          </w:p>
        </w:tc>
      </w:tr>
    </w:tbl>
    <w:p w:rsidR="00C211AC" w:rsidRDefault="00C211AC" w:rsidP="004C0333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</w:p>
    <w:p w:rsidR="00C211AC" w:rsidRDefault="00C211AC" w:rsidP="004C0333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</w:p>
    <w:p w:rsidR="004C0333" w:rsidRPr="00722D13" w:rsidRDefault="004C0333" w:rsidP="004C0333">
      <w:pPr>
        <w:pStyle w:val="ConsPlusNormal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В 20</w:t>
      </w:r>
      <w:r w:rsidR="00DC640F" w:rsidRPr="00722D13">
        <w:rPr>
          <w:rFonts w:ascii="PT Astra Serif" w:hAnsi="PT Astra Serif" w:cs="Times New Roman"/>
          <w:sz w:val="24"/>
          <w:szCs w:val="24"/>
        </w:rPr>
        <w:t>20</w:t>
      </w:r>
      <w:r w:rsidRPr="00722D13">
        <w:rPr>
          <w:rFonts w:ascii="PT Astra Serif" w:hAnsi="PT Astra Serif" w:cs="Times New Roman"/>
          <w:sz w:val="24"/>
          <w:szCs w:val="24"/>
        </w:rPr>
        <w:t xml:space="preserve"> году были предоставлены субсидии на поддержку:</w:t>
      </w:r>
    </w:p>
    <w:p w:rsidR="004C0333" w:rsidRPr="00722D13" w:rsidRDefault="004C0333" w:rsidP="004C0333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животноводства в сумме </w:t>
      </w:r>
      <w:r w:rsidR="00DC640F" w:rsidRPr="00722D13">
        <w:rPr>
          <w:rFonts w:ascii="PT Astra Serif" w:hAnsi="PT Astra Serif"/>
        </w:rPr>
        <w:t>174 842,3</w:t>
      </w:r>
      <w:r w:rsidRPr="00722D13">
        <w:rPr>
          <w:rFonts w:ascii="PT Astra Serif" w:hAnsi="PT Astra Serif"/>
        </w:rPr>
        <w:t xml:space="preserve"> тыс. рублей. Поддержку получили </w:t>
      </w:r>
      <w:r w:rsidR="009D6A28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 xml:space="preserve"> сельхозпроизводителей. </w:t>
      </w:r>
      <w:r w:rsidR="008311E9" w:rsidRPr="00722D13">
        <w:rPr>
          <w:rFonts w:ascii="PT Astra Serif" w:hAnsi="PT Astra Serif"/>
        </w:rPr>
        <w:t>5</w:t>
      </w:r>
      <w:r w:rsidRPr="00722D13">
        <w:rPr>
          <w:rFonts w:ascii="PT Astra Serif" w:hAnsi="PT Astra Serif"/>
        </w:rPr>
        <w:t xml:space="preserve"> граждан, ведущих личное подсобное хозяйство, получили субсидии на общую сумму 1</w:t>
      </w:r>
      <w:r w:rsidR="00DC640F" w:rsidRPr="00722D13">
        <w:rPr>
          <w:rFonts w:ascii="PT Astra Serif" w:hAnsi="PT Astra Serif"/>
        </w:rPr>
        <w:t>55</w:t>
      </w:r>
      <w:r w:rsidRPr="00722D13">
        <w:rPr>
          <w:rFonts w:ascii="PT Astra Serif" w:hAnsi="PT Astra Serif"/>
        </w:rPr>
        <w:t>,</w:t>
      </w:r>
      <w:r w:rsidR="00DC640F" w:rsidRPr="00722D13">
        <w:rPr>
          <w:rFonts w:ascii="PT Astra Serif" w:hAnsi="PT Astra Serif"/>
        </w:rPr>
        <w:t>3</w:t>
      </w:r>
      <w:r w:rsidRPr="00722D13">
        <w:rPr>
          <w:rFonts w:ascii="PT Astra Serif" w:hAnsi="PT Astra Serif"/>
        </w:rPr>
        <w:t xml:space="preserve"> тыс. рублей. Расходы на администрирование по осуществлению полномочий по поддержке сельскохозяйственного производства и деятельности по заготовке и переработке дикоросов составили </w:t>
      </w:r>
      <w:r w:rsidR="008311E9" w:rsidRPr="00722D13">
        <w:rPr>
          <w:rFonts w:ascii="PT Astra Serif" w:hAnsi="PT Astra Serif"/>
        </w:rPr>
        <w:t>4</w:t>
      </w:r>
      <w:r w:rsidR="00DC640F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>,</w:t>
      </w:r>
      <w:r w:rsidR="00DC640F" w:rsidRPr="00722D13">
        <w:rPr>
          <w:rFonts w:ascii="PT Astra Serif" w:hAnsi="PT Astra Serif"/>
        </w:rPr>
        <w:t>3</w:t>
      </w:r>
      <w:r w:rsidRPr="00722D13">
        <w:rPr>
          <w:rFonts w:ascii="PT Astra Serif" w:hAnsi="PT Astra Serif"/>
        </w:rPr>
        <w:t xml:space="preserve"> тыс. рублей;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мясного скотоводства в сумме </w:t>
      </w:r>
      <w:r w:rsidR="00AA7926" w:rsidRPr="00722D13">
        <w:rPr>
          <w:rFonts w:ascii="PT Astra Serif" w:hAnsi="PT Astra Serif"/>
        </w:rPr>
        <w:t>16 638,0</w:t>
      </w:r>
      <w:r w:rsidRPr="00722D13">
        <w:rPr>
          <w:rFonts w:ascii="PT Astra Serif" w:hAnsi="PT Astra Serif"/>
        </w:rPr>
        <w:t xml:space="preserve"> тыс. рублей. </w:t>
      </w:r>
      <w:r w:rsidRPr="00722D13">
        <w:rPr>
          <w:rFonts w:ascii="PT Astra Serif" w:hAnsi="PT Astra Serif"/>
          <w:lang w:eastAsia="ar-SA"/>
        </w:rPr>
        <w:t>Денежные средства направлены на предоставление субсидий на содержание 3</w:t>
      </w:r>
      <w:r w:rsidR="00AA7926" w:rsidRPr="00722D13">
        <w:rPr>
          <w:rFonts w:ascii="PT Astra Serif" w:hAnsi="PT Astra Serif"/>
          <w:lang w:eastAsia="ar-SA"/>
        </w:rPr>
        <w:t>44</w:t>
      </w:r>
      <w:r w:rsidRPr="00722D13">
        <w:rPr>
          <w:rFonts w:ascii="PT Astra Serif" w:hAnsi="PT Astra Serif"/>
          <w:lang w:eastAsia="ar-SA"/>
        </w:rPr>
        <w:t xml:space="preserve"> голов маточного поголовья крупного рогатого скота специализированных мясных пород и компенсацию затра</w:t>
      </w:r>
      <w:r w:rsidR="007122CB" w:rsidRPr="00722D13">
        <w:rPr>
          <w:rFonts w:ascii="PT Astra Serif" w:hAnsi="PT Astra Serif"/>
          <w:lang w:eastAsia="ar-SA"/>
        </w:rPr>
        <w:t>т на производство и реализацию 1</w:t>
      </w:r>
      <w:r w:rsidR="00AA7926" w:rsidRPr="00722D13">
        <w:rPr>
          <w:rFonts w:ascii="PT Astra Serif" w:hAnsi="PT Astra Serif"/>
          <w:lang w:eastAsia="ar-SA"/>
        </w:rPr>
        <w:t>25</w:t>
      </w:r>
      <w:r w:rsidRPr="00722D13">
        <w:rPr>
          <w:rFonts w:ascii="PT Astra Serif" w:hAnsi="PT Astra Serif"/>
          <w:lang w:eastAsia="ar-SA"/>
        </w:rPr>
        <w:t>,</w:t>
      </w:r>
      <w:r w:rsidR="00AA7926" w:rsidRPr="00722D13">
        <w:rPr>
          <w:rFonts w:ascii="PT Astra Serif" w:hAnsi="PT Astra Serif"/>
          <w:lang w:eastAsia="ar-SA"/>
        </w:rPr>
        <w:t>99</w:t>
      </w:r>
      <w:r w:rsidRPr="00722D13">
        <w:rPr>
          <w:rFonts w:ascii="PT Astra Serif" w:hAnsi="PT Astra Serif"/>
          <w:lang w:eastAsia="ar-SA"/>
        </w:rPr>
        <w:t xml:space="preserve"> тонн мяса молодняка крупно</w:t>
      </w:r>
      <w:r w:rsidR="00260286" w:rsidRPr="00722D13">
        <w:rPr>
          <w:rFonts w:ascii="PT Astra Serif" w:hAnsi="PT Astra Serif"/>
          <w:lang w:eastAsia="ar-SA"/>
        </w:rPr>
        <w:t>го</w:t>
      </w:r>
      <w:r w:rsidRPr="00722D13">
        <w:rPr>
          <w:rFonts w:ascii="PT Astra Serif" w:hAnsi="PT Astra Serif"/>
          <w:lang w:eastAsia="ar-SA"/>
        </w:rPr>
        <w:t xml:space="preserve"> рогатого скота специализированных мясных пород</w:t>
      </w:r>
      <w:r w:rsidRPr="00722D13">
        <w:rPr>
          <w:rFonts w:ascii="PT Astra Serif" w:hAnsi="PT Astra Serif"/>
        </w:rPr>
        <w:t>;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lang w:eastAsia="ar-SA"/>
        </w:rPr>
      </w:pPr>
      <w:r w:rsidRPr="00722D13">
        <w:rPr>
          <w:rFonts w:ascii="PT Astra Serif" w:hAnsi="PT Astra Serif"/>
        </w:rPr>
        <w:t xml:space="preserve">- материально-технической базы малых форм хозяйствования в сумме </w:t>
      </w:r>
      <w:r w:rsidR="00AA7926" w:rsidRPr="00722D13">
        <w:rPr>
          <w:rFonts w:ascii="PT Astra Serif" w:hAnsi="PT Astra Serif"/>
        </w:rPr>
        <w:t>13 534,5</w:t>
      </w:r>
      <w:r w:rsidRPr="00722D13">
        <w:rPr>
          <w:rFonts w:ascii="PT Astra Serif" w:hAnsi="PT Astra Serif"/>
        </w:rPr>
        <w:t xml:space="preserve"> тыс. рублей. </w:t>
      </w:r>
      <w:r w:rsidRPr="00722D13">
        <w:rPr>
          <w:rFonts w:ascii="PT Astra Serif" w:hAnsi="PT Astra Serif"/>
          <w:lang w:eastAsia="ar-SA"/>
        </w:rPr>
        <w:t xml:space="preserve">Возмещена часть затрат на приобретение </w:t>
      </w:r>
      <w:r w:rsidR="00E27D7B" w:rsidRPr="00722D13">
        <w:rPr>
          <w:rFonts w:ascii="PT Astra Serif" w:hAnsi="PT Astra Serif"/>
          <w:lang w:eastAsia="ar-SA"/>
        </w:rPr>
        <w:t>1</w:t>
      </w:r>
      <w:r w:rsidRPr="00722D13">
        <w:rPr>
          <w:rFonts w:ascii="PT Astra Serif" w:hAnsi="PT Astra Serif"/>
          <w:lang w:eastAsia="ar-SA"/>
        </w:rPr>
        <w:t xml:space="preserve"> единиц</w:t>
      </w:r>
      <w:r w:rsidR="00E27D7B" w:rsidRPr="00722D13">
        <w:rPr>
          <w:rFonts w:ascii="PT Astra Serif" w:hAnsi="PT Astra Serif"/>
          <w:lang w:eastAsia="ar-SA"/>
        </w:rPr>
        <w:t>ы</w:t>
      </w:r>
      <w:r w:rsidRPr="00722D13">
        <w:rPr>
          <w:rFonts w:ascii="PT Astra Serif" w:hAnsi="PT Astra Serif"/>
          <w:lang w:eastAsia="ar-SA"/>
        </w:rPr>
        <w:t xml:space="preserve"> техники, </w:t>
      </w:r>
      <w:r w:rsidR="007122CB" w:rsidRPr="00722D13">
        <w:rPr>
          <w:rFonts w:ascii="PT Astra Serif" w:hAnsi="PT Astra Serif"/>
          <w:lang w:eastAsia="ar-SA"/>
        </w:rPr>
        <w:t>2</w:t>
      </w:r>
      <w:r w:rsidR="00E27D7B" w:rsidRPr="00722D13">
        <w:rPr>
          <w:rFonts w:ascii="PT Astra Serif" w:hAnsi="PT Astra Serif"/>
          <w:lang w:eastAsia="ar-SA"/>
        </w:rPr>
        <w:t>3</w:t>
      </w:r>
      <w:r w:rsidR="007122CB" w:rsidRPr="00722D13">
        <w:rPr>
          <w:rFonts w:ascii="PT Astra Serif" w:hAnsi="PT Astra Serif"/>
          <w:lang w:eastAsia="ar-SA"/>
        </w:rPr>
        <w:t xml:space="preserve"> единиц </w:t>
      </w:r>
      <w:r w:rsidR="00E27D7B" w:rsidRPr="00722D13">
        <w:rPr>
          <w:rFonts w:ascii="PT Astra Serif" w:hAnsi="PT Astra Serif"/>
          <w:lang w:eastAsia="ar-SA"/>
        </w:rPr>
        <w:t xml:space="preserve">сельскохозяйственного </w:t>
      </w:r>
      <w:r w:rsidR="007122CB" w:rsidRPr="00722D13">
        <w:rPr>
          <w:rFonts w:ascii="PT Astra Serif" w:hAnsi="PT Astra Serif"/>
          <w:lang w:eastAsia="ar-SA"/>
        </w:rPr>
        <w:t>оборудования,</w:t>
      </w:r>
      <w:r w:rsidR="00E27D7B" w:rsidRPr="00722D13">
        <w:rPr>
          <w:rFonts w:ascii="PT Astra Serif" w:hAnsi="PT Astra Serif"/>
          <w:lang w:eastAsia="ar-SA"/>
        </w:rPr>
        <w:t xml:space="preserve"> 3 единиц перерабатывающего оборудования, </w:t>
      </w:r>
      <w:r w:rsidRPr="00722D13">
        <w:rPr>
          <w:rFonts w:ascii="PT Astra Serif" w:hAnsi="PT Astra Serif"/>
          <w:lang w:eastAsia="ar-SA"/>
        </w:rPr>
        <w:t xml:space="preserve"> модернизацию </w:t>
      </w:r>
      <w:r w:rsidR="00E27D7B" w:rsidRPr="00722D13">
        <w:rPr>
          <w:rFonts w:ascii="PT Astra Serif" w:hAnsi="PT Astra Serif"/>
          <w:lang w:eastAsia="ar-SA"/>
        </w:rPr>
        <w:t>2</w:t>
      </w:r>
      <w:r w:rsidRPr="00722D13">
        <w:rPr>
          <w:rFonts w:ascii="PT Astra Serif" w:hAnsi="PT Astra Serif"/>
          <w:lang w:eastAsia="ar-SA"/>
        </w:rPr>
        <w:t xml:space="preserve"> сельскохозяйственных объектов</w:t>
      </w:r>
      <w:r w:rsidR="007122CB" w:rsidRPr="00722D13">
        <w:rPr>
          <w:rFonts w:ascii="PT Astra Serif" w:hAnsi="PT Astra Serif"/>
          <w:lang w:eastAsia="ar-SA"/>
        </w:rPr>
        <w:t>, капитальное строительство 1 объекта водоснабжения.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Реализация подпрограммы </w:t>
      </w:r>
      <w:r w:rsidRPr="00722D13">
        <w:rPr>
          <w:rFonts w:ascii="PT Astra Serif" w:hAnsi="PT Astra Serif"/>
          <w:lang w:val="en-US"/>
        </w:rPr>
        <w:t>III</w:t>
      </w:r>
      <w:r w:rsidRPr="00722D13">
        <w:rPr>
          <w:rFonts w:ascii="PT Astra Serif" w:hAnsi="PT Astra Serif"/>
        </w:rPr>
        <w:t xml:space="preserve"> «Развитие агропромышленного комплекса» позволила достичь следующих результатов:</w:t>
      </w:r>
    </w:p>
    <w:p w:rsidR="004C0333" w:rsidRPr="00722D13" w:rsidRDefault="004C0333" w:rsidP="004C0333">
      <w:pPr>
        <w:tabs>
          <w:tab w:val="left" w:pos="851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произвести 2 </w:t>
      </w:r>
      <w:r w:rsidR="002C74DC" w:rsidRPr="00722D13">
        <w:rPr>
          <w:rFonts w:ascii="PT Astra Serif" w:hAnsi="PT Astra Serif"/>
        </w:rPr>
        <w:t>459</w:t>
      </w:r>
      <w:r w:rsidRPr="00722D13">
        <w:rPr>
          <w:rFonts w:ascii="PT Astra Serif" w:hAnsi="PT Astra Serif"/>
        </w:rPr>
        <w:t>,</w:t>
      </w:r>
      <w:r w:rsidR="002C74DC" w:rsidRPr="00722D13">
        <w:rPr>
          <w:rFonts w:ascii="PT Astra Serif" w:hAnsi="PT Astra Serif"/>
        </w:rPr>
        <w:t>4</w:t>
      </w:r>
      <w:r w:rsidRPr="00722D13">
        <w:rPr>
          <w:rFonts w:ascii="PT Astra Serif" w:hAnsi="PT Astra Serif"/>
        </w:rPr>
        <w:t xml:space="preserve"> тонн молочной продукции;</w:t>
      </w:r>
    </w:p>
    <w:p w:rsidR="004C0333" w:rsidRPr="00722D13" w:rsidRDefault="004C0333" w:rsidP="004C0333">
      <w:pPr>
        <w:tabs>
          <w:tab w:val="left" w:pos="851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произвести </w:t>
      </w:r>
      <w:r w:rsidR="002C74DC" w:rsidRPr="00722D13">
        <w:rPr>
          <w:rFonts w:ascii="PT Astra Serif" w:hAnsi="PT Astra Serif"/>
        </w:rPr>
        <w:t>3 883,7</w:t>
      </w:r>
      <w:r w:rsidRPr="00722D13">
        <w:rPr>
          <w:rFonts w:ascii="PT Astra Serif" w:hAnsi="PT Astra Serif"/>
        </w:rPr>
        <w:t xml:space="preserve"> тонн мясной продукции;</w:t>
      </w:r>
    </w:p>
    <w:p w:rsidR="004C0333" w:rsidRPr="00722D13" w:rsidRDefault="004C0333" w:rsidP="004C0333">
      <w:pPr>
        <w:tabs>
          <w:tab w:val="left" w:pos="851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обеспечить население города свежей и качественной сельскохозяйственной продукцией;</w:t>
      </w:r>
    </w:p>
    <w:p w:rsidR="004C0333" w:rsidRPr="00722D13" w:rsidRDefault="004C0333" w:rsidP="004C0333">
      <w:pPr>
        <w:tabs>
          <w:tab w:val="left" w:pos="851"/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обеспечить спрос населения города на продукцию местных сельхозтоваропроизводителей.</w:t>
      </w:r>
    </w:p>
    <w:p w:rsidR="00353258" w:rsidRPr="00722D13" w:rsidRDefault="00CA0EB4" w:rsidP="003241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 рамках подпрограммы </w:t>
      </w:r>
      <w:r w:rsidR="00230F0F" w:rsidRPr="00722D13">
        <w:rPr>
          <w:rFonts w:ascii="PT Astra Serif" w:hAnsi="PT Astra Serif"/>
          <w:lang w:val="en-US"/>
        </w:rPr>
        <w:t>IV</w:t>
      </w:r>
      <w:r w:rsidR="00230F0F" w:rsidRPr="00722D13">
        <w:rPr>
          <w:rFonts w:ascii="PT Astra Serif" w:hAnsi="PT Astra Serif"/>
        </w:rPr>
        <w:t xml:space="preserve"> «Предоставление государственных и муниципальных услуг через многофункциональный центр (МФЦ)»</w:t>
      </w:r>
      <w:r w:rsidRPr="00722D13">
        <w:rPr>
          <w:rFonts w:ascii="PT Astra Serif" w:hAnsi="PT Astra Serif"/>
        </w:rPr>
        <w:t xml:space="preserve"> предусмотрены расходы</w:t>
      </w:r>
      <w:r w:rsidR="00CC05D0" w:rsidRPr="00722D13">
        <w:rPr>
          <w:rFonts w:ascii="PT Astra Serif" w:hAnsi="PT Astra Serif"/>
        </w:rPr>
        <w:t xml:space="preserve"> в сумме 35 427,1 тыс. рублей, в том числе </w:t>
      </w:r>
      <w:r w:rsidRPr="00722D13">
        <w:rPr>
          <w:rFonts w:ascii="PT Astra Serif" w:hAnsi="PT Astra Serif"/>
        </w:rPr>
        <w:t>за счет субсидии из бюджета автономного округа в сумме 32 538,</w:t>
      </w:r>
      <w:r w:rsidR="00CC05D0" w:rsidRPr="00722D13">
        <w:rPr>
          <w:rFonts w:ascii="PT Astra Serif" w:hAnsi="PT Astra Serif"/>
        </w:rPr>
        <w:t xml:space="preserve">6 тыс. рублей и </w:t>
      </w:r>
      <w:r w:rsidRPr="00722D13">
        <w:rPr>
          <w:rFonts w:ascii="PT Astra Serif" w:hAnsi="PT Astra Serif"/>
        </w:rPr>
        <w:t xml:space="preserve">средств местного бюджета </w:t>
      </w:r>
      <w:r w:rsidR="008E4ABD" w:rsidRPr="00722D13">
        <w:rPr>
          <w:rFonts w:ascii="PT Astra Serif" w:hAnsi="PT Astra Serif"/>
        </w:rPr>
        <w:t>в сумме 2 88</w:t>
      </w:r>
      <w:r w:rsidR="00CC05D0" w:rsidRPr="00722D13">
        <w:rPr>
          <w:rFonts w:ascii="PT Astra Serif" w:hAnsi="PT Astra Serif"/>
        </w:rPr>
        <w:t>8</w:t>
      </w:r>
      <w:r w:rsidR="008E4ABD" w:rsidRPr="00722D13">
        <w:rPr>
          <w:rFonts w:ascii="PT Astra Serif" w:hAnsi="PT Astra Serif"/>
        </w:rPr>
        <w:t>,5 тыс. рублей</w:t>
      </w:r>
      <w:r w:rsidR="00230F0F" w:rsidRPr="00722D13">
        <w:rPr>
          <w:rFonts w:ascii="PT Astra Serif" w:hAnsi="PT Astra Serif"/>
        </w:rPr>
        <w:t>.</w:t>
      </w:r>
      <w:r w:rsidR="00324116" w:rsidRPr="00722D13">
        <w:rPr>
          <w:rFonts w:ascii="PT Astra Serif" w:hAnsi="PT Astra Serif"/>
        </w:rPr>
        <w:t xml:space="preserve"> </w:t>
      </w:r>
      <w:r w:rsidR="000B6F83" w:rsidRPr="00722D13">
        <w:rPr>
          <w:rFonts w:ascii="PT Astra Serif" w:hAnsi="PT Astra Serif"/>
        </w:rPr>
        <w:t>И</w:t>
      </w:r>
      <w:r w:rsidR="004C0333" w:rsidRPr="00722D13">
        <w:rPr>
          <w:rFonts w:ascii="PT Astra Serif" w:hAnsi="PT Astra Serif"/>
        </w:rPr>
        <w:t>сполнено 3</w:t>
      </w:r>
      <w:r w:rsidR="00A62FBD" w:rsidRPr="00722D13">
        <w:rPr>
          <w:rFonts w:ascii="PT Astra Serif" w:hAnsi="PT Astra Serif"/>
        </w:rPr>
        <w:t>5 427,1</w:t>
      </w:r>
      <w:r w:rsidR="004C0333" w:rsidRPr="00722D13">
        <w:rPr>
          <w:rFonts w:ascii="PT Astra Serif" w:hAnsi="PT Astra Serif"/>
        </w:rPr>
        <w:t xml:space="preserve"> тыс. рублей или 100,0% к уточненному плану на год. </w:t>
      </w:r>
    </w:p>
    <w:p w:rsidR="004C0333" w:rsidRPr="00722D13" w:rsidRDefault="004C0333" w:rsidP="00324116">
      <w:pPr>
        <w:ind w:firstLine="709"/>
        <w:jc w:val="both"/>
        <w:rPr>
          <w:rFonts w:ascii="PT Astra Serif" w:hAnsi="PT Astra Serif"/>
          <w:bCs/>
          <w:highlight w:val="yellow"/>
        </w:rPr>
      </w:pPr>
      <w:r w:rsidRPr="00722D13">
        <w:rPr>
          <w:rFonts w:ascii="PT Astra Serif" w:hAnsi="PT Astra Serif"/>
        </w:rPr>
        <w:t xml:space="preserve">Бюджетные ассигнования были направлены на предоставление субсидии </w:t>
      </w:r>
      <w:r w:rsidRPr="00722D13">
        <w:rPr>
          <w:rFonts w:ascii="PT Astra Serif" w:hAnsi="PT Astra Serif"/>
          <w:bCs/>
        </w:rPr>
        <w:t xml:space="preserve">муниципальному автономному учреждению «Многофункциональный центр </w:t>
      </w:r>
      <w:r w:rsidRPr="00722D13">
        <w:rPr>
          <w:rFonts w:ascii="PT Astra Serif" w:hAnsi="PT Astra Serif"/>
        </w:rPr>
        <w:t>предоставления государственных и муниципальных услуг»</w:t>
      </w:r>
      <w:r w:rsidRPr="00722D13">
        <w:rPr>
          <w:rFonts w:ascii="PT Astra Serif" w:hAnsi="PT Astra Serif"/>
          <w:bCs/>
        </w:rPr>
        <w:t xml:space="preserve"> для выполнения муниципального задания на оказание муниципальных услуг.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>За 20</w:t>
      </w:r>
      <w:r w:rsidR="009D6A28" w:rsidRPr="00722D13">
        <w:rPr>
          <w:rFonts w:ascii="PT Astra Serif" w:hAnsi="PT Astra Serif"/>
          <w:bCs/>
        </w:rPr>
        <w:t>20</w:t>
      </w:r>
      <w:r w:rsidRPr="00722D13">
        <w:rPr>
          <w:rFonts w:ascii="PT Astra Serif" w:hAnsi="PT Astra Serif"/>
          <w:bCs/>
        </w:rPr>
        <w:t xml:space="preserve"> год учреждением предоставлено </w:t>
      </w:r>
      <w:r w:rsidR="009D6A28" w:rsidRPr="00722D13">
        <w:rPr>
          <w:rFonts w:ascii="PT Astra Serif" w:hAnsi="PT Astra Serif"/>
          <w:bCs/>
        </w:rPr>
        <w:t>51</w:t>
      </w:r>
      <w:r w:rsidRPr="00722D13">
        <w:rPr>
          <w:rFonts w:ascii="PT Astra Serif" w:hAnsi="PT Astra Serif"/>
          <w:bCs/>
        </w:rPr>
        <w:t xml:space="preserve"> </w:t>
      </w:r>
      <w:r w:rsidR="009D6A28" w:rsidRPr="00722D13">
        <w:rPr>
          <w:rFonts w:ascii="PT Astra Serif" w:hAnsi="PT Astra Serif"/>
          <w:bCs/>
        </w:rPr>
        <w:t>013</w:t>
      </w:r>
      <w:r w:rsidRPr="00722D13">
        <w:rPr>
          <w:rFonts w:ascii="PT Astra Serif" w:hAnsi="PT Astra Serif"/>
          <w:bCs/>
        </w:rPr>
        <w:t xml:space="preserve"> услуг, в том числе по приему и выдаче документов – </w:t>
      </w:r>
      <w:r w:rsidR="009851E7" w:rsidRPr="00722D13">
        <w:rPr>
          <w:rFonts w:ascii="PT Astra Serif" w:hAnsi="PT Astra Serif"/>
          <w:bCs/>
        </w:rPr>
        <w:t>36</w:t>
      </w:r>
      <w:r w:rsidRPr="00722D13">
        <w:rPr>
          <w:rFonts w:ascii="PT Astra Serif" w:hAnsi="PT Astra Serif"/>
          <w:bCs/>
        </w:rPr>
        <w:t xml:space="preserve"> </w:t>
      </w:r>
      <w:r w:rsidR="009851E7" w:rsidRPr="00722D13">
        <w:rPr>
          <w:rFonts w:ascii="PT Astra Serif" w:hAnsi="PT Astra Serif"/>
          <w:bCs/>
        </w:rPr>
        <w:t>856</w:t>
      </w:r>
      <w:r w:rsidRPr="00722D13">
        <w:rPr>
          <w:rFonts w:ascii="PT Astra Serif" w:hAnsi="PT Astra Serif"/>
          <w:bCs/>
        </w:rPr>
        <w:t xml:space="preserve"> услуги, консультационных и методических – 1</w:t>
      </w:r>
      <w:r w:rsidR="009851E7" w:rsidRPr="00722D13">
        <w:rPr>
          <w:rFonts w:ascii="PT Astra Serif" w:hAnsi="PT Astra Serif"/>
          <w:bCs/>
        </w:rPr>
        <w:t>4</w:t>
      </w:r>
      <w:r w:rsidRPr="00722D13">
        <w:rPr>
          <w:rFonts w:ascii="PT Astra Serif" w:hAnsi="PT Astra Serif"/>
          <w:bCs/>
        </w:rPr>
        <w:t> </w:t>
      </w:r>
      <w:r w:rsidR="009851E7" w:rsidRPr="00722D13">
        <w:rPr>
          <w:rFonts w:ascii="PT Astra Serif" w:hAnsi="PT Astra Serif"/>
          <w:bCs/>
        </w:rPr>
        <w:t>157</w:t>
      </w:r>
      <w:r w:rsidRPr="00722D13">
        <w:rPr>
          <w:rFonts w:ascii="PT Astra Serif" w:hAnsi="PT Astra Serif"/>
          <w:bCs/>
        </w:rPr>
        <w:t xml:space="preserve"> услуг.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 xml:space="preserve">Структура услуг, предоставленных муниципальным автономным учреждением «Многофункциональный центр </w:t>
      </w:r>
      <w:r w:rsidRPr="00722D13">
        <w:rPr>
          <w:rFonts w:ascii="PT Astra Serif" w:hAnsi="PT Astra Serif"/>
        </w:rPr>
        <w:t>предоставления государственных и муниципальных услуг</w:t>
      </w:r>
      <w:r w:rsidRPr="00722D13">
        <w:rPr>
          <w:rFonts w:ascii="PT Astra Serif" w:hAnsi="PT Astra Serif"/>
          <w:bCs/>
        </w:rPr>
        <w:t>»: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>- федеральных – 3</w:t>
      </w:r>
      <w:r w:rsidR="009D6A28" w:rsidRPr="00722D13">
        <w:rPr>
          <w:rFonts w:ascii="PT Astra Serif" w:hAnsi="PT Astra Serif"/>
          <w:bCs/>
        </w:rPr>
        <w:t>2</w:t>
      </w:r>
      <w:r w:rsidRPr="00722D13">
        <w:rPr>
          <w:rFonts w:ascii="PT Astra Serif" w:hAnsi="PT Astra Serif"/>
          <w:bCs/>
        </w:rPr>
        <w:t> </w:t>
      </w:r>
      <w:r w:rsidR="009D6A28" w:rsidRPr="00722D13">
        <w:rPr>
          <w:rFonts w:ascii="PT Astra Serif" w:hAnsi="PT Astra Serif"/>
          <w:bCs/>
        </w:rPr>
        <w:t>030</w:t>
      </w:r>
      <w:r w:rsidRPr="00722D13">
        <w:rPr>
          <w:rFonts w:ascii="PT Astra Serif" w:hAnsi="PT Astra Serif"/>
          <w:bCs/>
        </w:rPr>
        <w:t xml:space="preserve"> ед. (6</w:t>
      </w:r>
      <w:r w:rsidR="009D6A28" w:rsidRPr="00722D13">
        <w:rPr>
          <w:rFonts w:ascii="PT Astra Serif" w:hAnsi="PT Astra Serif"/>
          <w:bCs/>
        </w:rPr>
        <w:t>2</w:t>
      </w:r>
      <w:r w:rsidR="0068192C" w:rsidRPr="00722D13">
        <w:rPr>
          <w:rFonts w:ascii="PT Astra Serif" w:hAnsi="PT Astra Serif"/>
          <w:bCs/>
        </w:rPr>
        <w:t>,</w:t>
      </w:r>
      <w:r w:rsidR="009D6A28" w:rsidRPr="00722D13">
        <w:rPr>
          <w:rFonts w:ascii="PT Astra Serif" w:hAnsi="PT Astra Serif"/>
          <w:bCs/>
        </w:rPr>
        <w:t>8</w:t>
      </w:r>
      <w:r w:rsidRPr="00722D13">
        <w:rPr>
          <w:rFonts w:ascii="PT Astra Serif" w:hAnsi="PT Astra Serif"/>
          <w:bCs/>
        </w:rPr>
        <w:t>%);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>- региональных – 1</w:t>
      </w:r>
      <w:r w:rsidR="009D6A28" w:rsidRPr="00722D13">
        <w:rPr>
          <w:rFonts w:ascii="PT Astra Serif" w:hAnsi="PT Astra Serif"/>
          <w:bCs/>
        </w:rPr>
        <w:t>6</w:t>
      </w:r>
      <w:r w:rsidRPr="00722D13">
        <w:rPr>
          <w:rFonts w:ascii="PT Astra Serif" w:hAnsi="PT Astra Serif"/>
          <w:bCs/>
        </w:rPr>
        <w:t xml:space="preserve"> </w:t>
      </w:r>
      <w:r w:rsidR="009D6A28" w:rsidRPr="00722D13">
        <w:rPr>
          <w:rFonts w:ascii="PT Astra Serif" w:hAnsi="PT Astra Serif"/>
          <w:bCs/>
        </w:rPr>
        <w:t>428</w:t>
      </w:r>
      <w:r w:rsidRPr="00722D13">
        <w:rPr>
          <w:rFonts w:ascii="PT Astra Serif" w:hAnsi="PT Astra Serif"/>
          <w:bCs/>
        </w:rPr>
        <w:t xml:space="preserve"> ед. (</w:t>
      </w:r>
      <w:r w:rsidR="009D6A28" w:rsidRPr="00722D13">
        <w:rPr>
          <w:rFonts w:ascii="PT Astra Serif" w:hAnsi="PT Astra Serif"/>
          <w:bCs/>
        </w:rPr>
        <w:t>32,2</w:t>
      </w:r>
      <w:r w:rsidRPr="00722D13">
        <w:rPr>
          <w:rFonts w:ascii="PT Astra Serif" w:hAnsi="PT Astra Serif"/>
          <w:bCs/>
        </w:rPr>
        <w:t>%);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 xml:space="preserve">- муниципальных – </w:t>
      </w:r>
      <w:r w:rsidR="009D6A28" w:rsidRPr="00722D13">
        <w:rPr>
          <w:rFonts w:ascii="PT Astra Serif" w:hAnsi="PT Astra Serif"/>
          <w:bCs/>
        </w:rPr>
        <w:t>2 555</w:t>
      </w:r>
      <w:r w:rsidR="0068192C" w:rsidRPr="00722D13">
        <w:rPr>
          <w:rFonts w:ascii="PT Astra Serif" w:hAnsi="PT Astra Serif"/>
          <w:bCs/>
        </w:rPr>
        <w:t xml:space="preserve"> ед. (</w:t>
      </w:r>
      <w:r w:rsidR="009D6A28" w:rsidRPr="00722D13">
        <w:rPr>
          <w:rFonts w:ascii="PT Astra Serif" w:hAnsi="PT Astra Serif"/>
          <w:bCs/>
        </w:rPr>
        <w:t>5,0</w:t>
      </w:r>
      <w:r w:rsidRPr="00722D13">
        <w:rPr>
          <w:rFonts w:ascii="PT Astra Serif" w:hAnsi="PT Astra Serif"/>
          <w:bCs/>
        </w:rPr>
        <w:t>%).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  <w:bCs/>
        </w:rPr>
        <w:t>Наиболее востребованными являются государственные услуги</w:t>
      </w:r>
      <w:r w:rsidR="002A575F" w:rsidRPr="00722D13">
        <w:rPr>
          <w:rFonts w:ascii="PT Astra Serif" w:hAnsi="PT Astra Serif"/>
          <w:bCs/>
        </w:rPr>
        <w:t xml:space="preserve"> </w:t>
      </w:r>
      <w:r w:rsidRPr="00722D13">
        <w:rPr>
          <w:rFonts w:ascii="PT Astra Serif" w:hAnsi="PT Astra Serif"/>
          <w:bCs/>
        </w:rPr>
        <w:t>Управления Министерства внутренних дел Российской Федерации по Ханты-Мансийскому автономному округу-Югре по вопросам в сфере миграции, Федеральной службы государственной регистрации, кадастра и картографии (Росреестра), Пенсионного фонда Российской Федерации</w:t>
      </w:r>
      <w:r w:rsidR="00CC05D0" w:rsidRPr="00722D13">
        <w:rPr>
          <w:rFonts w:ascii="PT Astra Serif" w:hAnsi="PT Astra Serif"/>
          <w:bCs/>
        </w:rPr>
        <w:t>, Департамента социального развития Ханты-Мансийского автономного округа – Югры.</w:t>
      </w:r>
    </w:p>
    <w:p w:rsidR="004C0333" w:rsidRPr="00722D13" w:rsidRDefault="004C0333" w:rsidP="004C0333">
      <w:pPr>
        <w:pStyle w:val="ConsPlusNormal"/>
        <w:ind w:firstLine="567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>Выделенный объем средств на реализацию подпрограммы позволил:</w:t>
      </w: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- сократить показатель </w:t>
      </w:r>
      <w:r w:rsidRPr="00722D13">
        <w:rPr>
          <w:rFonts w:ascii="PT Astra Serif" w:eastAsia="Calibri" w:hAnsi="PT Astra Serif" w:cs="Times New Roman"/>
          <w:bCs/>
          <w:color w:val="26282F"/>
          <w:sz w:val="24"/>
          <w:szCs w:val="24"/>
        </w:rPr>
        <w:t>«Среднее время ожидания в очереди для</w:t>
      </w:r>
      <w:r w:rsidR="00872DCF" w:rsidRPr="00722D13">
        <w:rPr>
          <w:rFonts w:ascii="PT Astra Serif" w:eastAsia="Calibri" w:hAnsi="PT Astra Serif" w:cs="Times New Roman"/>
          <w:bCs/>
          <w:color w:val="26282F"/>
          <w:sz w:val="24"/>
          <w:szCs w:val="24"/>
        </w:rPr>
        <w:t xml:space="preserve"> подачи (</w:t>
      </w:r>
      <w:r w:rsidRPr="00722D13">
        <w:rPr>
          <w:rFonts w:ascii="PT Astra Serif" w:eastAsia="Calibri" w:hAnsi="PT Astra Serif" w:cs="Times New Roman"/>
          <w:bCs/>
          <w:color w:val="26282F"/>
          <w:sz w:val="24"/>
          <w:szCs w:val="24"/>
        </w:rPr>
        <w:t>получения</w:t>
      </w:r>
      <w:r w:rsidR="00872DCF" w:rsidRPr="00722D13">
        <w:rPr>
          <w:rFonts w:ascii="PT Astra Serif" w:eastAsia="Calibri" w:hAnsi="PT Astra Serif" w:cs="Times New Roman"/>
          <w:bCs/>
          <w:color w:val="26282F"/>
          <w:sz w:val="24"/>
          <w:szCs w:val="24"/>
        </w:rPr>
        <w:t xml:space="preserve">) документов по предоставлению государственных и муниципальных </w:t>
      </w:r>
      <w:r w:rsidRPr="00722D13">
        <w:rPr>
          <w:rFonts w:ascii="PT Astra Serif" w:eastAsia="Calibri" w:hAnsi="PT Astra Serif" w:cs="Times New Roman"/>
          <w:bCs/>
          <w:color w:val="26282F"/>
          <w:sz w:val="24"/>
          <w:szCs w:val="24"/>
        </w:rPr>
        <w:t>услуг</w:t>
      </w:r>
      <w:r w:rsidR="00872DCF" w:rsidRPr="00722D13">
        <w:rPr>
          <w:rFonts w:ascii="PT Astra Serif" w:eastAsia="Calibri" w:hAnsi="PT Astra Serif" w:cs="Times New Roman"/>
          <w:bCs/>
          <w:color w:val="26282F"/>
          <w:sz w:val="24"/>
          <w:szCs w:val="24"/>
        </w:rPr>
        <w:t xml:space="preserve"> в МФЦ</w:t>
      </w:r>
      <w:r w:rsidRPr="00722D13">
        <w:rPr>
          <w:rFonts w:ascii="PT Astra Serif" w:eastAsia="Calibri" w:hAnsi="PT Astra Serif" w:cs="Times New Roman"/>
          <w:bCs/>
          <w:color w:val="26282F"/>
          <w:sz w:val="24"/>
          <w:szCs w:val="24"/>
        </w:rPr>
        <w:t>»</w:t>
      </w:r>
      <w:r w:rsidRPr="00722D13">
        <w:rPr>
          <w:rFonts w:ascii="PT Astra Serif" w:hAnsi="PT Astra Serif" w:cs="Times New Roman"/>
          <w:sz w:val="24"/>
          <w:szCs w:val="24"/>
        </w:rPr>
        <w:t xml:space="preserve"> с </w:t>
      </w:r>
      <w:r w:rsidR="002A575F" w:rsidRPr="00722D13">
        <w:rPr>
          <w:rFonts w:ascii="PT Astra Serif" w:hAnsi="PT Astra Serif" w:cs="Times New Roman"/>
          <w:sz w:val="24"/>
          <w:szCs w:val="24"/>
        </w:rPr>
        <w:t>1,3</w:t>
      </w:r>
      <w:r w:rsidRPr="00722D13">
        <w:rPr>
          <w:rFonts w:ascii="PT Astra Serif" w:hAnsi="PT Astra Serif" w:cs="Times New Roman"/>
          <w:sz w:val="24"/>
          <w:szCs w:val="24"/>
        </w:rPr>
        <w:t xml:space="preserve"> минут</w:t>
      </w:r>
      <w:r w:rsidR="002A575F" w:rsidRPr="00722D13">
        <w:rPr>
          <w:rFonts w:ascii="PT Astra Serif" w:hAnsi="PT Astra Serif" w:cs="Times New Roman"/>
          <w:sz w:val="24"/>
          <w:szCs w:val="24"/>
        </w:rPr>
        <w:t>ы</w:t>
      </w:r>
      <w:r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="0043666A" w:rsidRPr="00722D13">
        <w:rPr>
          <w:rFonts w:ascii="PT Astra Serif" w:hAnsi="PT Astra Serif" w:cs="Times New Roman"/>
          <w:sz w:val="24"/>
          <w:szCs w:val="24"/>
        </w:rPr>
        <w:t>в 201</w:t>
      </w:r>
      <w:r w:rsidR="002A575F" w:rsidRPr="00722D13">
        <w:rPr>
          <w:rFonts w:ascii="PT Astra Serif" w:hAnsi="PT Astra Serif" w:cs="Times New Roman"/>
          <w:sz w:val="24"/>
          <w:szCs w:val="24"/>
        </w:rPr>
        <w:t>9</w:t>
      </w:r>
      <w:r w:rsidR="0043666A" w:rsidRPr="00722D13">
        <w:rPr>
          <w:rFonts w:ascii="PT Astra Serif" w:hAnsi="PT Astra Serif" w:cs="Times New Roman"/>
          <w:sz w:val="24"/>
          <w:szCs w:val="24"/>
        </w:rPr>
        <w:t xml:space="preserve"> году </w:t>
      </w:r>
      <w:r w:rsidRPr="00722D13">
        <w:rPr>
          <w:rFonts w:ascii="PT Astra Serif" w:hAnsi="PT Astra Serif" w:cs="Times New Roman"/>
          <w:sz w:val="24"/>
          <w:szCs w:val="24"/>
        </w:rPr>
        <w:t>до</w:t>
      </w:r>
      <w:r w:rsidR="00146191"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="002A575F" w:rsidRPr="00722D13">
        <w:rPr>
          <w:rFonts w:ascii="PT Astra Serif" w:hAnsi="PT Astra Serif" w:cs="Times New Roman"/>
          <w:sz w:val="24"/>
          <w:szCs w:val="24"/>
        </w:rPr>
        <w:t>0,28</w:t>
      </w:r>
      <w:r w:rsidRPr="00722D13">
        <w:rPr>
          <w:rFonts w:ascii="PT Astra Serif" w:hAnsi="PT Astra Serif" w:cs="Times New Roman"/>
          <w:sz w:val="24"/>
          <w:szCs w:val="24"/>
        </w:rPr>
        <w:t xml:space="preserve"> минут</w:t>
      </w:r>
      <w:r w:rsidR="0043666A" w:rsidRPr="00722D13">
        <w:rPr>
          <w:rFonts w:ascii="PT Astra Serif" w:hAnsi="PT Astra Serif" w:cs="Times New Roman"/>
          <w:sz w:val="24"/>
          <w:szCs w:val="24"/>
        </w:rPr>
        <w:t xml:space="preserve"> в 20</w:t>
      </w:r>
      <w:r w:rsidR="002A575F" w:rsidRPr="00722D13">
        <w:rPr>
          <w:rFonts w:ascii="PT Astra Serif" w:hAnsi="PT Astra Serif" w:cs="Times New Roman"/>
          <w:sz w:val="24"/>
          <w:szCs w:val="24"/>
        </w:rPr>
        <w:t>20</w:t>
      </w:r>
      <w:r w:rsidR="0043666A" w:rsidRPr="00722D13">
        <w:rPr>
          <w:rFonts w:ascii="PT Astra Serif" w:hAnsi="PT Astra Serif" w:cs="Times New Roman"/>
          <w:sz w:val="24"/>
          <w:szCs w:val="24"/>
        </w:rPr>
        <w:t xml:space="preserve"> году</w:t>
      </w:r>
      <w:r w:rsidRPr="00722D13">
        <w:rPr>
          <w:rFonts w:ascii="PT Astra Serif" w:hAnsi="PT Astra Serif" w:cs="Times New Roman"/>
          <w:sz w:val="24"/>
          <w:szCs w:val="24"/>
        </w:rPr>
        <w:t>;</w:t>
      </w:r>
    </w:p>
    <w:p w:rsidR="004C0333" w:rsidRPr="00722D13" w:rsidRDefault="004C0333" w:rsidP="004C0333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</w:t>
      </w:r>
      <w:r w:rsidRPr="00722D13">
        <w:rPr>
          <w:rFonts w:ascii="PT Astra Serif" w:hAnsi="PT Astra Serif"/>
          <w:bCs/>
        </w:rPr>
        <w:t>достичь 9</w:t>
      </w:r>
      <w:r w:rsidR="00CA3C8F" w:rsidRPr="00722D13">
        <w:rPr>
          <w:rFonts w:ascii="PT Astra Serif" w:hAnsi="PT Astra Serif"/>
          <w:bCs/>
        </w:rPr>
        <w:t>9</w:t>
      </w:r>
      <w:r w:rsidR="00612C84" w:rsidRPr="00722D13">
        <w:rPr>
          <w:rFonts w:ascii="PT Astra Serif" w:hAnsi="PT Astra Serif"/>
          <w:bCs/>
        </w:rPr>
        <w:t>,88</w:t>
      </w:r>
      <w:r w:rsidRPr="00722D13">
        <w:rPr>
          <w:rFonts w:ascii="PT Astra Serif" w:hAnsi="PT Astra Serif"/>
          <w:bCs/>
        </w:rPr>
        <w:t>% по</w:t>
      </w:r>
      <w:r w:rsidRPr="00722D13">
        <w:rPr>
          <w:rFonts w:ascii="PT Astra Serif" w:hAnsi="PT Astra Serif"/>
        </w:rPr>
        <w:t xml:space="preserve"> </w:t>
      </w:r>
      <w:r w:rsidRPr="00722D13">
        <w:rPr>
          <w:rFonts w:ascii="PT Astra Serif" w:hAnsi="PT Astra Serif"/>
          <w:bCs/>
        </w:rPr>
        <w:t>показателю «</w:t>
      </w:r>
      <w:r w:rsidRPr="00722D13">
        <w:rPr>
          <w:rFonts w:ascii="PT Astra Serif" w:eastAsia="Calibri" w:hAnsi="PT Astra Serif"/>
          <w:bCs/>
          <w:color w:val="26282F"/>
        </w:rPr>
        <w:t>Уровень удовлетворенности граждан качеством предоставления</w:t>
      </w:r>
      <w:r w:rsidR="00CA3C8F" w:rsidRPr="00722D13">
        <w:rPr>
          <w:rFonts w:ascii="PT Astra Serif" w:eastAsia="Calibri" w:hAnsi="PT Astra Serif"/>
          <w:bCs/>
          <w:color w:val="26282F"/>
        </w:rPr>
        <w:t xml:space="preserve"> государственных и муниципальных </w:t>
      </w:r>
      <w:r w:rsidRPr="00722D13">
        <w:rPr>
          <w:rFonts w:ascii="PT Astra Serif" w:eastAsia="Calibri" w:hAnsi="PT Astra Serif"/>
          <w:bCs/>
          <w:color w:val="26282F"/>
        </w:rPr>
        <w:t>услуг</w:t>
      </w:r>
      <w:r w:rsidR="00D1644F" w:rsidRPr="00722D13">
        <w:rPr>
          <w:rFonts w:ascii="PT Astra Serif" w:eastAsia="Calibri" w:hAnsi="PT Astra Serif"/>
          <w:bCs/>
          <w:color w:val="26282F"/>
        </w:rPr>
        <w:t xml:space="preserve"> в МФЦ</w:t>
      </w:r>
      <w:r w:rsidRPr="00722D13">
        <w:rPr>
          <w:rFonts w:ascii="PT Astra Serif" w:eastAsia="Calibri" w:hAnsi="PT Astra Serif"/>
          <w:bCs/>
          <w:color w:val="26282F"/>
        </w:rPr>
        <w:t xml:space="preserve">» </w:t>
      </w:r>
      <w:r w:rsidR="008E36B7" w:rsidRPr="00722D13">
        <w:rPr>
          <w:rFonts w:ascii="PT Astra Serif" w:hAnsi="PT Astra Serif"/>
          <w:bCs/>
        </w:rPr>
        <w:t xml:space="preserve">при целевом значении </w:t>
      </w:r>
      <w:r w:rsidRPr="00722D13">
        <w:rPr>
          <w:rFonts w:ascii="PT Astra Serif" w:hAnsi="PT Astra Serif"/>
          <w:bCs/>
        </w:rPr>
        <w:t>90,0%;</w:t>
      </w:r>
    </w:p>
    <w:p w:rsidR="003C0DDF" w:rsidRPr="00722D13" w:rsidRDefault="004C0333" w:rsidP="004C0333">
      <w:pPr>
        <w:ind w:firstLine="709"/>
        <w:jc w:val="both"/>
        <w:rPr>
          <w:rFonts w:ascii="PT Astra Serif" w:eastAsia="Calibri" w:hAnsi="PT Astra Serif"/>
          <w:bCs/>
          <w:color w:val="26282F"/>
        </w:rPr>
      </w:pPr>
      <w:r w:rsidRPr="00722D13">
        <w:rPr>
          <w:rFonts w:ascii="PT Astra Serif" w:eastAsia="Calibri" w:hAnsi="PT Astra Serif"/>
          <w:bCs/>
          <w:color w:val="26282F"/>
        </w:rPr>
        <w:t xml:space="preserve">- предоставить </w:t>
      </w:r>
      <w:r w:rsidR="00B72415" w:rsidRPr="00722D13">
        <w:rPr>
          <w:rFonts w:ascii="PT Astra Serif" w:eastAsia="Calibri" w:hAnsi="PT Astra Serif"/>
          <w:bCs/>
          <w:color w:val="26282F"/>
        </w:rPr>
        <w:t>235</w:t>
      </w:r>
      <w:r w:rsidRPr="00722D13">
        <w:rPr>
          <w:rFonts w:ascii="PT Astra Serif" w:eastAsia="Calibri" w:hAnsi="PT Astra Serif"/>
          <w:bCs/>
          <w:color w:val="26282F"/>
        </w:rPr>
        <w:t xml:space="preserve"> видов государственных и муниципальных услуг (</w:t>
      </w:r>
      <w:r w:rsidR="00B72415" w:rsidRPr="00722D13">
        <w:rPr>
          <w:rFonts w:ascii="PT Astra Serif" w:eastAsia="Calibri" w:hAnsi="PT Astra Serif"/>
          <w:bCs/>
          <w:color w:val="26282F"/>
        </w:rPr>
        <w:t>70</w:t>
      </w:r>
      <w:r w:rsidRPr="00722D13">
        <w:rPr>
          <w:rFonts w:ascii="PT Astra Serif" w:eastAsia="Calibri" w:hAnsi="PT Astra Serif"/>
          <w:bCs/>
          <w:color w:val="26282F"/>
        </w:rPr>
        <w:t xml:space="preserve"> федеральных, 1</w:t>
      </w:r>
      <w:r w:rsidR="00B72415" w:rsidRPr="00722D13">
        <w:rPr>
          <w:rFonts w:ascii="PT Astra Serif" w:eastAsia="Calibri" w:hAnsi="PT Astra Serif"/>
          <w:bCs/>
          <w:color w:val="26282F"/>
        </w:rPr>
        <w:t>19</w:t>
      </w:r>
      <w:r w:rsidRPr="00722D13">
        <w:rPr>
          <w:rFonts w:ascii="PT Astra Serif" w:eastAsia="Calibri" w:hAnsi="PT Astra Serif"/>
          <w:bCs/>
          <w:color w:val="26282F"/>
        </w:rPr>
        <w:t xml:space="preserve"> региональных и 4</w:t>
      </w:r>
      <w:r w:rsidR="00B72415" w:rsidRPr="00722D13">
        <w:rPr>
          <w:rFonts w:ascii="PT Astra Serif" w:eastAsia="Calibri" w:hAnsi="PT Astra Serif"/>
          <w:bCs/>
          <w:color w:val="26282F"/>
        </w:rPr>
        <w:t>6</w:t>
      </w:r>
      <w:r w:rsidRPr="00722D13">
        <w:rPr>
          <w:rFonts w:ascii="PT Astra Serif" w:eastAsia="Calibri" w:hAnsi="PT Astra Serif"/>
          <w:bCs/>
          <w:color w:val="26282F"/>
        </w:rPr>
        <w:t xml:space="preserve"> муниципальных). Кроме того, по соглашениям через МАУ «Многофункциональный центр предоставления государственных и муниципальных услуг» предоставляются </w:t>
      </w:r>
      <w:r w:rsidR="001E141E" w:rsidRPr="00722D13">
        <w:rPr>
          <w:rFonts w:ascii="PT Astra Serif" w:eastAsia="Calibri" w:hAnsi="PT Astra Serif"/>
          <w:bCs/>
          <w:color w:val="26282F"/>
        </w:rPr>
        <w:t>8</w:t>
      </w:r>
      <w:r w:rsidRPr="00722D13">
        <w:rPr>
          <w:rFonts w:ascii="PT Astra Serif" w:eastAsia="Calibri" w:hAnsi="PT Astra Serif"/>
          <w:bCs/>
          <w:color w:val="26282F"/>
        </w:rPr>
        <w:t xml:space="preserve"> видов услуг АО «Федеральная корпорация по развитию малого и среднего предпринимательства», 5 видов услуг Фонда поддержки предпринимательства</w:t>
      </w:r>
      <w:r w:rsidR="007068C2" w:rsidRPr="00722D13">
        <w:rPr>
          <w:rFonts w:ascii="PT Astra Serif" w:eastAsia="Calibri" w:hAnsi="PT Astra Serif"/>
          <w:bCs/>
          <w:color w:val="26282F"/>
        </w:rPr>
        <w:t xml:space="preserve"> Югры</w:t>
      </w:r>
      <w:r w:rsidRPr="00722D13">
        <w:rPr>
          <w:rFonts w:ascii="PT Astra Serif" w:eastAsia="Calibri" w:hAnsi="PT Astra Serif"/>
          <w:bCs/>
          <w:color w:val="26282F"/>
        </w:rPr>
        <w:t xml:space="preserve">, </w:t>
      </w:r>
      <w:r w:rsidR="00CF01D5" w:rsidRPr="00722D13">
        <w:rPr>
          <w:rFonts w:ascii="PT Astra Serif" w:eastAsia="Calibri" w:hAnsi="PT Astra Serif"/>
          <w:bCs/>
          <w:color w:val="26282F"/>
        </w:rPr>
        <w:t>2 вид</w:t>
      </w:r>
      <w:r w:rsidR="00CC05D0" w:rsidRPr="00722D13">
        <w:rPr>
          <w:rFonts w:ascii="PT Astra Serif" w:eastAsia="Calibri" w:hAnsi="PT Astra Serif"/>
          <w:bCs/>
          <w:color w:val="26282F"/>
        </w:rPr>
        <w:t>а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 услуг АО «СОГАЗ», </w:t>
      </w:r>
      <w:r w:rsidRPr="00722D13">
        <w:rPr>
          <w:rFonts w:ascii="PT Astra Serif" w:eastAsia="Calibri" w:hAnsi="PT Astra Serif"/>
          <w:bCs/>
          <w:color w:val="26282F"/>
        </w:rPr>
        <w:t xml:space="preserve">по 1 виду услуги фонда «Югорская региональная микрокредитная компания», Уполномоченного по защите </w:t>
      </w:r>
      <w:r w:rsidR="00CC05D0" w:rsidRPr="00722D13">
        <w:rPr>
          <w:rFonts w:ascii="PT Astra Serif" w:eastAsia="Calibri" w:hAnsi="PT Astra Serif"/>
          <w:bCs/>
          <w:color w:val="26282F"/>
        </w:rPr>
        <w:t xml:space="preserve">прав </w:t>
      </w:r>
      <w:r w:rsidRPr="00722D13">
        <w:rPr>
          <w:rFonts w:ascii="PT Astra Serif" w:eastAsia="Calibri" w:hAnsi="PT Astra Serif"/>
          <w:bCs/>
          <w:color w:val="26282F"/>
        </w:rPr>
        <w:t xml:space="preserve">предпринимателей в Ханты-Мансийском автономном округе – Югре, фонда «Центр координации поддержки экспертно-ориентированных субъектов малого и среднего предпринимательства Югры», МУП «Югорскэнергогаз», АО «Югорская региональная электросетевая компания», ООО «Газпром межрегионгаз Север», ОАО «Акционерный коммерческий банк содействия коммерции и бизнесу», </w:t>
      </w:r>
      <w:r w:rsidR="00CF01D5" w:rsidRPr="00722D13">
        <w:rPr>
          <w:rFonts w:ascii="PT Astra Serif" w:eastAsia="Calibri" w:hAnsi="PT Astra Serif"/>
          <w:bCs/>
          <w:color w:val="26282F"/>
        </w:rPr>
        <w:t>Избирательн</w:t>
      </w:r>
      <w:r w:rsidR="00A37586">
        <w:rPr>
          <w:rFonts w:ascii="PT Astra Serif" w:eastAsia="Calibri" w:hAnsi="PT Astra Serif"/>
          <w:bCs/>
          <w:color w:val="26282F"/>
        </w:rPr>
        <w:t>ой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 комисси</w:t>
      </w:r>
      <w:r w:rsidR="00A37586">
        <w:rPr>
          <w:rFonts w:ascii="PT Astra Serif" w:eastAsia="Calibri" w:hAnsi="PT Astra Serif"/>
          <w:bCs/>
          <w:color w:val="26282F"/>
        </w:rPr>
        <w:t>и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 Х</w:t>
      </w:r>
      <w:r w:rsidR="00CC05D0" w:rsidRPr="00722D13">
        <w:rPr>
          <w:rFonts w:ascii="PT Astra Serif" w:eastAsia="Calibri" w:hAnsi="PT Astra Serif"/>
          <w:bCs/>
          <w:color w:val="26282F"/>
        </w:rPr>
        <w:t xml:space="preserve">анты-Мансийского автономного округа – </w:t>
      </w:r>
      <w:r w:rsidR="00CF01D5" w:rsidRPr="00722D13">
        <w:rPr>
          <w:rFonts w:ascii="PT Astra Serif" w:eastAsia="Calibri" w:hAnsi="PT Astra Serif"/>
          <w:bCs/>
          <w:color w:val="26282F"/>
        </w:rPr>
        <w:t>Югры</w:t>
      </w:r>
      <w:r w:rsidR="003C0DDF" w:rsidRPr="00722D13">
        <w:rPr>
          <w:rFonts w:ascii="PT Astra Serif" w:eastAsia="Calibri" w:hAnsi="PT Astra Serif"/>
          <w:bCs/>
          <w:color w:val="26282F"/>
        </w:rPr>
        <w:t xml:space="preserve">, 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ООО «Тахограф», </w:t>
      </w:r>
      <w:r w:rsidR="003C0DDF" w:rsidRPr="00722D13">
        <w:rPr>
          <w:rFonts w:ascii="PT Astra Serif" w:eastAsia="Calibri" w:hAnsi="PT Astra Serif"/>
          <w:bCs/>
          <w:color w:val="26282F"/>
        </w:rPr>
        <w:t xml:space="preserve">ПАО «Запсибкомбанк», АО «Ханты-Мансийский негосударственный пенсионный фонд», АО «Государственная страховая компания Югория», 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ПАО «Сбербанк», </w:t>
      </w:r>
      <w:r w:rsidR="007068C2" w:rsidRPr="00722D13">
        <w:rPr>
          <w:rFonts w:ascii="PT Astra Serif" w:eastAsia="Calibri" w:hAnsi="PT Astra Serif"/>
          <w:bCs/>
          <w:color w:val="26282F"/>
        </w:rPr>
        <w:t>о</w:t>
      </w:r>
      <w:r w:rsidR="00CF01D5" w:rsidRPr="00722D13">
        <w:rPr>
          <w:rFonts w:ascii="PT Astra Serif" w:eastAsia="Calibri" w:hAnsi="PT Astra Serif"/>
          <w:bCs/>
          <w:color w:val="26282F"/>
        </w:rPr>
        <w:t>бщероссийско</w:t>
      </w:r>
      <w:r w:rsidR="00A37586">
        <w:rPr>
          <w:rFonts w:ascii="PT Astra Serif" w:eastAsia="Calibri" w:hAnsi="PT Astra Serif"/>
          <w:bCs/>
          <w:color w:val="26282F"/>
        </w:rPr>
        <w:t>го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 общественно</w:t>
      </w:r>
      <w:r w:rsidR="00A37586">
        <w:rPr>
          <w:rFonts w:ascii="PT Astra Serif" w:eastAsia="Calibri" w:hAnsi="PT Astra Serif"/>
          <w:bCs/>
          <w:color w:val="26282F"/>
        </w:rPr>
        <w:t>го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 движени</w:t>
      </w:r>
      <w:r w:rsidR="00A37586">
        <w:rPr>
          <w:rFonts w:ascii="PT Astra Serif" w:eastAsia="Calibri" w:hAnsi="PT Astra Serif"/>
          <w:bCs/>
          <w:color w:val="26282F"/>
        </w:rPr>
        <w:t>я</w:t>
      </w:r>
      <w:r w:rsidR="00CF01D5" w:rsidRPr="00722D13">
        <w:rPr>
          <w:rFonts w:ascii="PT Astra Serif" w:eastAsia="Calibri" w:hAnsi="PT Astra Serif"/>
          <w:bCs/>
          <w:color w:val="26282F"/>
        </w:rPr>
        <w:t xml:space="preserve"> «Народный фронт «За Россию».</w:t>
      </w: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Реализация подпрограммы </w:t>
      </w:r>
      <w:r w:rsidRPr="00722D13">
        <w:rPr>
          <w:rFonts w:ascii="PT Astra Serif" w:hAnsi="PT Astra Serif" w:cs="Times New Roman"/>
          <w:sz w:val="24"/>
          <w:szCs w:val="24"/>
          <w:lang w:val="en-US"/>
        </w:rPr>
        <w:t>V</w:t>
      </w:r>
      <w:r w:rsidRPr="00722D13">
        <w:rPr>
          <w:rFonts w:ascii="PT Astra Serif" w:hAnsi="PT Astra Serif" w:cs="Times New Roman"/>
          <w:sz w:val="24"/>
          <w:szCs w:val="24"/>
        </w:rPr>
        <w:t xml:space="preserve"> «</w:t>
      </w:r>
      <w:r w:rsidR="00930DA2" w:rsidRPr="00722D13">
        <w:rPr>
          <w:rFonts w:ascii="PT Astra Serif" w:hAnsi="PT Astra Serif" w:cs="Times New Roman"/>
          <w:sz w:val="24"/>
          <w:szCs w:val="24"/>
        </w:rPr>
        <w:t>Улучшение условий и охраны труда</w:t>
      </w:r>
      <w:r w:rsidRPr="00722D13">
        <w:rPr>
          <w:rFonts w:ascii="PT Astra Serif" w:hAnsi="PT Astra Serif" w:cs="Times New Roman"/>
          <w:sz w:val="24"/>
          <w:szCs w:val="24"/>
        </w:rPr>
        <w:t>». При уточненном плане 1 </w:t>
      </w:r>
      <w:r w:rsidR="006931F8" w:rsidRPr="00722D13">
        <w:rPr>
          <w:rFonts w:ascii="PT Astra Serif" w:hAnsi="PT Astra Serif" w:cs="Times New Roman"/>
          <w:sz w:val="24"/>
          <w:szCs w:val="24"/>
        </w:rPr>
        <w:t>757</w:t>
      </w:r>
      <w:r w:rsidRPr="00722D13">
        <w:rPr>
          <w:rFonts w:ascii="PT Astra Serif" w:hAnsi="PT Astra Serif" w:cs="Times New Roman"/>
          <w:sz w:val="24"/>
          <w:szCs w:val="24"/>
        </w:rPr>
        <w:t>,</w:t>
      </w:r>
      <w:r w:rsidR="006931F8" w:rsidRPr="00722D13">
        <w:rPr>
          <w:rFonts w:ascii="PT Astra Serif" w:hAnsi="PT Astra Serif" w:cs="Times New Roman"/>
          <w:sz w:val="24"/>
          <w:szCs w:val="24"/>
        </w:rPr>
        <w:t>1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исполнено 1 </w:t>
      </w:r>
      <w:r w:rsidR="006931F8" w:rsidRPr="00722D13">
        <w:rPr>
          <w:rFonts w:ascii="PT Astra Serif" w:hAnsi="PT Astra Serif" w:cs="Times New Roman"/>
          <w:sz w:val="24"/>
          <w:szCs w:val="24"/>
        </w:rPr>
        <w:t>757</w:t>
      </w:r>
      <w:r w:rsidRPr="00722D13">
        <w:rPr>
          <w:rFonts w:ascii="PT Astra Serif" w:hAnsi="PT Astra Serif" w:cs="Times New Roman"/>
          <w:sz w:val="24"/>
          <w:szCs w:val="24"/>
        </w:rPr>
        <w:t>,</w:t>
      </w:r>
      <w:r w:rsidR="006931F8" w:rsidRPr="00722D13">
        <w:rPr>
          <w:rFonts w:ascii="PT Astra Serif" w:hAnsi="PT Astra Serif" w:cs="Times New Roman"/>
          <w:sz w:val="24"/>
          <w:szCs w:val="24"/>
        </w:rPr>
        <w:t>1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или 100,0% к уточненному плану на год.</w:t>
      </w: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Расходы по данной подпрограмме направлены на осуществление отдельных государственных полномочий субъекта Российской Федерации в сумме </w:t>
      </w:r>
      <w:r w:rsidR="006931F8" w:rsidRPr="00722D13">
        <w:rPr>
          <w:rFonts w:ascii="PT Astra Serif" w:hAnsi="PT Astra Serif" w:cs="Times New Roman"/>
          <w:sz w:val="24"/>
          <w:szCs w:val="24"/>
        </w:rPr>
        <w:t>1 668,1</w:t>
      </w:r>
      <w:r w:rsidRPr="00722D13">
        <w:rPr>
          <w:rFonts w:ascii="PT Astra Serif" w:hAnsi="PT Astra Serif" w:cs="Times New Roman"/>
          <w:sz w:val="24"/>
          <w:szCs w:val="24"/>
        </w:rPr>
        <w:t xml:space="preserve"> тыс. рублей и на проведение муниципальных конкурсов для работодателей, специалистов в </w:t>
      </w:r>
      <w:r w:rsidR="00F22143" w:rsidRPr="00722D13">
        <w:rPr>
          <w:rFonts w:ascii="PT Astra Serif" w:hAnsi="PT Astra Serif" w:cs="Times New Roman"/>
          <w:sz w:val="24"/>
          <w:szCs w:val="24"/>
        </w:rPr>
        <w:t xml:space="preserve">сфере охраны труда в сумме </w:t>
      </w:r>
      <w:r w:rsidR="006931F8" w:rsidRPr="00722D13">
        <w:rPr>
          <w:rFonts w:ascii="PT Astra Serif" w:hAnsi="PT Astra Serif" w:cs="Times New Roman"/>
          <w:sz w:val="24"/>
          <w:szCs w:val="24"/>
        </w:rPr>
        <w:t>89</w:t>
      </w:r>
      <w:r w:rsidRPr="00722D13">
        <w:rPr>
          <w:rFonts w:ascii="PT Astra Serif" w:hAnsi="PT Astra Serif" w:cs="Times New Roman"/>
          <w:sz w:val="24"/>
          <w:szCs w:val="24"/>
        </w:rPr>
        <w:t>,0 тыс. рублей.</w:t>
      </w:r>
    </w:p>
    <w:p w:rsidR="004C0333" w:rsidRPr="00722D13" w:rsidRDefault="004C0A00" w:rsidP="004C0333">
      <w:pPr>
        <w:pStyle w:val="ConsPlusNormal"/>
        <w:ind w:firstLine="708"/>
        <w:jc w:val="right"/>
        <w:rPr>
          <w:rFonts w:ascii="PT Astra Serif" w:hAnsi="PT Astra Serif" w:cs="Times New Roman"/>
          <w:sz w:val="24"/>
          <w:szCs w:val="24"/>
        </w:rPr>
      </w:pPr>
      <w:r w:rsidRPr="00EF74A3">
        <w:rPr>
          <w:rFonts w:ascii="PT Astra Serif" w:hAnsi="PT Astra Serif" w:cs="Times New Roman"/>
          <w:sz w:val="24"/>
          <w:szCs w:val="24"/>
        </w:rPr>
        <w:t xml:space="preserve">Таблица </w:t>
      </w:r>
      <w:r w:rsidR="00AC708C" w:rsidRPr="00EF74A3">
        <w:rPr>
          <w:rFonts w:ascii="PT Astra Serif" w:hAnsi="PT Astra Serif" w:cs="Times New Roman"/>
          <w:sz w:val="24"/>
          <w:szCs w:val="24"/>
        </w:rPr>
        <w:t>65</w:t>
      </w:r>
    </w:p>
    <w:p w:rsidR="00930DA2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 xml:space="preserve">Расшифровка расходов 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по подпрограмме</w:t>
      </w:r>
      <w:r w:rsidR="00930DA2" w:rsidRPr="00722D13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722D13">
        <w:rPr>
          <w:rFonts w:ascii="PT Astra Serif" w:hAnsi="PT Astra Serif" w:cs="Times New Roman"/>
          <w:b/>
          <w:sz w:val="24"/>
          <w:szCs w:val="24"/>
          <w:lang w:val="en-US"/>
        </w:rPr>
        <w:t>V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«</w:t>
      </w:r>
      <w:r w:rsidR="00930DA2" w:rsidRPr="00722D13">
        <w:rPr>
          <w:rFonts w:ascii="PT Astra Serif" w:hAnsi="PT Astra Serif" w:cs="Times New Roman"/>
          <w:b/>
          <w:sz w:val="24"/>
          <w:szCs w:val="24"/>
        </w:rPr>
        <w:t>Улучшение условий и охраны труда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» </w:t>
      </w:r>
    </w:p>
    <w:p w:rsidR="004C0333" w:rsidRPr="00722D13" w:rsidRDefault="004C0333" w:rsidP="004C0333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22D13">
        <w:rPr>
          <w:rFonts w:ascii="PT Astra Serif" w:hAnsi="PT Astra Serif" w:cs="Times New Roman"/>
          <w:b/>
          <w:sz w:val="24"/>
          <w:szCs w:val="24"/>
        </w:rPr>
        <w:t>за 20</w:t>
      </w:r>
      <w:r w:rsidR="006931F8" w:rsidRPr="00722D13">
        <w:rPr>
          <w:rFonts w:ascii="PT Astra Serif" w:hAnsi="PT Astra Serif" w:cs="Times New Roman"/>
          <w:b/>
          <w:sz w:val="24"/>
          <w:szCs w:val="24"/>
        </w:rPr>
        <w:t>20</w:t>
      </w:r>
      <w:r w:rsidRPr="00722D13">
        <w:rPr>
          <w:rFonts w:ascii="PT Astra Serif" w:hAnsi="PT Astra Serif" w:cs="Times New Roman"/>
          <w:b/>
          <w:sz w:val="24"/>
          <w:szCs w:val="24"/>
        </w:rPr>
        <w:t xml:space="preserve"> год</w:t>
      </w:r>
    </w:p>
    <w:p w:rsidR="004C0333" w:rsidRPr="00722D13" w:rsidRDefault="004C0333" w:rsidP="004C0333">
      <w:pPr>
        <w:pStyle w:val="ConsPlusNormal"/>
        <w:ind w:firstLine="0"/>
        <w:jc w:val="right"/>
        <w:rPr>
          <w:rFonts w:ascii="PT Astra Serif" w:hAnsi="PT Astra Serif" w:cs="Times New Roman"/>
          <w:sz w:val="24"/>
          <w:szCs w:val="24"/>
        </w:rPr>
      </w:pPr>
    </w:p>
    <w:tbl>
      <w:tblPr>
        <w:tblW w:w="95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3453"/>
        <w:gridCol w:w="1675"/>
        <w:gridCol w:w="1559"/>
        <w:gridCol w:w="1359"/>
        <w:gridCol w:w="947"/>
      </w:tblGrid>
      <w:tr w:rsidR="004C0333" w:rsidRPr="00722D13" w:rsidTr="009F53C2">
        <w:trPr>
          <w:tblHeader/>
          <w:jc w:val="center"/>
        </w:trPr>
        <w:tc>
          <w:tcPr>
            <w:tcW w:w="558" w:type="dxa"/>
            <w:vAlign w:val="center"/>
          </w:tcPr>
          <w:p w:rsidR="004C0333" w:rsidRPr="00722D13" w:rsidRDefault="004C0333" w:rsidP="005F6DBE">
            <w:pPr>
              <w:pStyle w:val="ConsPlusNormal"/>
              <w:ind w:firstLine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722D13">
              <w:rPr>
                <w:rFonts w:ascii="PT Astra Serif" w:hAnsi="PT Astra Serif" w:cs="Times New Roman"/>
                <w:sz w:val="24"/>
                <w:szCs w:val="24"/>
              </w:rPr>
              <w:t>№ п/п</w:t>
            </w:r>
          </w:p>
        </w:tc>
        <w:tc>
          <w:tcPr>
            <w:tcW w:w="3453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Наименование расходов</w:t>
            </w:r>
          </w:p>
        </w:tc>
        <w:tc>
          <w:tcPr>
            <w:tcW w:w="1675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Источник финансиро</w:t>
            </w:r>
            <w:r w:rsidR="009F53C2">
              <w:rPr>
                <w:rFonts w:ascii="PT Astra Serif" w:hAnsi="PT Astra Serif"/>
              </w:rPr>
              <w:t>-</w:t>
            </w:r>
            <w:r w:rsidRPr="00722D13">
              <w:rPr>
                <w:rFonts w:ascii="PT Astra Serif" w:hAnsi="PT Astra Serif"/>
              </w:rPr>
              <w:t>вания</w:t>
            </w:r>
          </w:p>
        </w:tc>
        <w:tc>
          <w:tcPr>
            <w:tcW w:w="1559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Уточненный план</w:t>
            </w:r>
            <w:r w:rsidRPr="00722D13">
              <w:rPr>
                <w:rFonts w:ascii="PT Astra Serif" w:hAnsi="PT Astra Serif"/>
                <w:color w:val="000000"/>
              </w:rPr>
              <w:t xml:space="preserve"> (тыс. рублей)</w:t>
            </w:r>
          </w:p>
        </w:tc>
        <w:tc>
          <w:tcPr>
            <w:tcW w:w="1359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Исполнено</w:t>
            </w:r>
            <w:r w:rsidRPr="00722D13">
              <w:rPr>
                <w:rFonts w:ascii="PT Astra Serif" w:hAnsi="PT Astra Serif"/>
                <w:color w:val="000000"/>
              </w:rPr>
              <w:t xml:space="preserve"> (тыс. рублей)</w:t>
            </w:r>
          </w:p>
        </w:tc>
        <w:tc>
          <w:tcPr>
            <w:tcW w:w="947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% испол</w:t>
            </w:r>
            <w:r w:rsidR="009F53C2">
              <w:rPr>
                <w:rFonts w:ascii="PT Astra Serif" w:hAnsi="PT Astra Serif"/>
              </w:rPr>
              <w:t>-</w:t>
            </w:r>
            <w:r w:rsidRPr="00722D13">
              <w:rPr>
                <w:rFonts w:ascii="PT Astra Serif" w:hAnsi="PT Astra Serif"/>
              </w:rPr>
              <w:t>нения</w:t>
            </w:r>
          </w:p>
        </w:tc>
      </w:tr>
      <w:tr w:rsidR="004C0333" w:rsidRPr="00722D13" w:rsidTr="009F53C2">
        <w:trPr>
          <w:tblHeader/>
          <w:jc w:val="center"/>
        </w:trPr>
        <w:tc>
          <w:tcPr>
            <w:tcW w:w="558" w:type="dxa"/>
            <w:vAlign w:val="center"/>
          </w:tcPr>
          <w:p w:rsidR="004C0333" w:rsidRPr="00722D13" w:rsidRDefault="004C0333" w:rsidP="005F6DBE">
            <w:pPr>
              <w:pStyle w:val="ConsPlusNormal"/>
              <w:ind w:firstLine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722D13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3453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2</w:t>
            </w:r>
          </w:p>
        </w:tc>
        <w:tc>
          <w:tcPr>
            <w:tcW w:w="1675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</w:t>
            </w:r>
          </w:p>
        </w:tc>
        <w:tc>
          <w:tcPr>
            <w:tcW w:w="1559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4</w:t>
            </w:r>
          </w:p>
        </w:tc>
        <w:tc>
          <w:tcPr>
            <w:tcW w:w="1359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</w:t>
            </w:r>
          </w:p>
        </w:tc>
        <w:tc>
          <w:tcPr>
            <w:tcW w:w="947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6</w:t>
            </w:r>
          </w:p>
        </w:tc>
      </w:tr>
      <w:tr w:rsidR="004C0333" w:rsidRPr="00722D13" w:rsidTr="009F53C2">
        <w:trPr>
          <w:jc w:val="center"/>
        </w:trPr>
        <w:tc>
          <w:tcPr>
            <w:tcW w:w="558" w:type="dxa"/>
            <w:vAlign w:val="center"/>
          </w:tcPr>
          <w:p w:rsidR="004C0333" w:rsidRPr="00722D13" w:rsidRDefault="00D802D6" w:rsidP="005F6DBE">
            <w:pPr>
              <w:pStyle w:val="ConsPlusNormal"/>
              <w:ind w:firstLine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722D13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3453" w:type="dxa"/>
          </w:tcPr>
          <w:p w:rsidR="004C0333" w:rsidRPr="00722D13" w:rsidRDefault="004C0333" w:rsidP="005F6DBE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color w:val="000000"/>
              </w:rPr>
              <w:t>Осуществление отдельных государственных полномочий в сфере трудовых отношений и государственного управления охраной труда</w:t>
            </w:r>
          </w:p>
        </w:tc>
        <w:tc>
          <w:tcPr>
            <w:tcW w:w="1675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4C0333" w:rsidRPr="00722D13" w:rsidRDefault="006931F8" w:rsidP="001F0E0B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1 668,1</w:t>
            </w:r>
          </w:p>
        </w:tc>
        <w:tc>
          <w:tcPr>
            <w:tcW w:w="1359" w:type="dxa"/>
            <w:vAlign w:val="center"/>
          </w:tcPr>
          <w:p w:rsidR="004C0333" w:rsidRPr="00722D13" w:rsidRDefault="006931F8" w:rsidP="001F0E0B">
            <w:pPr>
              <w:jc w:val="center"/>
              <w:rPr>
                <w:rFonts w:ascii="PT Astra Serif" w:hAnsi="PT Astra Serif"/>
                <w:color w:val="000000"/>
              </w:rPr>
            </w:pPr>
            <w:r w:rsidRPr="00722D13">
              <w:rPr>
                <w:rFonts w:ascii="PT Astra Serif" w:hAnsi="PT Astra Serif"/>
                <w:color w:val="000000"/>
              </w:rPr>
              <w:t>1 668,1</w:t>
            </w:r>
          </w:p>
        </w:tc>
        <w:tc>
          <w:tcPr>
            <w:tcW w:w="947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4C0333" w:rsidRPr="00722D13" w:rsidTr="009F53C2">
        <w:trPr>
          <w:jc w:val="center"/>
        </w:trPr>
        <w:tc>
          <w:tcPr>
            <w:tcW w:w="558" w:type="dxa"/>
            <w:vAlign w:val="center"/>
          </w:tcPr>
          <w:p w:rsidR="004C0333" w:rsidRPr="00722D13" w:rsidRDefault="00D802D6" w:rsidP="005F6DBE">
            <w:pPr>
              <w:pStyle w:val="ConsPlusNormal"/>
              <w:ind w:firstLine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722D13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3453" w:type="dxa"/>
          </w:tcPr>
          <w:p w:rsidR="004C0333" w:rsidRPr="00722D13" w:rsidRDefault="004C0333" w:rsidP="006931F8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Организация и проведение конкурса «</w:t>
            </w:r>
            <w:r w:rsidR="006931F8" w:rsidRPr="00722D13">
              <w:rPr>
                <w:rFonts w:ascii="PT Astra Serif" w:eastAsia="Calibri" w:hAnsi="PT Astra Serif"/>
              </w:rPr>
              <w:t>Лучший уполномоченный по охране труда» среди уполномоченных по охране труда муниципальных организаций города Югорска</w:t>
            </w:r>
            <w:r w:rsidRPr="00722D13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675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4C0333" w:rsidRPr="00722D13" w:rsidRDefault="001F689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30,0</w:t>
            </w:r>
          </w:p>
        </w:tc>
        <w:tc>
          <w:tcPr>
            <w:tcW w:w="1359" w:type="dxa"/>
            <w:vAlign w:val="center"/>
          </w:tcPr>
          <w:p w:rsidR="004C0333" w:rsidRPr="00722D13" w:rsidRDefault="001F689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3</w:t>
            </w:r>
            <w:r w:rsidR="004C0333" w:rsidRPr="00722D13">
              <w:rPr>
                <w:rFonts w:ascii="PT Astra Serif" w:hAnsi="PT Astra Serif"/>
              </w:rPr>
              <w:t>0,0</w:t>
            </w:r>
          </w:p>
        </w:tc>
        <w:tc>
          <w:tcPr>
            <w:tcW w:w="947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4C0333" w:rsidRPr="00722D13" w:rsidTr="009F53C2">
        <w:trPr>
          <w:jc w:val="center"/>
        </w:trPr>
        <w:tc>
          <w:tcPr>
            <w:tcW w:w="558" w:type="dxa"/>
            <w:vAlign w:val="center"/>
          </w:tcPr>
          <w:p w:rsidR="004C0333" w:rsidRPr="00722D13" w:rsidRDefault="00D802D6" w:rsidP="005F6DBE">
            <w:pPr>
              <w:pStyle w:val="ConsPlusNormal"/>
              <w:ind w:firstLine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722D13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3453" w:type="dxa"/>
          </w:tcPr>
          <w:p w:rsidR="004C0333" w:rsidRPr="00722D13" w:rsidRDefault="004C0333" w:rsidP="001F6893">
            <w:pPr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 xml:space="preserve">Организация и проведение </w:t>
            </w:r>
            <w:r w:rsidR="001F6893" w:rsidRPr="00722D13">
              <w:rPr>
                <w:rFonts w:ascii="PT Astra Serif" w:hAnsi="PT Astra Serif"/>
              </w:rPr>
              <w:t>смотра-</w:t>
            </w:r>
            <w:r w:rsidRPr="00722D13">
              <w:rPr>
                <w:rFonts w:ascii="PT Astra Serif" w:hAnsi="PT Astra Serif"/>
              </w:rPr>
              <w:t xml:space="preserve">конкурса </w:t>
            </w:r>
            <w:r w:rsidRPr="00722D13">
              <w:rPr>
                <w:rFonts w:ascii="PT Astra Serif" w:eastAsia="Calibri" w:hAnsi="PT Astra Serif"/>
              </w:rPr>
              <w:t>«Лучш</w:t>
            </w:r>
            <w:r w:rsidR="001F6893" w:rsidRPr="00722D13">
              <w:rPr>
                <w:rFonts w:ascii="PT Astra Serif" w:eastAsia="Calibri" w:hAnsi="PT Astra Serif"/>
              </w:rPr>
              <w:t>ая</w:t>
            </w:r>
            <w:r w:rsidRPr="00722D13">
              <w:rPr>
                <w:rFonts w:ascii="PT Astra Serif" w:eastAsia="Calibri" w:hAnsi="PT Astra Serif"/>
              </w:rPr>
              <w:t xml:space="preserve"> </w:t>
            </w:r>
            <w:r w:rsidR="001F6893" w:rsidRPr="00722D13">
              <w:rPr>
                <w:rFonts w:ascii="PT Astra Serif" w:eastAsia="Calibri" w:hAnsi="PT Astra Serif"/>
              </w:rPr>
              <w:t xml:space="preserve">организация работы в области регулирования социально-трудовых отношений и охраны труда» среди работодателей города Югорска </w:t>
            </w:r>
          </w:p>
        </w:tc>
        <w:tc>
          <w:tcPr>
            <w:tcW w:w="1675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4C0333" w:rsidRPr="00722D13" w:rsidRDefault="001F689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59,0</w:t>
            </w:r>
          </w:p>
        </w:tc>
        <w:tc>
          <w:tcPr>
            <w:tcW w:w="1359" w:type="dxa"/>
            <w:vAlign w:val="center"/>
          </w:tcPr>
          <w:p w:rsidR="004C0333" w:rsidRPr="00722D13" w:rsidRDefault="001F689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59,0</w:t>
            </w:r>
          </w:p>
        </w:tc>
        <w:tc>
          <w:tcPr>
            <w:tcW w:w="947" w:type="dxa"/>
            <w:vAlign w:val="center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</w:rPr>
              <w:t>100,0</w:t>
            </w:r>
          </w:p>
        </w:tc>
      </w:tr>
      <w:tr w:rsidR="004C0333" w:rsidRPr="00722D13" w:rsidTr="009F53C2">
        <w:trPr>
          <w:jc w:val="center"/>
        </w:trPr>
        <w:tc>
          <w:tcPr>
            <w:tcW w:w="5686" w:type="dxa"/>
            <w:gridSpan w:val="3"/>
          </w:tcPr>
          <w:p w:rsidR="004C0333" w:rsidRPr="00722D13" w:rsidRDefault="004C0333" w:rsidP="002604C5">
            <w:pPr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Итого</w:t>
            </w:r>
          </w:p>
        </w:tc>
        <w:tc>
          <w:tcPr>
            <w:tcW w:w="1559" w:type="dxa"/>
          </w:tcPr>
          <w:p w:rsidR="004C0333" w:rsidRPr="00722D13" w:rsidRDefault="001F6893" w:rsidP="005F6DBE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1 757,1</w:t>
            </w:r>
          </w:p>
        </w:tc>
        <w:tc>
          <w:tcPr>
            <w:tcW w:w="1359" w:type="dxa"/>
          </w:tcPr>
          <w:p w:rsidR="004C0333" w:rsidRPr="00722D13" w:rsidRDefault="001F6893" w:rsidP="001F0E0B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1 757,1</w:t>
            </w:r>
          </w:p>
        </w:tc>
        <w:tc>
          <w:tcPr>
            <w:tcW w:w="947" w:type="dxa"/>
          </w:tcPr>
          <w:p w:rsidR="004C0333" w:rsidRPr="00722D13" w:rsidRDefault="004C0333" w:rsidP="005F6DBE">
            <w:pPr>
              <w:jc w:val="center"/>
              <w:rPr>
                <w:rFonts w:ascii="PT Astra Serif" w:hAnsi="PT Astra Serif"/>
                <w:b/>
              </w:rPr>
            </w:pPr>
            <w:r w:rsidRPr="00722D13">
              <w:rPr>
                <w:rFonts w:ascii="PT Astra Serif" w:hAnsi="PT Astra Serif"/>
                <w:b/>
              </w:rPr>
              <w:t>100,0</w:t>
            </w:r>
          </w:p>
        </w:tc>
      </w:tr>
    </w:tbl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  <w:highlight w:val="yellow"/>
        </w:rPr>
      </w:pP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Выделенный объем средств на реализацию подпрограммы </w:t>
      </w:r>
      <w:r w:rsidRPr="00722D13">
        <w:rPr>
          <w:rFonts w:ascii="PT Astra Serif" w:hAnsi="PT Astra Serif" w:cs="Times New Roman"/>
          <w:sz w:val="24"/>
          <w:szCs w:val="24"/>
          <w:lang w:val="en-US"/>
        </w:rPr>
        <w:t>V</w:t>
      </w:r>
      <w:r w:rsidRPr="00722D13">
        <w:rPr>
          <w:rFonts w:ascii="PT Astra Serif" w:hAnsi="PT Astra Serif" w:cs="Times New Roman"/>
          <w:sz w:val="24"/>
          <w:szCs w:val="24"/>
        </w:rPr>
        <w:t xml:space="preserve"> «</w:t>
      </w:r>
      <w:r w:rsidR="005D3076" w:rsidRPr="00722D13">
        <w:rPr>
          <w:rFonts w:ascii="PT Astra Serif" w:hAnsi="PT Astra Serif" w:cs="Times New Roman"/>
          <w:sz w:val="24"/>
          <w:szCs w:val="24"/>
        </w:rPr>
        <w:t>Улучшение условий и охраны труда</w:t>
      </w:r>
      <w:r w:rsidR="001F0E0B" w:rsidRPr="00722D13">
        <w:rPr>
          <w:rFonts w:ascii="PT Astra Serif" w:hAnsi="PT Astra Serif" w:cs="Times New Roman"/>
          <w:sz w:val="24"/>
          <w:szCs w:val="24"/>
        </w:rPr>
        <w:t>» в 20</w:t>
      </w:r>
      <w:r w:rsidR="008E3689" w:rsidRPr="00722D13">
        <w:rPr>
          <w:rFonts w:ascii="PT Astra Serif" w:hAnsi="PT Astra Serif" w:cs="Times New Roman"/>
          <w:sz w:val="24"/>
          <w:szCs w:val="24"/>
        </w:rPr>
        <w:t>20</w:t>
      </w:r>
      <w:r w:rsidRPr="00722D13">
        <w:rPr>
          <w:rFonts w:ascii="PT Astra Serif" w:hAnsi="PT Astra Serif" w:cs="Times New Roman"/>
          <w:sz w:val="24"/>
          <w:szCs w:val="24"/>
        </w:rPr>
        <w:t xml:space="preserve"> году позволил:</w:t>
      </w: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- в целях совершенствования нормативно-правовой базы по вопросам, устанавливающим нормы трудового права, подготовить и принять </w:t>
      </w:r>
      <w:r w:rsidR="006141A8" w:rsidRPr="00722D13">
        <w:rPr>
          <w:rFonts w:ascii="PT Astra Serif" w:hAnsi="PT Astra Serif" w:cs="Times New Roman"/>
          <w:sz w:val="24"/>
          <w:szCs w:val="24"/>
        </w:rPr>
        <w:t>4</w:t>
      </w:r>
      <w:r w:rsidR="008E3689" w:rsidRPr="00722D13">
        <w:rPr>
          <w:rFonts w:ascii="PT Astra Serif" w:hAnsi="PT Astra Serif" w:cs="Times New Roman"/>
          <w:sz w:val="24"/>
          <w:szCs w:val="24"/>
        </w:rPr>
        <w:t>0</w:t>
      </w:r>
      <w:r w:rsidR="002604C5" w:rsidRPr="00722D13">
        <w:rPr>
          <w:rFonts w:ascii="PT Astra Serif" w:hAnsi="PT Astra Serif" w:cs="Times New Roman"/>
          <w:sz w:val="24"/>
          <w:szCs w:val="24"/>
        </w:rPr>
        <w:t xml:space="preserve"> муниципальных правовых актов</w:t>
      </w:r>
      <w:r w:rsidRPr="00722D13">
        <w:rPr>
          <w:rFonts w:ascii="PT Astra Serif" w:hAnsi="PT Astra Serif" w:cs="Times New Roman"/>
          <w:sz w:val="24"/>
          <w:szCs w:val="24"/>
        </w:rPr>
        <w:t>, регулирующих социально-трудовые отношения;</w:t>
      </w: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- провести уведомительную регистрацию </w:t>
      </w:r>
      <w:r w:rsidR="008E3689" w:rsidRPr="00722D13">
        <w:rPr>
          <w:rFonts w:ascii="PT Astra Serif" w:hAnsi="PT Astra Serif" w:cs="Times New Roman"/>
          <w:sz w:val="24"/>
          <w:szCs w:val="24"/>
        </w:rPr>
        <w:t>6</w:t>
      </w:r>
      <w:r w:rsidRPr="00722D13">
        <w:rPr>
          <w:rFonts w:ascii="PT Astra Serif" w:hAnsi="PT Astra Serif" w:cs="Times New Roman"/>
          <w:sz w:val="24"/>
          <w:szCs w:val="24"/>
        </w:rPr>
        <w:t xml:space="preserve"> </w:t>
      </w:r>
      <w:r w:rsidR="00A03840" w:rsidRPr="00722D13">
        <w:rPr>
          <w:rFonts w:ascii="PT Astra Serif" w:hAnsi="PT Astra Serif" w:cs="Times New Roman"/>
          <w:sz w:val="24"/>
          <w:szCs w:val="24"/>
        </w:rPr>
        <w:t xml:space="preserve">новых коллективных договоров и </w:t>
      </w:r>
      <w:r w:rsidR="008E3689" w:rsidRPr="00722D13">
        <w:rPr>
          <w:rFonts w:ascii="PT Astra Serif" w:hAnsi="PT Astra Serif" w:cs="Times New Roman"/>
          <w:sz w:val="24"/>
          <w:szCs w:val="24"/>
        </w:rPr>
        <w:t>57</w:t>
      </w:r>
      <w:r w:rsidRPr="00722D13">
        <w:rPr>
          <w:rFonts w:ascii="PT Astra Serif" w:hAnsi="PT Astra Serif" w:cs="Times New Roman"/>
          <w:sz w:val="24"/>
          <w:szCs w:val="24"/>
        </w:rPr>
        <w:t xml:space="preserve"> изменений в действующие коллективные договоры;</w:t>
      </w:r>
    </w:p>
    <w:p w:rsidR="004C0333" w:rsidRPr="00722D13" w:rsidRDefault="004C0333" w:rsidP="004C0333">
      <w:pPr>
        <w:pStyle w:val="ConsPlusNormal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- провести обучение и проверку знаний по охране труда в учебных центрах города Югорска </w:t>
      </w:r>
      <w:r w:rsidR="000F4B62" w:rsidRPr="00722D13">
        <w:rPr>
          <w:rFonts w:ascii="PT Astra Serif" w:hAnsi="PT Astra Serif" w:cs="Times New Roman"/>
          <w:sz w:val="24"/>
          <w:szCs w:val="24"/>
        </w:rPr>
        <w:t>661</w:t>
      </w:r>
      <w:r w:rsidRPr="00722D13">
        <w:rPr>
          <w:rFonts w:ascii="PT Astra Serif" w:hAnsi="PT Astra Serif" w:cs="Times New Roman"/>
          <w:sz w:val="24"/>
          <w:szCs w:val="24"/>
        </w:rPr>
        <w:t xml:space="preserve"> руководителей и специалистов, работающих в организациях города</w:t>
      </w:r>
      <w:r w:rsidR="00D359FC" w:rsidRPr="00722D13">
        <w:rPr>
          <w:rFonts w:ascii="PT Astra Serif" w:hAnsi="PT Astra Serif" w:cs="Times New Roman"/>
          <w:sz w:val="24"/>
          <w:szCs w:val="24"/>
        </w:rPr>
        <w:t xml:space="preserve"> Югорска</w:t>
      </w:r>
      <w:r w:rsidRPr="00722D13">
        <w:rPr>
          <w:rFonts w:ascii="PT Astra Serif" w:hAnsi="PT Astra Serif" w:cs="Times New Roman"/>
          <w:sz w:val="24"/>
          <w:szCs w:val="24"/>
        </w:rPr>
        <w:t>;</w:t>
      </w:r>
    </w:p>
    <w:p w:rsidR="004C0333" w:rsidRPr="00722D13" w:rsidRDefault="004C0333" w:rsidP="004C0333">
      <w:pPr>
        <w:ind w:firstLine="567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провести </w:t>
      </w:r>
      <w:r w:rsidR="000F4B62" w:rsidRPr="00722D13">
        <w:rPr>
          <w:rFonts w:ascii="PT Astra Serif" w:hAnsi="PT Astra Serif"/>
        </w:rPr>
        <w:t>2</w:t>
      </w:r>
      <w:r w:rsidRPr="00722D13">
        <w:rPr>
          <w:rFonts w:ascii="PT Astra Serif" w:hAnsi="PT Astra Serif"/>
        </w:rPr>
        <w:t xml:space="preserve"> </w:t>
      </w:r>
      <w:r w:rsidR="000F4B62" w:rsidRPr="00722D13">
        <w:rPr>
          <w:rFonts w:ascii="PT Astra Serif" w:hAnsi="PT Astra Serif"/>
        </w:rPr>
        <w:t>семинара</w:t>
      </w:r>
      <w:r w:rsidRPr="00722D13">
        <w:rPr>
          <w:rFonts w:ascii="PT Astra Serif" w:hAnsi="PT Astra Serif"/>
        </w:rPr>
        <w:t xml:space="preserve"> для руководителей и специалистов по охране труда организаций города Югорска;</w:t>
      </w:r>
    </w:p>
    <w:p w:rsidR="004C0333" w:rsidRPr="00722D13" w:rsidRDefault="004C0333" w:rsidP="004C0333">
      <w:pPr>
        <w:ind w:firstLine="567"/>
        <w:jc w:val="both"/>
        <w:rPr>
          <w:rFonts w:ascii="PT Astra Serif" w:eastAsia="Calibri" w:hAnsi="PT Astra Serif"/>
        </w:rPr>
      </w:pPr>
      <w:r w:rsidRPr="00722D13">
        <w:rPr>
          <w:rFonts w:ascii="PT Astra Serif" w:hAnsi="PT Astra Serif"/>
        </w:rPr>
        <w:t xml:space="preserve">- провести смотр-конкурс </w:t>
      </w:r>
      <w:r w:rsidR="000F4B62" w:rsidRPr="00722D13">
        <w:rPr>
          <w:rFonts w:ascii="PT Astra Serif" w:hAnsi="PT Astra Serif"/>
        </w:rPr>
        <w:t>«Лучшая организация работы в области регулирования социально-трудовых отношений и охраны труда»</w:t>
      </w:r>
      <w:r w:rsidRPr="00722D13">
        <w:rPr>
          <w:rFonts w:ascii="PT Astra Serif" w:hAnsi="PT Astra Serif"/>
        </w:rPr>
        <w:t>, в котором приняли участие 1</w:t>
      </w:r>
      <w:r w:rsidR="000F4B62" w:rsidRPr="00722D13">
        <w:rPr>
          <w:rFonts w:ascii="PT Astra Serif" w:hAnsi="PT Astra Serif"/>
        </w:rPr>
        <w:t>1</w:t>
      </w:r>
      <w:r w:rsidRPr="00722D13">
        <w:rPr>
          <w:rFonts w:ascii="PT Astra Serif" w:hAnsi="PT Astra Serif"/>
        </w:rPr>
        <w:t xml:space="preserve"> работодателей, конкурс </w:t>
      </w:r>
      <w:r w:rsidRPr="00722D13">
        <w:rPr>
          <w:rFonts w:ascii="PT Astra Serif" w:eastAsia="Calibri" w:hAnsi="PT Astra Serif"/>
        </w:rPr>
        <w:t>«</w:t>
      </w:r>
      <w:r w:rsidR="000F4B62" w:rsidRPr="00722D13">
        <w:rPr>
          <w:rFonts w:ascii="PT Astra Serif" w:eastAsia="Calibri" w:hAnsi="PT Astra Serif"/>
        </w:rPr>
        <w:t>Лучший уполномоченный по охране труда</w:t>
      </w:r>
      <w:r w:rsidRPr="00722D13">
        <w:rPr>
          <w:rFonts w:ascii="PT Astra Serif" w:eastAsia="Calibri" w:hAnsi="PT Astra Serif"/>
        </w:rPr>
        <w:t>»</w:t>
      </w:r>
      <w:r w:rsidRPr="00722D13">
        <w:rPr>
          <w:rFonts w:ascii="PT Astra Serif" w:hAnsi="PT Astra Serif"/>
        </w:rPr>
        <w:t xml:space="preserve">, в котором приняли участие </w:t>
      </w:r>
      <w:r w:rsidR="000F4B62" w:rsidRPr="00722D13">
        <w:rPr>
          <w:rFonts w:ascii="PT Astra Serif" w:hAnsi="PT Astra Serif"/>
        </w:rPr>
        <w:t>6</w:t>
      </w:r>
      <w:r w:rsidRPr="00722D13">
        <w:rPr>
          <w:rFonts w:ascii="PT Astra Serif" w:hAnsi="PT Astra Serif"/>
        </w:rPr>
        <w:t xml:space="preserve"> </w:t>
      </w:r>
      <w:r w:rsidR="00754FE4" w:rsidRPr="00722D13">
        <w:rPr>
          <w:rFonts w:ascii="PT Astra Serif" w:hAnsi="PT Astra Serif"/>
        </w:rPr>
        <w:t>специалистов</w:t>
      </w:r>
      <w:r w:rsidRPr="00722D13">
        <w:rPr>
          <w:rFonts w:ascii="PT Astra Serif" w:eastAsia="Calibri" w:hAnsi="PT Astra Serif"/>
        </w:rPr>
        <w:t xml:space="preserve"> по охране труда муниципальн</w:t>
      </w:r>
      <w:r w:rsidR="00353258" w:rsidRPr="00722D13">
        <w:rPr>
          <w:rFonts w:ascii="PT Astra Serif" w:eastAsia="Calibri" w:hAnsi="PT Astra Serif"/>
        </w:rPr>
        <w:t>ых организаций города Югорска,</w:t>
      </w:r>
      <w:r w:rsidRPr="00722D13">
        <w:rPr>
          <w:rFonts w:ascii="PT Astra Serif" w:eastAsia="Calibri" w:hAnsi="PT Astra Serif"/>
        </w:rPr>
        <w:t xml:space="preserve"> конкурс </w:t>
      </w:r>
      <w:r w:rsidR="00754FE4" w:rsidRPr="00722D13">
        <w:rPr>
          <w:rFonts w:ascii="PT Astra Serif" w:eastAsia="Calibri" w:hAnsi="PT Astra Serif"/>
        </w:rPr>
        <w:t>детского рисунка «Охрана труда глазами детей»,</w:t>
      </w:r>
      <w:r w:rsidRPr="00722D13">
        <w:rPr>
          <w:rFonts w:ascii="PT Astra Serif" w:eastAsia="Calibri" w:hAnsi="PT Astra Serif"/>
        </w:rPr>
        <w:t xml:space="preserve"> в котор</w:t>
      </w:r>
      <w:r w:rsidR="00754FE4" w:rsidRPr="00722D13">
        <w:rPr>
          <w:rFonts w:ascii="PT Astra Serif" w:eastAsia="Calibri" w:hAnsi="PT Astra Serif"/>
        </w:rPr>
        <w:t xml:space="preserve">ом участвовало </w:t>
      </w:r>
      <w:r w:rsidR="000F4B62" w:rsidRPr="00722D13">
        <w:rPr>
          <w:rFonts w:ascii="PT Astra Serif" w:eastAsia="Calibri" w:hAnsi="PT Astra Serif"/>
        </w:rPr>
        <w:t>64</w:t>
      </w:r>
      <w:r w:rsidRPr="00722D13">
        <w:rPr>
          <w:rFonts w:ascii="PT Astra Serif" w:eastAsia="Calibri" w:hAnsi="PT Astra Serif"/>
        </w:rPr>
        <w:t xml:space="preserve"> человек</w:t>
      </w:r>
      <w:r w:rsidR="002604C5" w:rsidRPr="00722D13">
        <w:rPr>
          <w:rFonts w:ascii="PT Astra Serif" w:eastAsia="Calibri" w:hAnsi="PT Astra Serif"/>
        </w:rPr>
        <w:t>а</w:t>
      </w:r>
      <w:r w:rsidR="00754FE4" w:rsidRPr="00722D13">
        <w:rPr>
          <w:rFonts w:ascii="PT Astra Serif" w:eastAsia="Calibri" w:hAnsi="PT Astra Serif"/>
        </w:rPr>
        <w:t xml:space="preserve"> из числа детей, </w:t>
      </w:r>
      <w:r w:rsidR="007323FA" w:rsidRPr="00722D13">
        <w:rPr>
          <w:rFonts w:ascii="PT Astra Serif" w:eastAsia="Calibri" w:hAnsi="PT Astra Serif"/>
        </w:rPr>
        <w:t xml:space="preserve">посещающих </w:t>
      </w:r>
      <w:r w:rsidR="00754FE4" w:rsidRPr="00722D13">
        <w:rPr>
          <w:rFonts w:ascii="PT Astra Serif" w:eastAsia="Calibri" w:hAnsi="PT Astra Serif"/>
        </w:rPr>
        <w:t>образовательны</w:t>
      </w:r>
      <w:r w:rsidR="007323FA" w:rsidRPr="00722D13">
        <w:rPr>
          <w:rFonts w:ascii="PT Astra Serif" w:eastAsia="Calibri" w:hAnsi="PT Astra Serif"/>
        </w:rPr>
        <w:t>е</w:t>
      </w:r>
      <w:r w:rsidR="00754FE4" w:rsidRPr="00722D13">
        <w:rPr>
          <w:rFonts w:ascii="PT Astra Serif" w:eastAsia="Calibri" w:hAnsi="PT Astra Serif"/>
        </w:rPr>
        <w:t xml:space="preserve"> учреждения города Югорска</w:t>
      </w:r>
      <w:r w:rsidRPr="00722D13">
        <w:rPr>
          <w:rFonts w:ascii="PT Astra Serif" w:eastAsia="Calibri" w:hAnsi="PT Astra Serif"/>
        </w:rPr>
        <w:t>;</w:t>
      </w:r>
    </w:p>
    <w:p w:rsidR="004C0333" w:rsidRPr="00722D13" w:rsidRDefault="004C0333" w:rsidP="004C0333">
      <w:pPr>
        <w:ind w:firstLine="709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 xml:space="preserve">- провести </w:t>
      </w:r>
      <w:r w:rsidR="000F4B62" w:rsidRPr="00722D13">
        <w:rPr>
          <w:rFonts w:ascii="PT Astra Serif" w:eastAsia="Calibri" w:hAnsi="PT Astra Serif"/>
        </w:rPr>
        <w:t>1</w:t>
      </w:r>
      <w:r w:rsidRPr="00722D13">
        <w:rPr>
          <w:rFonts w:ascii="PT Astra Serif" w:eastAsia="Calibri" w:hAnsi="PT Astra Serif"/>
        </w:rPr>
        <w:t xml:space="preserve"> планов</w:t>
      </w:r>
      <w:r w:rsidR="00E01B8C" w:rsidRPr="00722D13">
        <w:rPr>
          <w:rFonts w:ascii="PT Astra Serif" w:eastAsia="Calibri" w:hAnsi="PT Astra Serif"/>
        </w:rPr>
        <w:t>ую</w:t>
      </w:r>
      <w:r w:rsidRPr="00722D13">
        <w:rPr>
          <w:rFonts w:ascii="PT Astra Serif" w:eastAsia="Calibri" w:hAnsi="PT Astra Serif"/>
        </w:rPr>
        <w:t xml:space="preserve"> проверк</w:t>
      </w:r>
      <w:r w:rsidR="00E01B8C" w:rsidRPr="00722D13">
        <w:rPr>
          <w:rFonts w:ascii="PT Astra Serif" w:eastAsia="Calibri" w:hAnsi="PT Astra Serif"/>
        </w:rPr>
        <w:t>у</w:t>
      </w:r>
      <w:r w:rsidRPr="00722D13">
        <w:rPr>
          <w:rFonts w:ascii="PT Astra Serif" w:eastAsia="Calibri" w:hAnsi="PT Astra Serif"/>
        </w:rPr>
        <w:t xml:space="preserve"> муниципальн</w:t>
      </w:r>
      <w:r w:rsidR="000F4B62" w:rsidRPr="00722D13">
        <w:rPr>
          <w:rFonts w:ascii="PT Astra Serif" w:eastAsia="Calibri" w:hAnsi="PT Astra Serif"/>
        </w:rPr>
        <w:t>ого</w:t>
      </w:r>
      <w:r w:rsidRPr="00722D13">
        <w:rPr>
          <w:rFonts w:ascii="PT Astra Serif" w:eastAsia="Calibri" w:hAnsi="PT Astra Serif"/>
        </w:rPr>
        <w:t xml:space="preserve"> учреждени</w:t>
      </w:r>
      <w:r w:rsidR="000F4B62" w:rsidRPr="00722D13">
        <w:rPr>
          <w:rFonts w:ascii="PT Astra Serif" w:eastAsia="Calibri" w:hAnsi="PT Astra Serif"/>
        </w:rPr>
        <w:t>я</w:t>
      </w:r>
      <w:r w:rsidRPr="00722D13">
        <w:rPr>
          <w:rFonts w:ascii="PT Astra Serif" w:eastAsia="Calibri" w:hAnsi="PT Astra Serif"/>
        </w:rPr>
        <w:t xml:space="preserve"> города Югорска на предмет соблюдения требований трудового законодательства и иных нормативных правовых актов, содержащих нормы трудового прав</w:t>
      </w:r>
      <w:r w:rsidR="004F2171" w:rsidRPr="00722D13">
        <w:rPr>
          <w:rFonts w:ascii="PT Astra Serif" w:eastAsia="Calibri" w:hAnsi="PT Astra Serif"/>
        </w:rPr>
        <w:t>а.</w:t>
      </w: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C211AC" w:rsidRDefault="00C211AC" w:rsidP="00A93ED1">
      <w:pPr>
        <w:jc w:val="center"/>
        <w:rPr>
          <w:rFonts w:ascii="PT Astra Serif" w:hAnsi="PT Astra Serif"/>
          <w:b/>
        </w:rPr>
      </w:pPr>
    </w:p>
    <w:p w:rsidR="00821827" w:rsidRDefault="00821827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13. Муниципальная программа города Югорска 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«Развитие информационного общества»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Целью муниципальной программы города Югорска «Развитие информационного общества» (далее – муниципальная программа) является формирование информационного пространства на основе использования информационных и телекоммуникационных технологий для повышения качества жизни граждан города Югорска и обеспечения условий для реализации эффективной системы управления в органах местного самоуправления города Югорска.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Ответственным исполнителем муниципальной программы является отдел информационных технологий администрации города Югорска.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за счет средств местного бюджета составлял 4 000,0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Уточненный план по муниципальной программе на год за счет средств местного бюджета составил 3 527,0 тыс. рублей. Расходы исполнены в сумме 3 527,0 тыс. рублей, что составляет 100,0% к уточненному плану на год.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6</w:t>
      </w:r>
      <w:r w:rsidR="00AC708C" w:rsidRPr="00EF74A3">
        <w:rPr>
          <w:rFonts w:ascii="PT Astra Serif" w:hAnsi="PT Astra Serif"/>
        </w:rPr>
        <w:t>6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center"/>
        <w:outlineLvl w:val="1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по муниципальной программе города Югорска</w:t>
      </w:r>
    </w:p>
    <w:p w:rsidR="00A93ED1" w:rsidRPr="00722D13" w:rsidRDefault="00A93ED1" w:rsidP="00A93ED1">
      <w:pPr>
        <w:widowControl w:val="0"/>
        <w:autoSpaceDE w:val="0"/>
        <w:autoSpaceDN w:val="0"/>
        <w:adjustRightInd w:val="0"/>
        <w:jc w:val="center"/>
        <w:outlineLvl w:val="1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«Развитие информационного общества» за 2020 год</w:t>
      </w:r>
    </w:p>
    <w:p w:rsidR="00A93ED1" w:rsidRPr="00722D13" w:rsidRDefault="00A93ED1" w:rsidP="00A93ED1">
      <w:pPr>
        <w:jc w:val="both"/>
        <w:rPr>
          <w:rFonts w:ascii="PT Astra Serif" w:hAnsi="PT Astra Serif"/>
        </w:rPr>
      </w:pPr>
    </w:p>
    <w:tbl>
      <w:tblPr>
        <w:tblW w:w="95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81"/>
        <w:gridCol w:w="1514"/>
        <w:gridCol w:w="1497"/>
        <w:gridCol w:w="1135"/>
      </w:tblGrid>
      <w:tr w:rsidR="00A93ED1" w:rsidRPr="00D045A0" w:rsidTr="00D045A0">
        <w:trPr>
          <w:trHeight w:val="58"/>
          <w:tblHeader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D045A0">
              <w:rPr>
                <w:rFonts w:ascii="PT Astra Serif" w:hAnsi="PT Astra Serif"/>
              </w:rPr>
              <w:t>Наименование основного мероприятия, расходов муниципальной программы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D045A0">
              <w:rPr>
                <w:rFonts w:ascii="PT Astra Serif" w:hAnsi="PT Astra Serif"/>
                <w:bCs/>
              </w:rPr>
              <w:t>Уточненный план</w:t>
            </w:r>
            <w:r w:rsidRPr="00D045A0">
              <w:rPr>
                <w:rFonts w:ascii="PT Astra Serif" w:hAnsi="PT Astra Serif"/>
              </w:rPr>
              <w:t xml:space="preserve"> (тыс. рублей)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Cs/>
              </w:rPr>
            </w:pPr>
            <w:r w:rsidRPr="00D045A0">
              <w:rPr>
                <w:rFonts w:ascii="PT Astra Serif" w:hAnsi="PT Astra Serif"/>
                <w:bCs/>
              </w:rPr>
              <w:t>Исполнено</w:t>
            </w:r>
            <w:r w:rsidRPr="00D045A0">
              <w:rPr>
                <w:rFonts w:ascii="PT Astra Serif" w:hAnsi="PT Astra Serif"/>
              </w:rPr>
              <w:t xml:space="preserve"> (тыс. рублей)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% исполне</w:t>
            </w:r>
            <w:r w:rsidR="00D045A0" w:rsidRPr="00D045A0">
              <w:rPr>
                <w:rFonts w:ascii="PT Astra Serif" w:hAnsi="PT Astra Serif"/>
                <w:bCs/>
              </w:rPr>
              <w:t>-</w:t>
            </w:r>
            <w:r w:rsidRPr="00D045A0">
              <w:rPr>
                <w:rFonts w:ascii="PT Astra Serif" w:hAnsi="PT Astra Serif"/>
                <w:bCs/>
              </w:rPr>
              <w:t>ния</w:t>
            </w:r>
          </w:p>
        </w:tc>
      </w:tr>
      <w:tr w:rsidR="00A93ED1" w:rsidRPr="00D045A0" w:rsidTr="00D045A0">
        <w:trPr>
          <w:trHeight w:val="156"/>
          <w:tblHeader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2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</w:t>
            </w:r>
          </w:p>
        </w:tc>
      </w:tr>
      <w:tr w:rsidR="00A93ED1" w:rsidRPr="00D045A0" w:rsidTr="00D045A0">
        <w:trPr>
          <w:trHeight w:val="58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Итого по муниципальной программе, всего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3 527,0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3 527,0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A93ED1" w:rsidRPr="00D045A0" w:rsidTr="00D045A0">
        <w:trPr>
          <w:trHeight w:val="58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  <w:b/>
                <w:bCs/>
                <w:i/>
              </w:rPr>
            </w:pPr>
            <w:r w:rsidRPr="00D045A0">
              <w:rPr>
                <w:rFonts w:ascii="PT Astra Serif" w:hAnsi="PT Astra Serif"/>
                <w:b/>
                <w:bCs/>
                <w:i/>
              </w:rPr>
              <w:t>в том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</w:rPr>
            </w:pPr>
          </w:p>
        </w:tc>
      </w:tr>
      <w:tr w:rsidR="00A93ED1" w:rsidRPr="00D045A0" w:rsidTr="00D045A0">
        <w:trPr>
          <w:trHeight w:val="58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Развитие электронного правительства, формирование и сопровождение информационных ресурсов и систем, обеспечение доступа к ним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861,1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861,1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D045A0" w:rsidTr="00D045A0">
        <w:trPr>
          <w:trHeight w:val="157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  <w:i/>
                <w:lang w:eastAsia="ar-SA"/>
              </w:rPr>
              <w:t>в том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</w:p>
        </w:tc>
      </w:tr>
      <w:tr w:rsidR="00A93ED1" w:rsidRPr="00D045A0" w:rsidTr="00D045A0">
        <w:trPr>
          <w:trHeight w:val="157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Сопровождение и развитие веб-ресурсов органов местного самоуправления города Югорска (аренда 2 серверов на удаленной площадке хостинга)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76,1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76,1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157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Приобретение, продление и сопровождение 2 программных продуктов, 67 сертификатов электронных подписей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312,0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312,0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157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Сопровождение системы электронного документооборота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473,0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473,0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559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Развитие технической базы для становления информационного общества и электронного правительства, обеспечение деятельности органов местного самоуправления города Югорска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1 885,4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1 885,4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D045A0" w:rsidTr="00D045A0">
        <w:trPr>
          <w:trHeight w:val="282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  <w:i/>
                <w:lang w:eastAsia="ar-SA"/>
              </w:rPr>
              <w:t>в том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</w:p>
        </w:tc>
      </w:tr>
      <w:tr w:rsidR="00A93ED1" w:rsidRPr="00D045A0" w:rsidTr="00D045A0">
        <w:trPr>
          <w:trHeight w:val="282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  <w:lang w:eastAsia="ar-SA"/>
              </w:rPr>
              <w:t xml:space="preserve">Приобретение и монтаж </w:t>
            </w:r>
            <w:r w:rsidRPr="00D045A0">
              <w:rPr>
                <w:rFonts w:ascii="PT Astra Serif" w:hAnsi="PT Astra Serif"/>
              </w:rPr>
              <w:t>кондиционера в серверную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152,2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152,2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251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  <w:lang w:eastAsia="ar-SA"/>
              </w:rPr>
              <w:t>Приобретение и установка сервера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800,9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800,9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251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  <w:bCs/>
                <w:lang w:eastAsia="ar-SA"/>
              </w:rPr>
            </w:pPr>
            <w:r w:rsidRPr="00D045A0">
              <w:rPr>
                <w:rFonts w:ascii="PT Astra Serif" w:hAnsi="PT Astra Serif"/>
                <w:bCs/>
                <w:lang w:eastAsia="ar-SA"/>
              </w:rPr>
              <w:t>Приобретение запасных частей и комплектующих для средств вычислительной техники и иного оборудования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932,3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932,3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251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Развитие системы обеспечения информационной безопасности органов местного самоуправления города Югорска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780,5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780,5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D045A0" w:rsidTr="00D045A0">
        <w:trPr>
          <w:trHeight w:val="251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ind w:right="-1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  <w:i/>
                <w:lang w:eastAsia="ar-SA"/>
              </w:rPr>
              <w:t>в том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</w:p>
        </w:tc>
      </w:tr>
      <w:tr w:rsidR="00A93ED1" w:rsidRPr="00D045A0" w:rsidTr="00D045A0">
        <w:trPr>
          <w:trHeight w:val="251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  <w:lang w:eastAsia="ar-SA"/>
              </w:rPr>
              <w:t>Продление и расширение лицензии антивирусных программ на 280 рабочих мест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335,7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335,7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251"/>
          <w:jc w:val="center"/>
        </w:trPr>
        <w:tc>
          <w:tcPr>
            <w:tcW w:w="5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  <w:lang w:eastAsia="ar-SA"/>
              </w:rPr>
              <w:t xml:space="preserve">Продление технической поддержки сетей </w:t>
            </w:r>
            <w:r w:rsidRPr="00D045A0">
              <w:rPr>
                <w:rFonts w:ascii="PT Astra Serif" w:hAnsi="PT Astra Serif"/>
                <w:bCs/>
                <w:lang w:val="en-US" w:eastAsia="ar-SA"/>
              </w:rPr>
              <w:t>VipNet</w:t>
            </w:r>
            <w:r w:rsidRPr="00D045A0">
              <w:rPr>
                <w:rFonts w:ascii="PT Astra Serif" w:hAnsi="PT Astra Serif"/>
                <w:bCs/>
                <w:lang w:eastAsia="ar-SA"/>
              </w:rPr>
              <w:t xml:space="preserve"> администрации города Югорска, приобретение программного обеспечения VipNet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444,8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444,8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3ED1" w:rsidRPr="00D045A0" w:rsidRDefault="00A93ED1" w:rsidP="00170202">
            <w:pPr>
              <w:ind w:right="-1"/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</w:tbl>
    <w:p w:rsidR="00A93ED1" w:rsidRPr="00722D13" w:rsidRDefault="00A93ED1" w:rsidP="00A93ED1">
      <w:pPr>
        <w:tabs>
          <w:tab w:val="left" w:pos="993"/>
        </w:tabs>
        <w:ind w:firstLine="709"/>
        <w:jc w:val="both"/>
        <w:rPr>
          <w:rFonts w:ascii="PT Astra Serif" w:hAnsi="PT Astra Serif"/>
          <w:highlight w:val="yellow"/>
        </w:rPr>
      </w:pP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Выделенный объем средств позволил достичь следующих результатов: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фактов простоя государственных и муниципальных информационных систем в органах местного самоуправления города Югорска в результате компьютерных атак в течение 2020 года не зафиксировано;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увеличена доля граждан, использующих механизм получения государственных и муниципальных услуг в электронной форме, с 71,3% в 2019 году до 71,4% в 2020 году;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сохранена доля граждан старше 14 лет, прошедших регистрацию на Едином портале государственных и муниципальных услуг, на уровне 92,05%.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br w:type="page"/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14. Муниципальная программа города Югорска </w:t>
      </w:r>
      <w:r w:rsidRPr="00722D13">
        <w:rPr>
          <w:rFonts w:ascii="PT Astra Serif" w:hAnsi="PT Astra Serif"/>
          <w:b/>
        </w:rPr>
        <w:br/>
        <w:t>«Управление муниципальными финансами»</w:t>
      </w:r>
    </w:p>
    <w:p w:rsidR="00A93ED1" w:rsidRPr="00722D13" w:rsidRDefault="00A93ED1" w:rsidP="00A93ED1">
      <w:pPr>
        <w:jc w:val="both"/>
        <w:rPr>
          <w:rFonts w:ascii="PT Astra Serif" w:hAnsi="PT Astra Serif"/>
          <w:b/>
        </w:rPr>
      </w:pPr>
    </w:p>
    <w:p w:rsidR="00A93ED1" w:rsidRPr="00722D13" w:rsidRDefault="00A93ED1" w:rsidP="00A93ED1">
      <w:pPr>
        <w:tabs>
          <w:tab w:val="left" w:pos="709"/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Целью муниципальной программы города Югорска «Управление муниципальными финансами» (далее муниципальная программа) является повышение качества управления муниципальными финансами города Югорска.</w:t>
      </w:r>
    </w:p>
    <w:p w:rsidR="00A93ED1" w:rsidRPr="00722D13" w:rsidRDefault="00A93ED1" w:rsidP="00A93ED1">
      <w:pPr>
        <w:tabs>
          <w:tab w:val="left" w:pos="709"/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Ответственным исполнителем муниципальной программы является департамент финансов администрации города Югорска, соисполнители отсутствуют. </w:t>
      </w:r>
    </w:p>
    <w:p w:rsidR="00A93ED1" w:rsidRPr="00722D13" w:rsidRDefault="00A93ED1" w:rsidP="00A93ED1">
      <w:pPr>
        <w:tabs>
          <w:tab w:val="left" w:pos="709"/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 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 67 500,0 тыс. рублей.</w:t>
      </w:r>
    </w:p>
    <w:p w:rsidR="00A93ED1" w:rsidRPr="00722D13" w:rsidRDefault="00A93ED1" w:rsidP="00A93ED1">
      <w:pPr>
        <w:tabs>
          <w:tab w:val="left" w:pos="709"/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отчетного периода бюджетные ассигнования были уточнены на   сумму (-) 16 811,8 тыс. рублей, что обусловлено уменьшением расходов на обслуживание муниципального долга города Югорска в связи с экономией, а также  сокращением ассигнований из – за введенных в Югре ограничительных мер, направленных на профилактику и устранение последствий распространения новой коронавирусной инфекции (</w:t>
      </w:r>
      <w:r w:rsidRPr="00722D13">
        <w:rPr>
          <w:rFonts w:ascii="PT Astra Serif" w:hAnsi="PT Astra Serif"/>
          <w:lang w:val="en-US"/>
        </w:rPr>
        <w:t>COVID</w:t>
      </w:r>
      <w:r w:rsidRPr="00722D13">
        <w:rPr>
          <w:rFonts w:ascii="PT Astra Serif" w:hAnsi="PT Astra Serif"/>
        </w:rPr>
        <w:t xml:space="preserve"> – 19). </w:t>
      </w:r>
    </w:p>
    <w:p w:rsidR="00A93ED1" w:rsidRPr="00722D13" w:rsidRDefault="00A93ED1" w:rsidP="00A93ED1">
      <w:pPr>
        <w:tabs>
          <w:tab w:val="left" w:pos="709"/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Уточненный план на год составил 50 688,2 тыс. рублей, исполнено 50 649,1 тыс. рублей или 99,9 % к уточненному плану на год. </w:t>
      </w:r>
    </w:p>
    <w:p w:rsidR="00A93ED1" w:rsidRPr="00722D13" w:rsidRDefault="00A93ED1" w:rsidP="00A93ED1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6</w:t>
      </w:r>
      <w:r w:rsidR="00AC708C" w:rsidRPr="00EF74A3">
        <w:rPr>
          <w:rFonts w:ascii="PT Astra Serif" w:hAnsi="PT Astra Serif"/>
        </w:rPr>
        <w:t>7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муниципальной программы города Югорска «Управление муниципальными финансами» за 2020 год</w:t>
      </w:r>
    </w:p>
    <w:p w:rsidR="00A93ED1" w:rsidRPr="00722D13" w:rsidRDefault="00A93ED1" w:rsidP="00A93ED1">
      <w:pPr>
        <w:spacing w:line="276" w:lineRule="auto"/>
        <w:ind w:firstLine="709"/>
        <w:jc w:val="both"/>
        <w:rPr>
          <w:rFonts w:ascii="PT Astra Serif" w:hAnsi="PT Astra Serif"/>
          <w:b/>
        </w:rPr>
      </w:pPr>
    </w:p>
    <w:tbl>
      <w:tblPr>
        <w:tblStyle w:val="afff8"/>
        <w:tblW w:w="9639" w:type="dxa"/>
        <w:tblInd w:w="108" w:type="dxa"/>
        <w:tblLook w:val="04A0" w:firstRow="1" w:lastRow="0" w:firstColumn="1" w:lastColumn="0" w:noHBand="0" w:noVBand="1"/>
      </w:tblPr>
      <w:tblGrid>
        <w:gridCol w:w="540"/>
        <w:gridCol w:w="4563"/>
        <w:gridCol w:w="1701"/>
        <w:gridCol w:w="1561"/>
        <w:gridCol w:w="1274"/>
      </w:tblGrid>
      <w:tr w:rsidR="00A93ED1" w:rsidRPr="00722D13" w:rsidTr="00D045A0">
        <w:trPr>
          <w:trHeight w:val="561"/>
          <w:tblHeader/>
        </w:trPr>
        <w:tc>
          <w:tcPr>
            <w:tcW w:w="540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2"/>
              </w:rPr>
            </w:pPr>
            <w:r w:rsidRPr="00722D13">
              <w:rPr>
                <w:rFonts w:ascii="PT Astra Serif" w:hAnsi="PT Astra Serif"/>
                <w:szCs w:val="22"/>
              </w:rPr>
              <w:t>№ п/п</w:t>
            </w:r>
          </w:p>
        </w:tc>
        <w:tc>
          <w:tcPr>
            <w:tcW w:w="4563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2"/>
              </w:rPr>
            </w:pPr>
            <w:r w:rsidRPr="00722D13">
              <w:rPr>
                <w:rFonts w:ascii="PT Astra Serif" w:hAnsi="PT Astra Serif"/>
                <w:szCs w:val="22"/>
              </w:rPr>
              <w:t>Наименование основного мероприятия муниципальной программы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2"/>
              </w:rPr>
            </w:pPr>
            <w:r w:rsidRPr="00722D13">
              <w:rPr>
                <w:rFonts w:ascii="PT Astra Serif" w:hAnsi="PT Astra Serif"/>
                <w:szCs w:val="22"/>
              </w:rPr>
              <w:t xml:space="preserve">Уточненный план </w:t>
            </w:r>
            <w:r w:rsidRPr="00722D13">
              <w:rPr>
                <w:rFonts w:ascii="PT Astra Serif" w:hAnsi="PT Astra Serif"/>
                <w:szCs w:val="22"/>
              </w:rPr>
              <w:br/>
            </w:r>
            <w:r w:rsidRPr="00722D13">
              <w:rPr>
                <w:rFonts w:ascii="PT Astra Serif" w:hAnsi="PT Astra Serif"/>
                <w:color w:val="000000"/>
                <w:szCs w:val="22"/>
              </w:rPr>
              <w:t>(тыс. рублей)</w:t>
            </w:r>
          </w:p>
        </w:tc>
        <w:tc>
          <w:tcPr>
            <w:tcW w:w="156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2"/>
              </w:rPr>
            </w:pPr>
            <w:r w:rsidRPr="00722D13">
              <w:rPr>
                <w:rFonts w:ascii="PT Astra Serif" w:hAnsi="PT Astra Serif"/>
                <w:szCs w:val="22"/>
              </w:rPr>
              <w:t xml:space="preserve">Исполнено </w:t>
            </w:r>
            <w:r w:rsidRPr="00722D13">
              <w:rPr>
                <w:rFonts w:ascii="PT Astra Serif" w:hAnsi="PT Astra Serif"/>
                <w:color w:val="000000"/>
                <w:szCs w:val="22"/>
              </w:rPr>
              <w:t>(тыс. рублей)</w:t>
            </w:r>
          </w:p>
        </w:tc>
        <w:tc>
          <w:tcPr>
            <w:tcW w:w="1274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2"/>
              </w:rPr>
            </w:pPr>
            <w:r w:rsidRPr="00722D13">
              <w:rPr>
                <w:rFonts w:ascii="PT Astra Serif" w:hAnsi="PT Astra Serif"/>
                <w:szCs w:val="22"/>
              </w:rPr>
              <w:t>% исполне-ния</w:t>
            </w:r>
          </w:p>
        </w:tc>
      </w:tr>
      <w:tr w:rsidR="00A93ED1" w:rsidRPr="00722D13" w:rsidTr="00D045A0">
        <w:trPr>
          <w:tblHeader/>
        </w:trPr>
        <w:tc>
          <w:tcPr>
            <w:tcW w:w="540" w:type="dxa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1</w:t>
            </w:r>
          </w:p>
        </w:tc>
        <w:tc>
          <w:tcPr>
            <w:tcW w:w="4563" w:type="dxa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2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3</w:t>
            </w:r>
          </w:p>
        </w:tc>
        <w:tc>
          <w:tcPr>
            <w:tcW w:w="156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4</w:t>
            </w:r>
          </w:p>
        </w:tc>
        <w:tc>
          <w:tcPr>
            <w:tcW w:w="1274" w:type="dxa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5</w:t>
            </w:r>
          </w:p>
        </w:tc>
      </w:tr>
      <w:tr w:rsidR="00A93ED1" w:rsidRPr="00722D13" w:rsidTr="00D045A0">
        <w:tc>
          <w:tcPr>
            <w:tcW w:w="540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1</w:t>
            </w:r>
          </w:p>
        </w:tc>
        <w:tc>
          <w:tcPr>
            <w:tcW w:w="4563" w:type="dxa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Организационно – техническое и финансовое обеспечение деятельности Департамента финансов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34 324,3</w:t>
            </w:r>
          </w:p>
        </w:tc>
        <w:tc>
          <w:tcPr>
            <w:tcW w:w="156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34 308,4</w:t>
            </w:r>
          </w:p>
        </w:tc>
        <w:tc>
          <w:tcPr>
            <w:tcW w:w="1274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99,9</w:t>
            </w:r>
          </w:p>
        </w:tc>
      </w:tr>
      <w:tr w:rsidR="00A93ED1" w:rsidRPr="00722D13" w:rsidTr="00D045A0">
        <w:tc>
          <w:tcPr>
            <w:tcW w:w="540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2</w:t>
            </w:r>
          </w:p>
        </w:tc>
        <w:tc>
          <w:tcPr>
            <w:tcW w:w="4563" w:type="dxa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Развитие единой комплексной системы управления муниципальными финансами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2 200,0</w:t>
            </w:r>
          </w:p>
        </w:tc>
        <w:tc>
          <w:tcPr>
            <w:tcW w:w="156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2 176,8</w:t>
            </w:r>
          </w:p>
        </w:tc>
        <w:tc>
          <w:tcPr>
            <w:tcW w:w="1274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98,9</w:t>
            </w:r>
          </w:p>
        </w:tc>
      </w:tr>
      <w:tr w:rsidR="00A93ED1" w:rsidRPr="00722D13" w:rsidTr="00D045A0">
        <w:tc>
          <w:tcPr>
            <w:tcW w:w="540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3</w:t>
            </w:r>
          </w:p>
        </w:tc>
        <w:tc>
          <w:tcPr>
            <w:tcW w:w="4563" w:type="dxa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Мониторинг состояния и обслуживание муниципального долга города Югорска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14 163,9</w:t>
            </w:r>
          </w:p>
        </w:tc>
        <w:tc>
          <w:tcPr>
            <w:tcW w:w="156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14 163,9</w:t>
            </w:r>
          </w:p>
        </w:tc>
        <w:tc>
          <w:tcPr>
            <w:tcW w:w="1274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szCs w:val="23"/>
              </w:rPr>
            </w:pPr>
            <w:r w:rsidRPr="00722D13">
              <w:rPr>
                <w:rFonts w:ascii="PT Astra Serif" w:hAnsi="PT Astra Serif"/>
                <w:szCs w:val="23"/>
              </w:rPr>
              <w:t>100,0</w:t>
            </w:r>
          </w:p>
        </w:tc>
      </w:tr>
      <w:tr w:rsidR="00A93ED1" w:rsidRPr="00722D13" w:rsidTr="00D045A0">
        <w:tc>
          <w:tcPr>
            <w:tcW w:w="5103" w:type="dxa"/>
            <w:gridSpan w:val="2"/>
          </w:tcPr>
          <w:p w:rsidR="00A93ED1" w:rsidRPr="00722D13" w:rsidRDefault="00A93ED1" w:rsidP="00170202">
            <w:pPr>
              <w:jc w:val="both"/>
              <w:rPr>
                <w:rFonts w:ascii="PT Astra Serif" w:hAnsi="PT Astra Serif"/>
                <w:b/>
                <w:szCs w:val="23"/>
              </w:rPr>
            </w:pPr>
            <w:r w:rsidRPr="00722D13">
              <w:rPr>
                <w:rFonts w:ascii="PT Astra Serif" w:hAnsi="PT Astra Serif"/>
                <w:b/>
                <w:szCs w:val="23"/>
              </w:rPr>
              <w:t>Итого по муниципальной программе</w:t>
            </w:r>
          </w:p>
        </w:tc>
        <w:tc>
          <w:tcPr>
            <w:tcW w:w="170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szCs w:val="23"/>
              </w:rPr>
            </w:pPr>
            <w:r w:rsidRPr="00722D13">
              <w:rPr>
                <w:rFonts w:ascii="PT Astra Serif" w:hAnsi="PT Astra Serif"/>
                <w:b/>
                <w:szCs w:val="23"/>
              </w:rPr>
              <w:t>50 688,2</w:t>
            </w:r>
          </w:p>
        </w:tc>
        <w:tc>
          <w:tcPr>
            <w:tcW w:w="1561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szCs w:val="23"/>
              </w:rPr>
            </w:pPr>
            <w:r w:rsidRPr="00722D13">
              <w:rPr>
                <w:rFonts w:ascii="PT Astra Serif" w:hAnsi="PT Astra Serif"/>
                <w:b/>
                <w:szCs w:val="23"/>
              </w:rPr>
              <w:t>50 649,1</w:t>
            </w:r>
          </w:p>
        </w:tc>
        <w:tc>
          <w:tcPr>
            <w:tcW w:w="1274" w:type="dxa"/>
            <w:vAlign w:val="center"/>
          </w:tcPr>
          <w:p w:rsidR="00A93ED1" w:rsidRPr="00722D13" w:rsidRDefault="00A93ED1" w:rsidP="00170202">
            <w:pPr>
              <w:jc w:val="center"/>
              <w:rPr>
                <w:rFonts w:ascii="PT Astra Serif" w:hAnsi="PT Astra Serif"/>
                <w:b/>
                <w:szCs w:val="23"/>
              </w:rPr>
            </w:pPr>
            <w:r w:rsidRPr="00722D13">
              <w:rPr>
                <w:rFonts w:ascii="PT Astra Serif" w:hAnsi="PT Astra Serif"/>
                <w:b/>
                <w:szCs w:val="23"/>
              </w:rPr>
              <w:t>99,9</w:t>
            </w:r>
          </w:p>
        </w:tc>
      </w:tr>
    </w:tbl>
    <w:p w:rsidR="00A93ED1" w:rsidRPr="00722D13" w:rsidRDefault="00A93ED1" w:rsidP="00A93ED1">
      <w:pPr>
        <w:spacing w:line="276" w:lineRule="auto"/>
        <w:ind w:firstLine="709"/>
        <w:jc w:val="both"/>
        <w:rPr>
          <w:rFonts w:ascii="PT Astra Serif" w:hAnsi="PT Astra Serif"/>
        </w:rPr>
      </w:pPr>
    </w:p>
    <w:p w:rsidR="00A93ED1" w:rsidRPr="00722D13" w:rsidRDefault="00A93ED1" w:rsidP="00A93ED1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eastAsia="Calibri" w:hAnsi="PT Astra Serif"/>
          <w:color w:val="000000"/>
        </w:rPr>
        <w:t xml:space="preserve">Исполнение расходов по муниципальной программе </w:t>
      </w:r>
      <w:r w:rsidRPr="00722D13">
        <w:rPr>
          <w:rFonts w:ascii="PT Astra Serif" w:hAnsi="PT Astra Serif"/>
        </w:rPr>
        <w:t>осуществлялось по следующим направлениям:</w:t>
      </w:r>
    </w:p>
    <w:p w:rsidR="00A93ED1" w:rsidRPr="00722D13" w:rsidRDefault="00A93ED1" w:rsidP="00A93ED1">
      <w:pPr>
        <w:pStyle w:val="aff2"/>
        <w:numPr>
          <w:ilvl w:val="0"/>
          <w:numId w:val="46"/>
        </w:numPr>
        <w:ind w:left="0" w:firstLine="851"/>
        <w:jc w:val="both"/>
        <w:rPr>
          <w:rFonts w:ascii="PT Astra Serif" w:eastAsia="Calibri" w:hAnsi="PT Astra Serif" w:cs="Times New Roman"/>
          <w:color w:val="000000"/>
        </w:rPr>
      </w:pPr>
      <w:r w:rsidRPr="00722D13">
        <w:rPr>
          <w:rFonts w:ascii="PT Astra Serif" w:eastAsia="Calibri" w:hAnsi="PT Astra Serif" w:cs="Times New Roman"/>
          <w:color w:val="000000"/>
        </w:rPr>
        <w:t>обеспечение функционирования департамента финансов администрации города Югорска;</w:t>
      </w:r>
    </w:p>
    <w:p w:rsidR="00A93ED1" w:rsidRPr="00722D13" w:rsidRDefault="00A93ED1" w:rsidP="00A93ED1">
      <w:pPr>
        <w:pStyle w:val="aff2"/>
        <w:numPr>
          <w:ilvl w:val="0"/>
          <w:numId w:val="46"/>
        </w:numPr>
        <w:ind w:left="0" w:firstLine="708"/>
        <w:jc w:val="both"/>
        <w:rPr>
          <w:rFonts w:ascii="PT Astra Serif" w:eastAsia="Calibri" w:hAnsi="PT Astra Serif" w:cs="Times New Roman"/>
          <w:color w:val="000000"/>
        </w:rPr>
      </w:pPr>
      <w:r w:rsidRPr="00722D13">
        <w:rPr>
          <w:rFonts w:ascii="PT Astra Serif" w:eastAsia="Calibri" w:hAnsi="PT Astra Serif" w:cs="Times New Roman"/>
          <w:color w:val="000000"/>
        </w:rPr>
        <w:t>модернизация, техническое сопровождение автоматизированных информационных систем в сфере управления муниципальными финансами, программных продуктов по составлению бюджетной, бухгалтерской, налоговой и иной отчетности;</w:t>
      </w:r>
    </w:p>
    <w:p w:rsidR="00A93ED1" w:rsidRPr="00722D13" w:rsidRDefault="00A93ED1" w:rsidP="00A93ED1">
      <w:pPr>
        <w:pStyle w:val="aff2"/>
        <w:numPr>
          <w:ilvl w:val="0"/>
          <w:numId w:val="46"/>
        </w:numPr>
        <w:ind w:left="0" w:firstLine="708"/>
        <w:jc w:val="both"/>
        <w:rPr>
          <w:rFonts w:ascii="PT Astra Serif" w:eastAsia="Calibri" w:hAnsi="PT Astra Serif" w:cs="Times New Roman"/>
          <w:color w:val="000000"/>
        </w:rPr>
      </w:pPr>
      <w:r w:rsidRPr="00722D13">
        <w:rPr>
          <w:rFonts w:ascii="PT Astra Serif" w:eastAsia="Calibri" w:hAnsi="PT Astra Serif" w:cs="Times New Roman"/>
          <w:color w:val="000000"/>
        </w:rPr>
        <w:t>обеспечение безопасности информации и защиты передачи данных для использования электронного обмена при осуществлении финансирования муниципальных учреждений города Югорска и составлении отчетности;</w:t>
      </w:r>
    </w:p>
    <w:p w:rsidR="00A93ED1" w:rsidRPr="00722D13" w:rsidRDefault="00A93ED1" w:rsidP="00A93ED1">
      <w:pPr>
        <w:pStyle w:val="aff2"/>
        <w:numPr>
          <w:ilvl w:val="0"/>
          <w:numId w:val="46"/>
        </w:numPr>
        <w:spacing w:after="200" w:line="276" w:lineRule="auto"/>
        <w:ind w:left="0" w:firstLine="709"/>
        <w:jc w:val="both"/>
        <w:rPr>
          <w:rFonts w:ascii="PT Astra Serif" w:eastAsia="Calibri" w:hAnsi="PT Astra Serif" w:cs="Times New Roman"/>
          <w:color w:val="000000"/>
        </w:rPr>
      </w:pPr>
      <w:r w:rsidRPr="00722D13">
        <w:rPr>
          <w:rFonts w:ascii="PT Astra Serif" w:eastAsia="Calibri" w:hAnsi="PT Astra Serif" w:cs="Times New Roman"/>
          <w:color w:val="000000"/>
        </w:rPr>
        <w:t>своевременное исполнение обязательств муниципального образования по выплате процентных платежей по муниципальному долгу города Югорска.</w:t>
      </w:r>
    </w:p>
    <w:p w:rsidR="00A93ED1" w:rsidRPr="00722D13" w:rsidRDefault="0077442D" w:rsidP="00A93ED1">
      <w:pPr>
        <w:tabs>
          <w:tab w:val="left" w:pos="851"/>
        </w:tabs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1</w:t>
      </w:r>
      <w:r w:rsidR="00A93ED1" w:rsidRPr="00722D13">
        <w:rPr>
          <w:rFonts w:ascii="PT Astra Serif" w:hAnsi="PT Astra Serif"/>
          <w:b/>
        </w:rPr>
        <w:t xml:space="preserve">5. Муниципальная программа города Югорска </w:t>
      </w:r>
      <w:r w:rsidR="00A93ED1" w:rsidRPr="00722D13">
        <w:rPr>
          <w:rFonts w:ascii="PT Astra Serif" w:hAnsi="PT Astra Serif"/>
          <w:b/>
        </w:rPr>
        <w:br/>
        <w:t xml:space="preserve">«Профилактика правонарушений, противодействие коррупции и </w:t>
      </w:r>
      <w:r w:rsidR="00A93ED1" w:rsidRPr="00722D13">
        <w:rPr>
          <w:rFonts w:ascii="PT Astra Serif" w:hAnsi="PT Astra Serif"/>
          <w:b/>
        </w:rPr>
        <w:br/>
        <w:t>незаконному обороту наркотиков»</w:t>
      </w:r>
    </w:p>
    <w:p w:rsidR="00A93ED1" w:rsidRPr="00722D13" w:rsidRDefault="00A93ED1" w:rsidP="00A93ED1">
      <w:pPr>
        <w:pStyle w:val="aff0"/>
        <w:ind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A93ED1" w:rsidRPr="00722D13" w:rsidRDefault="00A93ED1" w:rsidP="00A93ED1">
      <w:pPr>
        <w:pStyle w:val="aff0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722D13">
        <w:rPr>
          <w:rFonts w:ascii="PT Astra Serif" w:hAnsi="PT Astra Serif" w:cs="Times New Roman"/>
          <w:sz w:val="24"/>
          <w:szCs w:val="24"/>
        </w:rPr>
        <w:t xml:space="preserve">Целью муниципальной программы города Югорска «Профилактика правонарушений, противодействие коррупции и незаконному обороту наркотиков» (далее – муниципальная программа) является снижение уровня преступности. 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Ответственный исполнитель муниципальной программы – </w:t>
      </w:r>
      <w:r w:rsidRPr="00722D13">
        <w:rPr>
          <w:rFonts w:ascii="PT Astra Serif" w:eastAsia="Calibri" w:hAnsi="PT Astra Serif"/>
        </w:rPr>
        <w:t xml:space="preserve">управление внутренней политики и общественных связей </w:t>
      </w:r>
      <w:r w:rsidRPr="00722D13">
        <w:rPr>
          <w:rFonts w:ascii="PT Astra Serif" w:hAnsi="PT Astra Serif"/>
        </w:rPr>
        <w:t>администрации города Югорска, соисполнители: управление социальной политики администрации города Югорска, административная комиссия города Югорска, юридическое управление администрации города Югорска, отдел по организации деятельности комиссии по делам несовершеннолетних и защите их прав при администрации города Югорска.</w:t>
      </w:r>
    </w:p>
    <w:p w:rsidR="00A93ED1" w:rsidRPr="00722D13" w:rsidRDefault="00A93ED1" w:rsidP="00A93ED1">
      <w:pPr>
        <w:tabs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8 615,3 тыс. рублей.</w:t>
      </w:r>
    </w:p>
    <w:p w:rsidR="00A93ED1" w:rsidRPr="00722D13" w:rsidRDefault="00A93ED1" w:rsidP="00A93ED1">
      <w:pPr>
        <w:ind w:firstLine="709"/>
        <w:jc w:val="both"/>
        <w:rPr>
          <w:rFonts w:ascii="PT Astra Serif" w:eastAsia="Calibri" w:hAnsi="PT Astra Serif"/>
        </w:rPr>
      </w:pPr>
      <w:r w:rsidRPr="00722D13">
        <w:rPr>
          <w:rFonts w:ascii="PT Astra Serif" w:hAnsi="PT Astra Serif"/>
        </w:rPr>
        <w:t xml:space="preserve">В ходе исполнения бюджета города в утвержденный план по муниципальной программе были внесены изменения в сумме (+) 503,0 тыс. рублей, что обусловлено </w:t>
      </w:r>
      <w:r w:rsidRPr="00722D13">
        <w:rPr>
          <w:rFonts w:ascii="PT Astra Serif" w:eastAsia="Calibri" w:hAnsi="PT Astra Serif"/>
        </w:rPr>
        <w:t>увеличением бюджетных ассигнований: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за победу в конкурсе среди муниципальных образований Ханты-Мансийского автономного округа - Югры в сфере организации мероприятий по профилактике незаконного потребления наркотических средств и психотропных веществ, наркомании;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Федерации;</w:t>
      </w:r>
    </w:p>
    <w:p w:rsidR="00A93ED1" w:rsidRPr="00722D13" w:rsidRDefault="00A93ED1" w:rsidP="00A93ED1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на обеспечение функционирования системы видеонаблюдения.</w:t>
      </w:r>
    </w:p>
    <w:p w:rsidR="00A93ED1" w:rsidRPr="00722D13" w:rsidRDefault="00A93ED1" w:rsidP="00A93ED1">
      <w:pPr>
        <w:widowControl w:val="0"/>
        <w:shd w:val="clear" w:color="auto" w:fill="FFFFFF"/>
        <w:tabs>
          <w:tab w:val="left" w:pos="840"/>
          <w:tab w:val="left" w:pos="3461"/>
        </w:tabs>
        <w:autoSpaceDE w:val="0"/>
        <w:autoSpaceDN w:val="0"/>
        <w:adjustRightInd w:val="0"/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Уточненный план на реализацию муниципальной программы составил 9 118,3 тыс. рублей. Расходы исполнены в сумме 9 118,3 тыс. рублей, что составило 100,0% к уточненному плану на год.</w:t>
      </w:r>
    </w:p>
    <w:p w:rsidR="00A93ED1" w:rsidRPr="00722D13" w:rsidRDefault="00A93ED1" w:rsidP="00A93ED1">
      <w:pPr>
        <w:spacing w:line="276" w:lineRule="auto"/>
        <w:ind w:firstLine="567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6</w:t>
      </w:r>
      <w:r w:rsidR="00AC708C" w:rsidRPr="00EF74A3">
        <w:rPr>
          <w:rFonts w:ascii="PT Astra Serif" w:hAnsi="PT Astra Serif"/>
        </w:rPr>
        <w:t>8</w:t>
      </w:r>
    </w:p>
    <w:p w:rsidR="00D045A0" w:rsidRDefault="00D045A0" w:rsidP="00A93ED1">
      <w:pPr>
        <w:jc w:val="center"/>
        <w:rPr>
          <w:rFonts w:ascii="PT Astra Serif" w:hAnsi="PT Astra Serif"/>
          <w:b/>
        </w:rPr>
      </w:pP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на реализацию муниципальной программы города Югорска «Профилактика правонарушений, противодействие коррупции </w:t>
      </w:r>
      <w:r w:rsidRPr="00722D13">
        <w:rPr>
          <w:rFonts w:ascii="PT Astra Serif" w:hAnsi="PT Astra Serif"/>
          <w:b/>
        </w:rPr>
        <w:br/>
        <w:t xml:space="preserve">и незаконному обороту наркотиков» 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за 2020 год</w:t>
      </w:r>
    </w:p>
    <w:p w:rsidR="00A93ED1" w:rsidRPr="00722D13" w:rsidRDefault="00A93ED1" w:rsidP="00A93ED1">
      <w:pPr>
        <w:jc w:val="center"/>
        <w:rPr>
          <w:rFonts w:ascii="PT Astra Serif" w:hAnsi="PT Astra Serif"/>
          <w:b/>
        </w:rPr>
      </w:pPr>
    </w:p>
    <w:tbl>
      <w:tblPr>
        <w:tblW w:w="492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3240"/>
        <w:gridCol w:w="1926"/>
        <w:gridCol w:w="1514"/>
        <w:gridCol w:w="1348"/>
        <w:gridCol w:w="1135"/>
      </w:tblGrid>
      <w:tr w:rsidR="00A93ED1" w:rsidRPr="00D045A0" w:rsidTr="00D045A0">
        <w:trPr>
          <w:trHeight w:val="54"/>
          <w:tblHeader/>
          <w:jc w:val="center"/>
        </w:trPr>
        <w:tc>
          <w:tcPr>
            <w:tcW w:w="278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№ п/п</w:t>
            </w:r>
          </w:p>
        </w:tc>
        <w:tc>
          <w:tcPr>
            <w:tcW w:w="1711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Наименование подпрограмм, основных мероприятий муниципальной программы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Источник финансирования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Уточненный план (тыс. рублей)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Исполнено (тыс. рублей)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% исполне</w:t>
            </w:r>
            <w:r w:rsidR="00D045A0" w:rsidRPr="00D045A0">
              <w:rPr>
                <w:rFonts w:ascii="PT Astra Serif" w:hAnsi="PT Astra Serif"/>
              </w:rPr>
              <w:t>-</w:t>
            </w:r>
            <w:r w:rsidRPr="00D045A0">
              <w:rPr>
                <w:rFonts w:ascii="PT Astra Serif" w:hAnsi="PT Astra Serif"/>
              </w:rPr>
              <w:t>ния</w:t>
            </w:r>
          </w:p>
        </w:tc>
      </w:tr>
      <w:tr w:rsidR="00A93ED1" w:rsidRPr="00D045A0" w:rsidTr="00D045A0">
        <w:trPr>
          <w:trHeight w:val="315"/>
          <w:tblHeader/>
          <w:jc w:val="center"/>
        </w:trPr>
        <w:tc>
          <w:tcPr>
            <w:tcW w:w="278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</w:t>
            </w:r>
          </w:p>
        </w:tc>
        <w:tc>
          <w:tcPr>
            <w:tcW w:w="1711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2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6</w:t>
            </w:r>
          </w:p>
        </w:tc>
      </w:tr>
      <w:tr w:rsidR="00A93ED1" w:rsidRPr="00D045A0" w:rsidTr="00170202">
        <w:trPr>
          <w:trHeight w:val="315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Подпрограмма I. «Профилактика правонарушений»</w:t>
            </w:r>
          </w:p>
        </w:tc>
      </w:tr>
      <w:tr w:rsidR="00A93ED1" w:rsidRPr="00D045A0" w:rsidTr="00D045A0">
        <w:trPr>
          <w:trHeight w:val="549"/>
          <w:jc w:val="center"/>
        </w:trPr>
        <w:tc>
          <w:tcPr>
            <w:tcW w:w="278" w:type="pct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</w:t>
            </w:r>
          </w:p>
        </w:tc>
        <w:tc>
          <w:tcPr>
            <w:tcW w:w="1711" w:type="pct"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Обеспечение функционирования и развития систем видеонаблюдения в сфере общественного порядка, безопасности дорожного движения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1 150,0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1 150,0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278" w:type="pct"/>
            <w:vMerge w:val="restar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2</w:t>
            </w:r>
          </w:p>
        </w:tc>
        <w:tc>
          <w:tcPr>
            <w:tcW w:w="1711" w:type="pct"/>
            <w:vMerge w:val="restar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Создание условий для деятельности народной дружины на территории города Югорска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93,5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93,5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278" w:type="pct"/>
            <w:vMerge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1711" w:type="pct"/>
            <w:vMerge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40,1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40,1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278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</w:t>
            </w:r>
          </w:p>
        </w:tc>
        <w:tc>
          <w:tcPr>
            <w:tcW w:w="1711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lang w:eastAsia="ar-SA"/>
              </w:rPr>
              <w:t>Обеспечение исполнения государственных полномочий по созданию и обеспечению деятельности административной комиссии города Югорска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1 737,4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1 737,4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278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4</w:t>
            </w:r>
          </w:p>
        </w:tc>
        <w:tc>
          <w:tcPr>
            <w:tcW w:w="1711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lang w:eastAsia="ar-SA"/>
              </w:rPr>
              <w:t>Обеспечение исполнения государственных полномочий по составлению (изменению) списков кандидатов в присяжные заседатели федеральных судов общей юрисдикции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федеральный бюджет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43,4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43,4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168"/>
          <w:jc w:val="center"/>
        </w:trPr>
        <w:tc>
          <w:tcPr>
            <w:tcW w:w="278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5</w:t>
            </w:r>
          </w:p>
        </w:tc>
        <w:tc>
          <w:tcPr>
            <w:tcW w:w="1711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lang w:eastAsia="ar-SA"/>
              </w:rPr>
              <w:t>Обеспечение исполнения государственных полномочий по созданию и обеспечению деятельности отдела по организации деятельности комиссии по делам несовершеннолетних и защите их прав при администрации города Югорска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5 651,7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5 651,7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1990" w:type="pct"/>
            <w:gridSpan w:val="2"/>
            <w:vMerge w:val="restar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  <w:lang w:val="en-US"/>
              </w:rPr>
            </w:pPr>
            <w:r w:rsidRPr="00D045A0">
              <w:rPr>
                <w:rFonts w:ascii="PT Astra Serif" w:hAnsi="PT Astra Serif"/>
                <w:bCs/>
              </w:rPr>
              <w:t xml:space="preserve">Итого по подпрограмме </w:t>
            </w:r>
            <w:r w:rsidRPr="00D045A0">
              <w:rPr>
                <w:rFonts w:ascii="PT Astra Serif" w:hAnsi="PT Astra Serif"/>
                <w:bCs/>
                <w:lang w:val="en-US"/>
              </w:rPr>
              <w:t>I</w:t>
            </w: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Итого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  <w:lang w:val="en-US"/>
              </w:rPr>
            </w:pPr>
            <w:r w:rsidRPr="00D045A0">
              <w:rPr>
                <w:rFonts w:ascii="PT Astra Serif" w:hAnsi="PT Astra Serif"/>
                <w:b/>
                <w:bCs/>
              </w:rPr>
              <w:t>8 </w:t>
            </w:r>
            <w:r w:rsidRPr="00D045A0">
              <w:rPr>
                <w:rFonts w:ascii="PT Astra Serif" w:hAnsi="PT Astra Serif"/>
                <w:b/>
                <w:bCs/>
                <w:lang w:val="en-US"/>
              </w:rPr>
              <w:t>716</w:t>
            </w:r>
            <w:r w:rsidRPr="00D045A0">
              <w:rPr>
                <w:rFonts w:ascii="PT Astra Serif" w:hAnsi="PT Astra Serif"/>
                <w:b/>
                <w:bCs/>
              </w:rPr>
              <w:t>,</w:t>
            </w:r>
            <w:r w:rsidRPr="00D045A0">
              <w:rPr>
                <w:rFonts w:ascii="PT Astra Serif" w:hAnsi="PT Astra Serif"/>
                <w:b/>
                <w:bCs/>
                <w:lang w:val="en-US"/>
              </w:rPr>
              <w:t>1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8 716,1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1990" w:type="pct"/>
            <w:gridSpan w:val="2"/>
            <w:vMerge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федеральный бюджет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43,4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43,4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1990" w:type="pct"/>
            <w:gridSpan w:val="2"/>
            <w:vMerge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бюджет автономного округа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7 482,6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7 482,6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1990" w:type="pct"/>
            <w:gridSpan w:val="2"/>
            <w:vMerge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1 190,1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1 190,1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170202">
        <w:trPr>
          <w:trHeight w:val="7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Подпрограмма II. «Противодействие коррупции»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278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1.</w:t>
            </w:r>
          </w:p>
        </w:tc>
        <w:tc>
          <w:tcPr>
            <w:tcW w:w="1711" w:type="pct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lang w:eastAsia="ar-SA"/>
              </w:rPr>
            </w:pPr>
            <w:r w:rsidRPr="00D045A0">
              <w:rPr>
                <w:rFonts w:ascii="PT Astra Serif" w:hAnsi="PT Astra Serif"/>
                <w:lang w:eastAsia="ar-SA"/>
              </w:rPr>
              <w:t>Обеспечение проведения мероприятий по противодействию коррупции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16,2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16,2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1990" w:type="pct"/>
            <w:gridSpan w:val="2"/>
            <w:vMerge w:val="restart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lang w:val="en-US" w:eastAsia="ar-SA"/>
              </w:rPr>
            </w:pPr>
            <w:r w:rsidRPr="00D045A0">
              <w:rPr>
                <w:rFonts w:ascii="PT Astra Serif" w:hAnsi="PT Astra Serif"/>
              </w:rPr>
              <w:t xml:space="preserve">Итого по подпрограмме </w:t>
            </w:r>
            <w:r w:rsidRPr="00D045A0">
              <w:rPr>
                <w:rFonts w:ascii="PT Astra Serif" w:hAnsi="PT Astra Serif"/>
                <w:lang w:val="en-US"/>
              </w:rPr>
              <w:t>II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Итого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16,2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16,2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</w:rPr>
            </w:pPr>
            <w:r w:rsidRPr="00D045A0">
              <w:rPr>
                <w:rFonts w:ascii="PT Astra Serif" w:hAnsi="PT Astra Serif"/>
                <w:b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1990" w:type="pct"/>
            <w:gridSpan w:val="2"/>
            <w:vMerge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lang w:eastAsia="ar-SA"/>
              </w:rPr>
            </w:pPr>
          </w:p>
        </w:tc>
        <w:tc>
          <w:tcPr>
            <w:tcW w:w="949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16,2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16,2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170202">
        <w:trPr>
          <w:trHeight w:val="7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/>
                <w:bCs/>
              </w:rPr>
              <w:t>Подпрограмма III. «Профилактика незаконного оборота и потребления наркотических средств и психотропных веществ»</w:t>
            </w:r>
          </w:p>
        </w:tc>
      </w:tr>
      <w:tr w:rsidR="00A93ED1" w:rsidRPr="00D045A0" w:rsidTr="00D045A0">
        <w:trPr>
          <w:trHeight w:val="1398"/>
          <w:jc w:val="center"/>
        </w:trPr>
        <w:tc>
          <w:tcPr>
            <w:tcW w:w="278" w:type="pct"/>
            <w:vMerge w:val="restar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</w:t>
            </w:r>
          </w:p>
        </w:tc>
        <w:tc>
          <w:tcPr>
            <w:tcW w:w="1711" w:type="pct"/>
            <w:vMerge w:val="restart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lang w:eastAsia="ar-SA"/>
              </w:rPr>
            </w:pPr>
            <w:r w:rsidRPr="00D045A0">
              <w:rPr>
                <w:rFonts w:ascii="PT Astra Serif" w:hAnsi="PT Astra Serif"/>
                <w:lang w:eastAsia="ar-SA"/>
              </w:rPr>
              <w:t>Повышение профессионального уровня, создание условий в деятельности субъектов профилактики наркомании, в том числе занимающихся реабилитацией и ресоциализацией наркозависимых лиц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бюджет автономного округа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336,0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336,0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278" w:type="pct"/>
            <w:vMerge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711" w:type="pct"/>
            <w:vMerge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</w:p>
        </w:tc>
        <w:tc>
          <w:tcPr>
            <w:tcW w:w="949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50,0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50,0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70"/>
          <w:jc w:val="center"/>
        </w:trPr>
        <w:tc>
          <w:tcPr>
            <w:tcW w:w="1990" w:type="pct"/>
            <w:gridSpan w:val="2"/>
            <w:vMerge w:val="restar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lang w:val="en-US"/>
              </w:rPr>
            </w:pPr>
            <w:r w:rsidRPr="00D045A0">
              <w:rPr>
                <w:rFonts w:ascii="PT Astra Serif" w:hAnsi="PT Astra Serif"/>
              </w:rPr>
              <w:t xml:space="preserve">Итого по подпрограмме </w:t>
            </w:r>
            <w:r w:rsidRPr="00D045A0">
              <w:rPr>
                <w:rFonts w:ascii="PT Astra Serif" w:hAnsi="PT Astra Serif"/>
                <w:lang w:val="en-US"/>
              </w:rPr>
              <w:t>III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Итого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386,0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386,0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1990" w:type="pct"/>
            <w:gridSpan w:val="2"/>
            <w:vMerge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949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  <w:bCs/>
              </w:rPr>
              <w:t>бюджет автономного округа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336,0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336,0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1990" w:type="pct"/>
            <w:gridSpan w:val="2"/>
            <w:vMerge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949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50,0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50,0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100,0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2938" w:type="pct"/>
            <w:gridSpan w:val="3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 w:cs="Tahoma"/>
                <w:b/>
              </w:rPr>
              <w:t xml:space="preserve">Итого по муниципальной программе 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9 118,3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9 118,3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D045A0">
              <w:rPr>
                <w:rFonts w:ascii="PT Astra Serif" w:hAnsi="PT Astra Serif"/>
                <w:b/>
                <w:bCs/>
              </w:rPr>
              <w:t>100,0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2938" w:type="pct"/>
            <w:gridSpan w:val="3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в том числе по источникам: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 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 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</w:rPr>
            </w:pPr>
            <w:r w:rsidRPr="00D045A0">
              <w:rPr>
                <w:rFonts w:ascii="PT Astra Serif" w:hAnsi="PT Astra Serif"/>
              </w:rPr>
              <w:t> 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2938" w:type="pct"/>
            <w:gridSpan w:val="3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bCs/>
                <w:i/>
                <w:iCs/>
              </w:rPr>
              <w:t>федеральный бюджет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D045A0">
              <w:rPr>
                <w:rFonts w:ascii="PT Astra Serif" w:hAnsi="PT Astra Serif"/>
                <w:i/>
              </w:rPr>
              <w:t>43,4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D045A0">
              <w:rPr>
                <w:rFonts w:ascii="PT Astra Serif" w:hAnsi="PT Astra Serif"/>
                <w:i/>
              </w:rPr>
              <w:t>43,4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</w:rPr>
            </w:pPr>
            <w:r w:rsidRPr="00D045A0">
              <w:rPr>
                <w:rFonts w:ascii="PT Astra Serif" w:hAnsi="PT Astra Serif"/>
                <w:i/>
              </w:rPr>
              <w:t>100,0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2938" w:type="pct"/>
            <w:gridSpan w:val="3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бюджет автономного округа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7 818,6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7 818,6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100,0</w:t>
            </w:r>
          </w:p>
        </w:tc>
      </w:tr>
      <w:tr w:rsidR="00A93ED1" w:rsidRPr="00D045A0" w:rsidTr="00D045A0">
        <w:trPr>
          <w:trHeight w:val="315"/>
          <w:jc w:val="center"/>
        </w:trPr>
        <w:tc>
          <w:tcPr>
            <w:tcW w:w="2938" w:type="pct"/>
            <w:gridSpan w:val="3"/>
            <w:shd w:val="clear" w:color="auto" w:fill="auto"/>
            <w:vAlign w:val="center"/>
          </w:tcPr>
          <w:p w:rsidR="00A93ED1" w:rsidRPr="00D045A0" w:rsidRDefault="00A93ED1" w:rsidP="00170202">
            <w:pPr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местный бюджет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bCs/>
                <w:i/>
                <w:iCs/>
              </w:rPr>
              <w:t>1 256,3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1 256,3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A93ED1" w:rsidRPr="00D045A0" w:rsidRDefault="00A93ED1" w:rsidP="00170202">
            <w:pPr>
              <w:jc w:val="center"/>
              <w:rPr>
                <w:rFonts w:ascii="PT Astra Serif" w:hAnsi="PT Astra Serif"/>
                <w:i/>
                <w:iCs/>
              </w:rPr>
            </w:pPr>
            <w:r w:rsidRPr="00D045A0">
              <w:rPr>
                <w:rFonts w:ascii="PT Astra Serif" w:hAnsi="PT Astra Serif"/>
                <w:i/>
                <w:iCs/>
              </w:rPr>
              <w:t>100,0</w:t>
            </w:r>
          </w:p>
        </w:tc>
      </w:tr>
    </w:tbl>
    <w:p w:rsidR="00A93ED1" w:rsidRPr="00722D13" w:rsidRDefault="00A93ED1" w:rsidP="00A93ED1">
      <w:pPr>
        <w:ind w:firstLine="567"/>
        <w:jc w:val="center"/>
        <w:rPr>
          <w:rFonts w:ascii="PT Astra Serif" w:hAnsi="PT Astra Serif"/>
          <w:b/>
        </w:rPr>
      </w:pPr>
    </w:p>
    <w:p w:rsidR="00A93ED1" w:rsidRPr="00D045A0" w:rsidRDefault="00A93ED1" w:rsidP="00A93ED1">
      <w:pPr>
        <w:ind w:firstLine="709"/>
        <w:jc w:val="both"/>
        <w:rPr>
          <w:rFonts w:ascii="PT Astra Serif" w:hAnsi="PT Astra Serif"/>
          <w:bCs/>
        </w:rPr>
      </w:pPr>
      <w:r w:rsidRPr="00D045A0">
        <w:rPr>
          <w:rFonts w:ascii="PT Astra Serif" w:eastAsiaTheme="minorHAnsi" w:hAnsi="PT Astra Serif"/>
          <w:lang w:eastAsia="en-US"/>
        </w:rPr>
        <w:t xml:space="preserve">Бюджетные ассигнования на реализацию подпрограммы </w:t>
      </w:r>
      <w:r w:rsidRPr="00D045A0">
        <w:rPr>
          <w:rFonts w:ascii="PT Astra Serif" w:eastAsiaTheme="minorHAnsi" w:hAnsi="PT Astra Serif"/>
          <w:lang w:val="en-US" w:eastAsia="en-US"/>
        </w:rPr>
        <w:t>I</w:t>
      </w:r>
      <w:r w:rsidRPr="00D045A0">
        <w:rPr>
          <w:rFonts w:ascii="PT Astra Serif" w:eastAsiaTheme="minorHAnsi" w:hAnsi="PT Astra Serif"/>
          <w:lang w:eastAsia="en-US"/>
        </w:rPr>
        <w:t xml:space="preserve"> «</w:t>
      </w:r>
      <w:r w:rsidRPr="00D045A0">
        <w:rPr>
          <w:rFonts w:ascii="PT Astra Serif" w:hAnsi="PT Astra Serif"/>
          <w:bCs/>
        </w:rPr>
        <w:t>Профилактика правонарушений» в сумме 8 716,1 тыс. рублей были направлены на:</w:t>
      </w:r>
    </w:p>
    <w:p w:rsidR="00A93ED1" w:rsidRPr="00D045A0" w:rsidRDefault="00A93ED1" w:rsidP="00A93ED1">
      <w:pPr>
        <w:ind w:firstLine="709"/>
        <w:jc w:val="both"/>
        <w:rPr>
          <w:rFonts w:ascii="PT Astra Serif" w:eastAsia="Calibri" w:hAnsi="PT Astra Serif"/>
        </w:rPr>
      </w:pPr>
      <w:r w:rsidRPr="00D045A0">
        <w:rPr>
          <w:rFonts w:ascii="PT Astra Serif" w:eastAsia="Calibri" w:hAnsi="PT Astra Serif"/>
        </w:rPr>
        <w:t>1. Техническое обслуживание системы «Безопасный город» в сумме 1 150,0 тыс. рублей.</w:t>
      </w:r>
    </w:p>
    <w:p w:rsidR="00A93ED1" w:rsidRPr="00D045A0" w:rsidRDefault="00A93ED1" w:rsidP="00A93ED1">
      <w:pPr>
        <w:ind w:firstLine="709"/>
        <w:jc w:val="both"/>
        <w:rPr>
          <w:rFonts w:ascii="PT Astra Serif" w:eastAsia="Calibri" w:hAnsi="PT Astra Serif"/>
        </w:rPr>
      </w:pPr>
      <w:r w:rsidRPr="00D045A0">
        <w:rPr>
          <w:rFonts w:ascii="PT Astra Serif" w:eastAsia="Calibri" w:hAnsi="PT Astra Serif"/>
        </w:rPr>
        <w:t>2. Материальное стимулирование 37 членов народной дружины, личное страхование народных дружинников, изготовлению удостоверений для членов народной дружины, участвующих в охране общественного порядка</w:t>
      </w:r>
      <w:r w:rsidR="005F77B5" w:rsidRPr="00D045A0">
        <w:rPr>
          <w:rFonts w:ascii="PT Astra Serif" w:eastAsia="Calibri" w:hAnsi="PT Astra Serif"/>
        </w:rPr>
        <w:t>,</w:t>
      </w:r>
      <w:r w:rsidRPr="00D045A0">
        <w:rPr>
          <w:rFonts w:ascii="PT Astra Serif" w:eastAsia="Calibri" w:hAnsi="PT Astra Serif"/>
        </w:rPr>
        <w:t xml:space="preserve"> на общую сумму 133,6 тыс. рублей. </w:t>
      </w:r>
      <w:r w:rsidRPr="00D045A0">
        <w:rPr>
          <w:rFonts w:ascii="PT Astra Serif" w:hAnsi="PT Astra Serif"/>
          <w:bCs/>
        </w:rPr>
        <w:t xml:space="preserve">Расходование бюджетных ассигнований осуществлялось </w:t>
      </w:r>
      <w:r w:rsidRPr="00D045A0">
        <w:rPr>
          <w:rFonts w:ascii="PT Astra Serif" w:hAnsi="PT Astra Serif"/>
        </w:rPr>
        <w:t>на условиях софинансирования</w:t>
      </w:r>
      <w:r w:rsidR="005F77B5" w:rsidRPr="00D045A0">
        <w:rPr>
          <w:rFonts w:ascii="PT Astra Serif" w:hAnsi="PT Astra Serif"/>
        </w:rPr>
        <w:t>:</w:t>
      </w:r>
      <w:r w:rsidRPr="00D045A0">
        <w:rPr>
          <w:rFonts w:ascii="PT Astra Serif" w:hAnsi="PT Astra Serif"/>
        </w:rPr>
        <w:t xml:space="preserve"> 70,0% </w:t>
      </w:r>
      <w:r w:rsidRPr="00D045A0">
        <w:rPr>
          <w:rFonts w:ascii="PT Astra Serif" w:eastAsia="Calibri" w:hAnsi="PT Astra Serif"/>
        </w:rPr>
        <w:t xml:space="preserve">– </w:t>
      </w:r>
      <w:r w:rsidRPr="00D045A0">
        <w:rPr>
          <w:rFonts w:ascii="PT Astra Serif" w:hAnsi="PT Astra Serif"/>
        </w:rPr>
        <w:t xml:space="preserve">средства бюджета автономного округа в рамках подпрограммы «Профилактика правонарушений» государственной программы Ханты-Мансийского автономного округа – Югры «Профилактика правонарушений и обеспечение отдельных прав граждан» и 30,0% </w:t>
      </w:r>
      <w:r w:rsidRPr="00D045A0">
        <w:rPr>
          <w:rFonts w:ascii="PT Astra Serif" w:eastAsia="Calibri" w:hAnsi="PT Astra Serif"/>
        </w:rPr>
        <w:t xml:space="preserve">– </w:t>
      </w:r>
      <w:r w:rsidRPr="00D045A0">
        <w:rPr>
          <w:rFonts w:ascii="PT Astra Serif" w:hAnsi="PT Astra Serif"/>
        </w:rPr>
        <w:t xml:space="preserve"> средства местного бюджета. </w:t>
      </w:r>
    </w:p>
    <w:p w:rsidR="00A93ED1" w:rsidRPr="00D045A0" w:rsidRDefault="00A93ED1" w:rsidP="00A93ED1">
      <w:pPr>
        <w:tabs>
          <w:tab w:val="left" w:pos="1134"/>
        </w:tabs>
        <w:ind w:firstLine="709"/>
        <w:contextualSpacing/>
        <w:jc w:val="both"/>
        <w:rPr>
          <w:rFonts w:ascii="PT Astra Serif" w:hAnsi="PT Astra Serif"/>
        </w:rPr>
      </w:pPr>
      <w:r w:rsidRPr="00D045A0">
        <w:rPr>
          <w:rFonts w:ascii="PT Astra Serif" w:eastAsia="Calibri" w:hAnsi="PT Astra Serif"/>
        </w:rPr>
        <w:t xml:space="preserve">3. Функционирование </w:t>
      </w:r>
      <w:r w:rsidRPr="00D045A0">
        <w:rPr>
          <w:rFonts w:ascii="PT Astra Serif" w:hAnsi="PT Astra Serif"/>
          <w:lang w:eastAsia="ar-SA"/>
        </w:rPr>
        <w:t xml:space="preserve">административной комиссии города Югорска </w:t>
      </w:r>
      <w:r w:rsidRPr="00D045A0">
        <w:rPr>
          <w:rFonts w:ascii="PT Astra Serif" w:hAnsi="PT Astra Serif"/>
        </w:rPr>
        <w:t xml:space="preserve">в сумме 1 737,4 тыс. рублей. </w:t>
      </w:r>
      <w:r w:rsidRPr="00D045A0">
        <w:rPr>
          <w:rFonts w:ascii="PT Astra Serif" w:hAnsi="PT Astra Serif"/>
          <w:lang w:eastAsia="ar-SA"/>
        </w:rPr>
        <w:t xml:space="preserve">За отчетный период проведено 27 заседаний административной комиссии, вынесено 366 постановлений административной комиссии. </w:t>
      </w:r>
    </w:p>
    <w:p w:rsidR="00A93ED1" w:rsidRPr="00D045A0" w:rsidRDefault="00A93ED1" w:rsidP="00A93ED1">
      <w:pPr>
        <w:ind w:firstLine="709"/>
        <w:jc w:val="both"/>
        <w:rPr>
          <w:rFonts w:ascii="PT Astra Serif" w:hAnsi="PT Astra Serif"/>
        </w:rPr>
      </w:pPr>
      <w:r w:rsidRPr="00D045A0">
        <w:rPr>
          <w:rFonts w:ascii="PT Astra Serif" w:eastAsiaTheme="minorHAnsi" w:hAnsi="PT Astra Serif"/>
          <w:lang w:eastAsia="en-US"/>
        </w:rPr>
        <w:t>4. С</w:t>
      </w:r>
      <w:r w:rsidRPr="00D045A0">
        <w:rPr>
          <w:rFonts w:ascii="PT Astra Serif" w:eastAsia="Calibri" w:hAnsi="PT Astra Serif"/>
        </w:rPr>
        <w:t>оставление (изменение) списков кандидатов в присяжные заседатели федеральных судов общей юрисдикции из числа жителей города Югорска и их публикацию в официальном печатном издании города Югорска в сумме 43,4 тыс. рублей.</w:t>
      </w:r>
    </w:p>
    <w:p w:rsidR="00A93ED1" w:rsidRPr="00D045A0" w:rsidRDefault="00A93ED1" w:rsidP="00A93ED1">
      <w:pPr>
        <w:ind w:firstLine="709"/>
        <w:jc w:val="both"/>
        <w:rPr>
          <w:rFonts w:ascii="PT Astra Serif" w:hAnsi="PT Astra Serif"/>
          <w:lang w:eastAsia="ar-SA"/>
        </w:rPr>
      </w:pPr>
      <w:r w:rsidRPr="00D045A0">
        <w:rPr>
          <w:rFonts w:ascii="PT Astra Serif" w:hAnsi="PT Astra Serif"/>
          <w:lang w:eastAsia="ar-SA"/>
        </w:rPr>
        <w:t>5. </w:t>
      </w:r>
      <w:r w:rsidRPr="00D045A0">
        <w:rPr>
          <w:rFonts w:ascii="PT Astra Serif" w:hAnsi="PT Astra Serif"/>
        </w:rPr>
        <w:t xml:space="preserve">Функционирование отдела по организации деятельности комиссии по делам несовершеннолетних и защите их прав при администрации города Югорска в сумме 5 651,7 тыс. рублей. </w:t>
      </w:r>
      <w:r w:rsidRPr="00D045A0">
        <w:rPr>
          <w:rFonts w:ascii="PT Astra Serif" w:hAnsi="PT Astra Serif"/>
          <w:lang w:eastAsia="ar-SA"/>
        </w:rPr>
        <w:t>В 2020 году комиссией по делам несовершеннолетних и защите их прав при администрации города Югорска (далее – Комиссия) рассмотрено 252 дела в отношении несовершеннолетних, их родителей, иных лиц с применением к ним мер воздействия; принято 33 постановления, связанных с работой органов и учреждений системы профилактики безнадзорности и правонарушений несовершеннолетних.</w:t>
      </w:r>
      <w:r w:rsidRPr="00D045A0">
        <w:rPr>
          <w:rFonts w:ascii="PT Astra Serif" w:hAnsi="PT Astra Serif"/>
          <w:color w:val="FF0000"/>
          <w:lang w:eastAsia="ar-SA"/>
        </w:rPr>
        <w:t xml:space="preserve"> </w:t>
      </w:r>
      <w:r w:rsidRPr="00D045A0">
        <w:rPr>
          <w:rFonts w:ascii="PT Astra Serif" w:hAnsi="PT Astra Serif"/>
          <w:lang w:eastAsia="ar-SA"/>
        </w:rPr>
        <w:t>Осуществлены 69 рейдов детской экстренной помощи, в ходе которых выявлено 40 семей, воспитывающих 56 детей и 41 несовершеннолетнего, находящихся в социально опасном положении.</w:t>
      </w:r>
    </w:p>
    <w:p w:rsidR="00A93ED1" w:rsidRPr="00D045A0" w:rsidRDefault="00A93ED1" w:rsidP="00A93ED1">
      <w:pPr>
        <w:ind w:firstLine="709"/>
        <w:jc w:val="both"/>
        <w:rPr>
          <w:rFonts w:ascii="PT Astra Serif" w:hAnsi="PT Astra Serif"/>
          <w:lang w:eastAsia="ar-SA"/>
        </w:rPr>
      </w:pPr>
      <w:r w:rsidRPr="00D045A0">
        <w:rPr>
          <w:rFonts w:ascii="PT Astra Serif" w:hAnsi="PT Astra Serif"/>
          <w:lang w:eastAsia="ar-SA"/>
        </w:rPr>
        <w:t xml:space="preserve">В течение года Комиссией организованы и проведены межведомственная операция «Подросток» с целью предупреждения безнадзорности, правонарушений несовершеннолетних в летний период, спецоперации «Сообщи, где торгуют смертью», «Здоровье», «Улица», «Семья», «Дети России», «Подросток и закон» с целью выявления и устранения причин безнадзорности, профилактики общественно опасных деяний, пропаганды здорового образа жизни и отказа от вредных привычек, 52 мероприятия по профилактике социального сиротства в городе Югорске. </w:t>
      </w:r>
    </w:p>
    <w:p w:rsidR="00A93ED1" w:rsidRPr="00D045A0" w:rsidRDefault="00A93ED1" w:rsidP="00A93ED1">
      <w:pPr>
        <w:ind w:firstLine="709"/>
        <w:jc w:val="both"/>
        <w:rPr>
          <w:rFonts w:ascii="PT Astra Serif" w:eastAsia="Calibri" w:hAnsi="PT Astra Serif"/>
        </w:rPr>
      </w:pPr>
      <w:r w:rsidRPr="00D045A0">
        <w:rPr>
          <w:rFonts w:ascii="PT Astra Serif" w:eastAsiaTheme="minorHAnsi" w:hAnsi="PT Astra Serif"/>
          <w:lang w:eastAsia="en-US"/>
        </w:rPr>
        <w:t xml:space="preserve">На реализацию подпрограммы </w:t>
      </w:r>
      <w:r w:rsidRPr="00D045A0">
        <w:rPr>
          <w:rFonts w:ascii="PT Astra Serif" w:eastAsiaTheme="minorHAnsi" w:hAnsi="PT Astra Serif"/>
          <w:lang w:val="en-US" w:eastAsia="en-US"/>
        </w:rPr>
        <w:t>II</w:t>
      </w:r>
      <w:r w:rsidRPr="00D045A0">
        <w:rPr>
          <w:rFonts w:ascii="PT Astra Serif" w:eastAsiaTheme="minorHAnsi" w:hAnsi="PT Astra Serif"/>
          <w:lang w:eastAsia="en-US"/>
        </w:rPr>
        <w:t xml:space="preserve"> «Противодействие коррупции» бюджетные ассигнования в</w:t>
      </w:r>
      <w:r w:rsidRPr="00D045A0">
        <w:rPr>
          <w:rFonts w:ascii="PT Astra Serif" w:hAnsi="PT Astra Serif"/>
          <w:bCs/>
        </w:rPr>
        <w:t xml:space="preserve"> сумме 16,2 тыс. рублей были направлены на </w:t>
      </w:r>
      <w:r w:rsidRPr="00D045A0">
        <w:rPr>
          <w:rFonts w:ascii="PT Astra Serif" w:hAnsi="PT Astra Serif"/>
          <w:lang w:eastAsia="ar-SA"/>
        </w:rPr>
        <w:t>проведение курсов п</w:t>
      </w:r>
      <w:r w:rsidRPr="00D045A0">
        <w:rPr>
          <w:rFonts w:ascii="PT Astra Serif" w:hAnsi="PT Astra Serif"/>
        </w:rPr>
        <w:t xml:space="preserve">овышения квалификации по дополнительной профессиональной программе </w:t>
      </w:r>
      <w:r w:rsidRPr="00D045A0">
        <w:rPr>
          <w:rFonts w:ascii="PT Astra Serif" w:hAnsi="PT Astra Serif"/>
          <w:bCs/>
        </w:rPr>
        <w:t>«</w:t>
      </w:r>
      <w:r w:rsidRPr="00D045A0">
        <w:rPr>
          <w:rFonts w:ascii="PT Astra Serif" w:hAnsi="PT Astra Serif"/>
        </w:rPr>
        <w:t xml:space="preserve">Правовые основы противодействия коррупции и антикоррупционные стандарты поведения в муниципальных организациях» для 10 </w:t>
      </w:r>
      <w:r w:rsidRPr="00D045A0">
        <w:rPr>
          <w:rFonts w:ascii="PT Astra Serif" w:hAnsi="PT Astra Serif"/>
          <w:lang w:eastAsia="ar-SA"/>
        </w:rPr>
        <w:t>руководителей и специалистов муниципальных учреждений.</w:t>
      </w:r>
    </w:p>
    <w:p w:rsidR="00A93ED1" w:rsidRPr="00D045A0" w:rsidRDefault="00A93ED1" w:rsidP="00A93ED1">
      <w:pPr>
        <w:ind w:firstLine="709"/>
        <w:jc w:val="both"/>
        <w:rPr>
          <w:rFonts w:ascii="PT Astra Serif" w:eastAsiaTheme="minorHAnsi" w:hAnsi="PT Astra Serif"/>
          <w:lang w:eastAsia="en-US"/>
        </w:rPr>
      </w:pPr>
      <w:r w:rsidRPr="00D045A0">
        <w:rPr>
          <w:rFonts w:ascii="PT Astra Serif" w:eastAsiaTheme="minorHAnsi" w:hAnsi="PT Astra Serif"/>
          <w:lang w:eastAsia="en-US"/>
        </w:rPr>
        <w:t>В 2020 году юридическим управлением администрации города Югорска проведена антикоррупционная экспертиза 330 проектов нормативных правовых актов.</w:t>
      </w:r>
    </w:p>
    <w:p w:rsidR="00A93ED1" w:rsidRPr="00D045A0" w:rsidRDefault="00A93ED1" w:rsidP="00A93ED1">
      <w:pPr>
        <w:ind w:firstLine="709"/>
        <w:jc w:val="both"/>
        <w:rPr>
          <w:rFonts w:ascii="PT Astra Serif" w:eastAsiaTheme="minorHAnsi" w:hAnsi="PT Astra Serif"/>
          <w:lang w:eastAsia="en-US"/>
        </w:rPr>
      </w:pPr>
      <w:r w:rsidRPr="00D045A0">
        <w:rPr>
          <w:rFonts w:ascii="PT Astra Serif" w:hAnsi="PT Astra Serif"/>
          <w:lang w:eastAsia="ar-SA"/>
        </w:rPr>
        <w:t xml:space="preserve">Управлением внутренней политики и общественных связей </w:t>
      </w:r>
      <w:r w:rsidRPr="00D045A0">
        <w:rPr>
          <w:rFonts w:ascii="PT Astra Serif" w:hAnsi="PT Astra Serif"/>
        </w:rPr>
        <w:t>администрации города Югорска</w:t>
      </w:r>
      <w:r w:rsidRPr="00D045A0">
        <w:rPr>
          <w:rFonts w:ascii="PT Astra Serif" w:eastAsiaTheme="minorHAnsi" w:hAnsi="PT Astra Serif"/>
          <w:lang w:eastAsia="en-US"/>
        </w:rPr>
        <w:t xml:space="preserve"> организовано и проведено 3 заседания межведомственного Совета при главе города Югорска по противодействию коррупции. </w:t>
      </w:r>
    </w:p>
    <w:p w:rsidR="00A93ED1" w:rsidRPr="00D045A0" w:rsidRDefault="00A93ED1" w:rsidP="00A93ED1">
      <w:pPr>
        <w:ind w:firstLine="709"/>
        <w:jc w:val="both"/>
        <w:rPr>
          <w:rFonts w:ascii="PT Astra Serif" w:eastAsia="Lucida Sans Unicode" w:hAnsi="PT Astra Serif"/>
          <w:lang w:eastAsia="en-US" w:bidi="en-US"/>
        </w:rPr>
      </w:pPr>
      <w:r w:rsidRPr="00D045A0">
        <w:rPr>
          <w:rFonts w:ascii="PT Astra Serif" w:eastAsiaTheme="minorHAnsi" w:hAnsi="PT Astra Serif"/>
          <w:lang w:eastAsia="en-US"/>
        </w:rPr>
        <w:t>В соответствии с законодательством Российской Федерации и Ханты-Мансийского автономного округа – Югры в</w:t>
      </w:r>
      <w:r w:rsidRPr="00D045A0">
        <w:rPr>
          <w:rFonts w:ascii="PT Astra Serif" w:eastAsia="Lucida Sans Unicode" w:hAnsi="PT Astra Serif"/>
          <w:lang w:eastAsia="en-US" w:bidi="en-US"/>
        </w:rPr>
        <w:t xml:space="preserve"> городе организована работа «Телефона доверия». </w:t>
      </w:r>
    </w:p>
    <w:p w:rsidR="00A93ED1" w:rsidRPr="00D045A0" w:rsidRDefault="00A93ED1" w:rsidP="00A93ED1">
      <w:pPr>
        <w:ind w:firstLine="709"/>
        <w:jc w:val="both"/>
        <w:rPr>
          <w:rFonts w:ascii="PT Astra Serif" w:hAnsi="PT Astra Serif"/>
          <w:bCs/>
        </w:rPr>
      </w:pPr>
      <w:r w:rsidRPr="00D045A0">
        <w:rPr>
          <w:rFonts w:ascii="PT Astra Serif" w:eastAsiaTheme="minorHAnsi" w:hAnsi="PT Astra Serif"/>
          <w:lang w:eastAsia="en-US"/>
        </w:rPr>
        <w:t xml:space="preserve">Бюджетные ассигнования на реализацию подпрограммы </w:t>
      </w:r>
      <w:r w:rsidRPr="00D045A0">
        <w:rPr>
          <w:rFonts w:ascii="PT Astra Serif" w:eastAsiaTheme="minorHAnsi" w:hAnsi="PT Astra Serif"/>
          <w:lang w:val="en-US" w:eastAsia="en-US"/>
        </w:rPr>
        <w:t>III</w:t>
      </w:r>
      <w:r w:rsidRPr="00D045A0">
        <w:rPr>
          <w:rFonts w:ascii="PT Astra Serif" w:eastAsiaTheme="minorHAnsi" w:hAnsi="PT Astra Serif"/>
          <w:lang w:eastAsia="en-US"/>
        </w:rPr>
        <w:t xml:space="preserve"> «</w:t>
      </w:r>
      <w:r w:rsidRPr="00D045A0">
        <w:rPr>
          <w:rFonts w:ascii="PT Astra Serif" w:hAnsi="PT Astra Serif"/>
          <w:bCs/>
        </w:rPr>
        <w:t xml:space="preserve">Противодействие незаконному обороту наркотиков и потребления наркотических средств и психотропных веществ» </w:t>
      </w:r>
      <w:r w:rsidRPr="00D045A0">
        <w:rPr>
          <w:rFonts w:ascii="PT Astra Serif" w:eastAsiaTheme="minorHAnsi" w:hAnsi="PT Astra Serif"/>
          <w:lang w:eastAsia="en-US"/>
        </w:rPr>
        <w:t>в сумме 386,0 тыс. рублей были направлены на:</w:t>
      </w:r>
    </w:p>
    <w:p w:rsidR="00A93ED1" w:rsidRPr="00D045A0" w:rsidRDefault="00A93ED1" w:rsidP="00A93ED1">
      <w:pPr>
        <w:tabs>
          <w:tab w:val="left" w:pos="709"/>
        </w:tabs>
        <w:ind w:firstLine="709"/>
        <w:jc w:val="both"/>
        <w:rPr>
          <w:rFonts w:ascii="PT Astra Serif" w:hAnsi="PT Astra Serif"/>
        </w:rPr>
      </w:pPr>
      <w:r w:rsidRPr="00D045A0">
        <w:rPr>
          <w:rFonts w:ascii="PT Astra Serif" w:hAnsi="PT Astra Serif"/>
        </w:rPr>
        <w:t>- организацию мероприятия, проводимого в рамках Международного дня борьбы с наркоманией в сумме 50,0 тыс. рублей за счет средств местного бюджета;</w:t>
      </w:r>
    </w:p>
    <w:p w:rsidR="00A93ED1" w:rsidRPr="00D045A0" w:rsidRDefault="00A93ED1" w:rsidP="00A93ED1">
      <w:pPr>
        <w:pStyle w:val="1f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D045A0">
        <w:rPr>
          <w:rFonts w:ascii="PT Astra Serif" w:hAnsi="PT Astra Serif"/>
          <w:sz w:val="24"/>
          <w:szCs w:val="24"/>
        </w:rPr>
        <w:t xml:space="preserve">-  </w:t>
      </w:r>
      <w:r w:rsidRPr="00D045A0">
        <w:rPr>
          <w:rFonts w:ascii="PT Astra Serif" w:hAnsi="PT Astra Serif" w:cs="Times New Roman"/>
          <w:sz w:val="24"/>
          <w:szCs w:val="24"/>
        </w:rPr>
        <w:t>проведение мероприятий по профилактике наркомании и здорового образа жизни: онлайн обучение по теме «Методы и методики профилактики аддиктивного (зависимого) поведения» (Наркомания. Алкоголизм. Табакокурение); городское интерактивное шоу-диспут «Жизнь есть»; конкурс на лучший проект (программу) по профилактике незаконного потребления наркотических средств, психотропных веществ и наркомании, популяризации здорового образа жизни; онлайн конкурс «Вместе против наркотиков» (среди детей и молодежи), в рамках которо</w:t>
      </w:r>
      <w:r w:rsidR="00FD46E1" w:rsidRPr="00D045A0">
        <w:rPr>
          <w:rFonts w:ascii="PT Astra Serif" w:hAnsi="PT Astra Serif" w:cs="Times New Roman"/>
          <w:sz w:val="24"/>
          <w:szCs w:val="24"/>
        </w:rPr>
        <w:t>го</w:t>
      </w:r>
      <w:r w:rsidRPr="00D045A0">
        <w:rPr>
          <w:rFonts w:ascii="PT Astra Serif" w:hAnsi="PT Astra Serif" w:cs="Times New Roman"/>
          <w:sz w:val="24"/>
          <w:szCs w:val="24"/>
        </w:rPr>
        <w:t xml:space="preserve"> оформлена и размещена плакатная галерея в подземном переходе; акция «Закрась зло!» (по выявлению и закрашиванию стеновой рекламы запрещенных веществ). Расходы составили 336,0 тыс. рублей за счет средств бюджета автономного округа в виде иного межбюджетного трансферта по результатам конкурса муниципальных образований Ханты-Мансийского автономного округа – Югры в сфере организации мероприятий по профилактике незаконного потребления наркотических средств и психотропных веществ, наркомании.</w:t>
      </w:r>
    </w:p>
    <w:p w:rsidR="00A93ED1" w:rsidRPr="00D045A0" w:rsidRDefault="00A93ED1" w:rsidP="00A93ED1">
      <w:pPr>
        <w:tabs>
          <w:tab w:val="left" w:pos="709"/>
        </w:tabs>
        <w:ind w:firstLine="709"/>
        <w:jc w:val="both"/>
        <w:rPr>
          <w:rFonts w:ascii="PT Astra Serif" w:hAnsi="PT Astra Serif"/>
        </w:rPr>
      </w:pPr>
      <w:r w:rsidRPr="00D045A0">
        <w:rPr>
          <w:rFonts w:ascii="PT Astra Serif" w:hAnsi="PT Astra Serif"/>
        </w:rPr>
        <w:t>Выделенный объем бюджетных ассигнований на реализацию муниципальной программы в 2020 году позволил:</w:t>
      </w:r>
    </w:p>
    <w:p w:rsidR="00A93ED1" w:rsidRPr="00D045A0" w:rsidRDefault="00A93ED1" w:rsidP="00A93ED1">
      <w:pPr>
        <w:tabs>
          <w:tab w:val="left" w:pos="709"/>
        </w:tabs>
        <w:ind w:firstLine="709"/>
        <w:jc w:val="both"/>
        <w:rPr>
          <w:rFonts w:ascii="PT Astra Serif" w:hAnsi="PT Astra Serif"/>
        </w:rPr>
      </w:pPr>
      <w:r w:rsidRPr="00D045A0">
        <w:rPr>
          <w:rFonts w:ascii="PT Astra Serif" w:hAnsi="PT Astra Serif"/>
        </w:rPr>
        <w:t>- увеличить долю административных правонарушений, выявленных с помощью системы видеонаблюдения, в общем количестве правонарушений с 0,5% в 2019 году до 1,5% в 2020 году;</w:t>
      </w:r>
    </w:p>
    <w:p w:rsidR="00A93ED1" w:rsidRPr="00D045A0" w:rsidRDefault="00A93ED1" w:rsidP="00A93ED1">
      <w:pPr>
        <w:ind w:firstLine="709"/>
        <w:jc w:val="both"/>
        <w:rPr>
          <w:rFonts w:ascii="PT Astra Serif" w:hAnsi="PT Astra Serif"/>
        </w:rPr>
      </w:pPr>
      <w:r w:rsidRPr="00D045A0">
        <w:rPr>
          <w:rFonts w:ascii="PT Astra Serif" w:hAnsi="PT Astra Serif"/>
        </w:rPr>
        <w:t>- снизить уровень общей распространенности наркомании (на 100 тыс. населения) с 257,2 единиц в 2019 году до 222,5 единиц в 2020 году.</w:t>
      </w:r>
    </w:p>
    <w:p w:rsidR="00A93ED1" w:rsidRPr="00D045A0" w:rsidRDefault="00A93ED1" w:rsidP="00A93ED1">
      <w:pPr>
        <w:spacing w:after="200" w:line="276" w:lineRule="auto"/>
        <w:rPr>
          <w:rFonts w:ascii="PT Astra Serif" w:hAnsi="PT Astra Serif"/>
          <w:b/>
        </w:rPr>
      </w:pPr>
    </w:p>
    <w:p w:rsidR="00A4533E" w:rsidRPr="00D045A0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C211AC" w:rsidRPr="00722D13" w:rsidRDefault="00C211AC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BF4616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16. Муниципальная программа города Югорска </w:t>
      </w:r>
    </w:p>
    <w:p w:rsidR="00BF4616" w:rsidRPr="00722D13" w:rsidRDefault="00BF4616" w:rsidP="00BF4616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«Развитие гражданского общества, реализация государственной национальной политики и профилактика экстремизма»</w:t>
      </w:r>
    </w:p>
    <w:p w:rsidR="00BF4616" w:rsidRPr="00722D13" w:rsidRDefault="00BF4616" w:rsidP="00BF4616">
      <w:pPr>
        <w:jc w:val="center"/>
        <w:rPr>
          <w:rFonts w:ascii="PT Astra Serif" w:hAnsi="PT Astra Serif"/>
          <w:b/>
        </w:rPr>
      </w:pP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Целью муниципальной программы города Югорска «Развитие гражданского общества, реализация государственной национальной политики и профилактика экстремизма» (далее – муниципальная программа) является создание условий для развития институтов гражданского общества и реализации гражданских инициатив, укрепления единства многонационального сообщества города Югорска, противодействие распространению идей экстремизма.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Ответственным исполнителем муниципальной программы является управление внутренней политики и общественных связей администрации города Югорска, соисполнители: управление образования администрации города Югорска, управление культуры администрации города Югорска, управление социальной политики администрации города Югорска.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 106 «О бюджете города Югорска на 2020 год и на плановый период 2021 и 2022 годов» утвержденный объем бюджетных ассигнований на реализацию муниципальной программы составлял 21 426,1 тыс. рублей.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отчетного периода в соответствии с нормами бюджетного законодательства утвержденные бюджетные ассигнования по муниципальной программе были уточнены на сумму (+) 587,8 тыс. рублей, что обусловлено выделением субсидии за счет средств бюджета автономного округа на реализацию мероприятий муниципальных программ (подпрограмм), направленных на развитие форм непосредственного осуществления населением местного самоуправления и участия населения в осуществлении местного самоуправления.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Уточненный план по муниципальной программе на год составил 22 013,9 тыс. рублей. Расходы исполнены в сумме 21 833,9 тыс. рублей, что составило 99,2% к уточненному плану на год.</w:t>
      </w:r>
    </w:p>
    <w:p w:rsidR="00BF4616" w:rsidRPr="00722D13" w:rsidRDefault="00BF4616" w:rsidP="00BF4616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6</w:t>
      </w:r>
      <w:r w:rsidR="00AC708C" w:rsidRPr="00EF74A3">
        <w:rPr>
          <w:rFonts w:ascii="PT Astra Serif" w:hAnsi="PT Astra Serif"/>
        </w:rPr>
        <w:t>9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</w:p>
    <w:p w:rsidR="00BF4616" w:rsidRPr="00722D13" w:rsidRDefault="00BF4616" w:rsidP="00BF4616">
      <w:pPr>
        <w:tabs>
          <w:tab w:val="left" w:pos="567"/>
        </w:tabs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Распределение расходов по ответственному исполнителю и соисполнителям муниципальной программы города Югорска «Развитие гражданского общества, реализация государственной национальной политики и профилактика экстремизма» за 2020 год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</w:p>
    <w:tbl>
      <w:tblPr>
        <w:tblW w:w="93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25"/>
        <w:gridCol w:w="1646"/>
        <w:gridCol w:w="1393"/>
        <w:gridCol w:w="966"/>
      </w:tblGrid>
      <w:tr w:rsidR="00BF4616" w:rsidRPr="00722D13" w:rsidTr="00170202">
        <w:trPr>
          <w:trHeight w:val="20"/>
          <w:tblHeader/>
          <w:jc w:val="center"/>
        </w:trPr>
        <w:tc>
          <w:tcPr>
            <w:tcW w:w="5325" w:type="dxa"/>
            <w:shd w:val="clear" w:color="auto" w:fill="auto"/>
            <w:vAlign w:val="center"/>
            <w:hideMark/>
          </w:tcPr>
          <w:p w:rsidR="00BF4616" w:rsidRPr="00722D13" w:rsidRDefault="00BF4616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>Наименование</w:t>
            </w:r>
          </w:p>
        </w:tc>
        <w:tc>
          <w:tcPr>
            <w:tcW w:w="1646" w:type="dxa"/>
            <w:shd w:val="clear" w:color="auto" w:fill="auto"/>
            <w:vAlign w:val="center"/>
            <w:hideMark/>
          </w:tcPr>
          <w:p w:rsidR="00BF4616" w:rsidRPr="00722D13" w:rsidRDefault="00BF4616" w:rsidP="00122884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 xml:space="preserve">Уточненный план </w:t>
            </w:r>
            <w:r w:rsidRPr="00722D13">
              <w:rPr>
                <w:rFonts w:ascii="PT Astra Serif" w:hAnsi="PT Astra Serif"/>
                <w:sz w:val="22"/>
                <w:szCs w:val="22"/>
              </w:rPr>
              <w:br/>
              <w:t>(тыс. рублей)</w:t>
            </w:r>
          </w:p>
        </w:tc>
        <w:tc>
          <w:tcPr>
            <w:tcW w:w="1393" w:type="dxa"/>
            <w:shd w:val="clear" w:color="auto" w:fill="auto"/>
            <w:vAlign w:val="center"/>
            <w:hideMark/>
          </w:tcPr>
          <w:p w:rsidR="00BF4616" w:rsidRPr="00722D13" w:rsidRDefault="00BF4616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>Исполнено (тыс. рублей)</w:t>
            </w:r>
          </w:p>
        </w:tc>
        <w:tc>
          <w:tcPr>
            <w:tcW w:w="966" w:type="dxa"/>
            <w:shd w:val="clear" w:color="auto" w:fill="auto"/>
            <w:vAlign w:val="center"/>
            <w:hideMark/>
          </w:tcPr>
          <w:p w:rsidR="00BF4616" w:rsidRPr="00722D13" w:rsidRDefault="00BF4616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>% испол-нения</w:t>
            </w:r>
          </w:p>
        </w:tc>
      </w:tr>
      <w:tr w:rsidR="00BF4616" w:rsidRPr="00722D13" w:rsidTr="00170202">
        <w:trPr>
          <w:trHeight w:val="20"/>
          <w:tblHeader/>
          <w:jc w:val="center"/>
        </w:trPr>
        <w:tc>
          <w:tcPr>
            <w:tcW w:w="5325" w:type="dxa"/>
            <w:shd w:val="clear" w:color="auto" w:fill="auto"/>
            <w:hideMark/>
          </w:tcPr>
          <w:p w:rsidR="00BF4616" w:rsidRPr="00722D13" w:rsidRDefault="00BF4616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646" w:type="dxa"/>
            <w:shd w:val="clear" w:color="auto" w:fill="auto"/>
            <w:hideMark/>
          </w:tcPr>
          <w:p w:rsidR="00BF4616" w:rsidRPr="00722D13" w:rsidRDefault="00BF4616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1393" w:type="dxa"/>
            <w:shd w:val="clear" w:color="auto" w:fill="auto"/>
            <w:hideMark/>
          </w:tcPr>
          <w:p w:rsidR="00BF4616" w:rsidRPr="00722D13" w:rsidRDefault="00BF4616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966" w:type="dxa"/>
            <w:shd w:val="clear" w:color="auto" w:fill="auto"/>
            <w:hideMark/>
          </w:tcPr>
          <w:p w:rsidR="00BF4616" w:rsidRPr="00722D13" w:rsidRDefault="00BF4616" w:rsidP="00170202">
            <w:pPr>
              <w:jc w:val="center"/>
              <w:rPr>
                <w:rFonts w:ascii="PT Astra Serif" w:hAnsi="PT Astra Serif"/>
              </w:rPr>
            </w:pPr>
            <w:r w:rsidRPr="00722D13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</w:tr>
      <w:tr w:rsidR="00BF4616" w:rsidRPr="00722D13" w:rsidTr="00170202">
        <w:trPr>
          <w:trHeight w:val="20"/>
          <w:jc w:val="center"/>
        </w:trPr>
        <w:tc>
          <w:tcPr>
            <w:tcW w:w="5325" w:type="dxa"/>
            <w:shd w:val="clear" w:color="auto" w:fill="auto"/>
            <w:hideMark/>
          </w:tcPr>
          <w:p w:rsidR="00BF4616" w:rsidRPr="00D045A0" w:rsidRDefault="00BF4616" w:rsidP="00170202">
            <w:pPr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Управление внутренней политики и общественных связей администрации города Югорска (ответственный исполнитель)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21 828,9</w:t>
            </w:r>
          </w:p>
        </w:tc>
        <w:tc>
          <w:tcPr>
            <w:tcW w:w="1393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21 648,9</w:t>
            </w:r>
          </w:p>
        </w:tc>
        <w:tc>
          <w:tcPr>
            <w:tcW w:w="966" w:type="dxa"/>
            <w:shd w:val="clear" w:color="auto" w:fill="auto"/>
            <w:vAlign w:val="center"/>
            <w:hideMark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99,2</w:t>
            </w:r>
          </w:p>
        </w:tc>
      </w:tr>
      <w:tr w:rsidR="00BF4616" w:rsidRPr="00722D13" w:rsidTr="00170202">
        <w:trPr>
          <w:trHeight w:val="20"/>
          <w:jc w:val="center"/>
        </w:trPr>
        <w:tc>
          <w:tcPr>
            <w:tcW w:w="5325" w:type="dxa"/>
            <w:shd w:val="clear" w:color="auto" w:fill="auto"/>
          </w:tcPr>
          <w:p w:rsidR="00BF4616" w:rsidRPr="00D045A0" w:rsidRDefault="00BF4616" w:rsidP="00170202">
            <w:pPr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Управление образования администрации города Югорска (соисполнитель)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1393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</w:tr>
      <w:tr w:rsidR="00BF4616" w:rsidRPr="00722D13" w:rsidTr="00170202">
        <w:trPr>
          <w:trHeight w:val="20"/>
          <w:jc w:val="center"/>
        </w:trPr>
        <w:tc>
          <w:tcPr>
            <w:tcW w:w="5325" w:type="dxa"/>
            <w:shd w:val="clear" w:color="auto" w:fill="auto"/>
          </w:tcPr>
          <w:p w:rsidR="00BF4616" w:rsidRPr="00D045A0" w:rsidRDefault="00BF4616" w:rsidP="00170202">
            <w:pPr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Управление культуры администрации города Югорска (соисполнитель)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125,0</w:t>
            </w:r>
          </w:p>
        </w:tc>
        <w:tc>
          <w:tcPr>
            <w:tcW w:w="1393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125,0</w:t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</w:tr>
      <w:tr w:rsidR="00BF4616" w:rsidRPr="00722D13" w:rsidTr="00170202">
        <w:trPr>
          <w:trHeight w:val="20"/>
          <w:jc w:val="center"/>
        </w:trPr>
        <w:tc>
          <w:tcPr>
            <w:tcW w:w="5325" w:type="dxa"/>
            <w:shd w:val="clear" w:color="auto" w:fill="auto"/>
            <w:hideMark/>
          </w:tcPr>
          <w:p w:rsidR="00BF4616" w:rsidRPr="00D045A0" w:rsidRDefault="00BF4616" w:rsidP="00170202">
            <w:pPr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Управление социальной политики администрации города Югорска (соисполнитель)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40,0</w:t>
            </w:r>
          </w:p>
        </w:tc>
        <w:tc>
          <w:tcPr>
            <w:tcW w:w="1393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40,0</w:t>
            </w:r>
          </w:p>
        </w:tc>
        <w:tc>
          <w:tcPr>
            <w:tcW w:w="966" w:type="dxa"/>
            <w:shd w:val="clear" w:color="auto" w:fill="auto"/>
            <w:vAlign w:val="center"/>
            <w:hideMark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045A0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</w:tr>
      <w:tr w:rsidR="00BF4616" w:rsidRPr="00722D13" w:rsidTr="00170202">
        <w:trPr>
          <w:trHeight w:val="20"/>
          <w:jc w:val="center"/>
        </w:trPr>
        <w:tc>
          <w:tcPr>
            <w:tcW w:w="5325" w:type="dxa"/>
            <w:shd w:val="clear" w:color="auto" w:fill="auto"/>
            <w:hideMark/>
          </w:tcPr>
          <w:p w:rsidR="00BF4616" w:rsidRPr="00D045A0" w:rsidRDefault="00BF4616" w:rsidP="00170202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045A0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Итого по муниципальной программе 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045A0">
              <w:rPr>
                <w:rFonts w:ascii="PT Astra Serif" w:hAnsi="PT Astra Serif"/>
                <w:b/>
                <w:bCs/>
                <w:sz w:val="22"/>
                <w:szCs w:val="22"/>
              </w:rPr>
              <w:t>22 013,9</w:t>
            </w:r>
          </w:p>
        </w:tc>
        <w:tc>
          <w:tcPr>
            <w:tcW w:w="1393" w:type="dxa"/>
            <w:shd w:val="clear" w:color="auto" w:fill="auto"/>
            <w:vAlign w:val="center"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045A0">
              <w:rPr>
                <w:rFonts w:ascii="PT Astra Serif" w:hAnsi="PT Astra Serif"/>
                <w:b/>
                <w:sz w:val="22"/>
                <w:szCs w:val="22"/>
              </w:rPr>
              <w:t>21 833,9</w:t>
            </w:r>
          </w:p>
        </w:tc>
        <w:tc>
          <w:tcPr>
            <w:tcW w:w="966" w:type="dxa"/>
            <w:shd w:val="clear" w:color="auto" w:fill="auto"/>
            <w:vAlign w:val="center"/>
            <w:hideMark/>
          </w:tcPr>
          <w:p w:rsidR="00BF4616" w:rsidRPr="00D045A0" w:rsidRDefault="00BF4616" w:rsidP="00170202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045A0">
              <w:rPr>
                <w:rFonts w:ascii="PT Astra Serif" w:hAnsi="PT Astra Serif"/>
                <w:b/>
                <w:bCs/>
                <w:sz w:val="22"/>
                <w:szCs w:val="22"/>
              </w:rPr>
              <w:t>99,2</w:t>
            </w:r>
          </w:p>
        </w:tc>
      </w:tr>
    </w:tbl>
    <w:p w:rsidR="00BF4616" w:rsidRPr="00722D13" w:rsidRDefault="00BF4616" w:rsidP="00BF4616">
      <w:pPr>
        <w:ind w:firstLine="709"/>
        <w:jc w:val="right"/>
        <w:rPr>
          <w:rFonts w:ascii="PT Astra Serif" w:hAnsi="PT Astra Serif"/>
        </w:rPr>
      </w:pPr>
    </w:p>
    <w:p w:rsidR="00D511BB" w:rsidRPr="00722D13" w:rsidRDefault="00D511BB" w:rsidP="00BF4616">
      <w:pPr>
        <w:ind w:firstLine="709"/>
        <w:jc w:val="right"/>
        <w:rPr>
          <w:rFonts w:ascii="PT Astra Serif" w:hAnsi="PT Astra Serif"/>
          <w:highlight w:val="yellow"/>
        </w:rPr>
      </w:pPr>
    </w:p>
    <w:p w:rsidR="00D511BB" w:rsidRPr="00722D13" w:rsidRDefault="00D511BB" w:rsidP="00BF4616">
      <w:pPr>
        <w:ind w:firstLine="709"/>
        <w:jc w:val="right"/>
        <w:rPr>
          <w:rFonts w:ascii="PT Astra Serif" w:hAnsi="PT Astra Serif"/>
          <w:highlight w:val="yellow"/>
        </w:rPr>
      </w:pPr>
    </w:p>
    <w:p w:rsidR="00D511BB" w:rsidRPr="00722D13" w:rsidRDefault="00D511BB" w:rsidP="00BF4616">
      <w:pPr>
        <w:ind w:firstLine="709"/>
        <w:jc w:val="right"/>
        <w:rPr>
          <w:rFonts w:ascii="PT Astra Serif" w:hAnsi="PT Astra Serif"/>
          <w:highlight w:val="yellow"/>
        </w:rPr>
      </w:pPr>
    </w:p>
    <w:p w:rsidR="00BF4616" w:rsidRPr="00722D13" w:rsidRDefault="00BF4616" w:rsidP="00BF4616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 xml:space="preserve">Таблица </w:t>
      </w:r>
      <w:r w:rsidR="00AC708C" w:rsidRPr="00EF74A3">
        <w:rPr>
          <w:rFonts w:ascii="PT Astra Serif" w:hAnsi="PT Astra Serif"/>
        </w:rPr>
        <w:t>70</w:t>
      </w:r>
    </w:p>
    <w:p w:rsidR="00BF4616" w:rsidRPr="00722D13" w:rsidRDefault="00BF4616" w:rsidP="00BF4616">
      <w:pPr>
        <w:ind w:firstLine="709"/>
        <w:jc w:val="right"/>
        <w:rPr>
          <w:rFonts w:ascii="PT Astra Serif" w:hAnsi="PT Astra Serif"/>
        </w:rPr>
      </w:pPr>
    </w:p>
    <w:p w:rsidR="00BF4616" w:rsidRPr="00722D13" w:rsidRDefault="00BF4616" w:rsidP="00BF4616">
      <w:pPr>
        <w:widowControl w:val="0"/>
        <w:autoSpaceDE w:val="0"/>
        <w:autoSpaceDN w:val="0"/>
        <w:adjustRightInd w:val="0"/>
        <w:jc w:val="center"/>
        <w:outlineLvl w:val="1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Расшифровка расходов по муниципальной программе </w:t>
      </w:r>
    </w:p>
    <w:p w:rsidR="00BF4616" w:rsidRPr="00722D13" w:rsidRDefault="00BF4616" w:rsidP="00BF4616">
      <w:pPr>
        <w:widowControl w:val="0"/>
        <w:autoSpaceDE w:val="0"/>
        <w:autoSpaceDN w:val="0"/>
        <w:adjustRightInd w:val="0"/>
        <w:jc w:val="center"/>
        <w:outlineLvl w:val="1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«Развитие гражданского общества, реализация государственной национальной политики и профилактика экстремизма» за 2020 год</w:t>
      </w:r>
    </w:p>
    <w:p w:rsidR="00BF4616" w:rsidRPr="00722D13" w:rsidRDefault="00BF4616" w:rsidP="00BF4616">
      <w:pPr>
        <w:widowControl w:val="0"/>
        <w:autoSpaceDE w:val="0"/>
        <w:autoSpaceDN w:val="0"/>
        <w:adjustRightInd w:val="0"/>
        <w:ind w:firstLine="709"/>
        <w:jc w:val="right"/>
        <w:outlineLvl w:val="1"/>
        <w:rPr>
          <w:rFonts w:ascii="PT Astra Serif" w:hAnsi="PT Astra Serif"/>
        </w:rPr>
      </w:pPr>
    </w:p>
    <w:tbl>
      <w:tblPr>
        <w:tblW w:w="9856" w:type="dxa"/>
        <w:tblCellSpacing w:w="5" w:type="nil"/>
        <w:tblInd w:w="-142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387"/>
        <w:gridCol w:w="1634"/>
        <w:gridCol w:w="1560"/>
        <w:gridCol w:w="1275"/>
      </w:tblGrid>
      <w:tr w:rsidR="00BF4616" w:rsidRPr="006D017D" w:rsidTr="0077442D">
        <w:trPr>
          <w:tblHeader/>
          <w:tblCellSpacing w:w="5" w:type="nil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Наименование подпрограммы муниципальной программы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Уточненный план</w:t>
            </w:r>
            <w:r w:rsidRPr="006D017D">
              <w:rPr>
                <w:rFonts w:ascii="PT Astra Serif" w:hAnsi="PT Astra Serif"/>
              </w:rPr>
              <w:t xml:space="preserve"> (тыс. рублей)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Исполнено</w:t>
            </w:r>
            <w:r w:rsidRPr="006D017D">
              <w:rPr>
                <w:rFonts w:ascii="PT Astra Serif" w:hAnsi="PT Astra Serif"/>
              </w:rPr>
              <w:t xml:space="preserve"> (тыс. рублей)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  <w:bCs/>
              </w:rPr>
              <w:t>% исполне-ния</w:t>
            </w:r>
          </w:p>
        </w:tc>
      </w:tr>
      <w:tr w:rsidR="00BF4616" w:rsidRPr="006D017D" w:rsidTr="0077442D">
        <w:trPr>
          <w:tblHeader/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</w:t>
            </w:r>
          </w:p>
        </w:tc>
        <w:tc>
          <w:tcPr>
            <w:tcW w:w="16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</w:t>
            </w: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3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4</w:t>
            </w:r>
          </w:p>
        </w:tc>
      </w:tr>
      <w:tr w:rsidR="00BF4616" w:rsidRPr="006D017D" w:rsidTr="0077442D">
        <w:trPr>
          <w:tblHeader/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Итого по муниципальной программе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22 013,9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21 833,9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99,2</w:t>
            </w:r>
          </w:p>
        </w:tc>
      </w:tr>
      <w:tr w:rsidR="00BF4616" w:rsidRPr="006D017D" w:rsidTr="0077442D">
        <w:trPr>
          <w:tblHeader/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  <w:i/>
              </w:rPr>
              <w:t>в том числе</w:t>
            </w:r>
            <w:r w:rsidRPr="006D017D">
              <w:rPr>
                <w:rFonts w:ascii="PT Astra Serif" w:hAnsi="PT Astra Serif"/>
              </w:rPr>
              <w:t>:</w:t>
            </w:r>
          </w:p>
        </w:tc>
        <w:tc>
          <w:tcPr>
            <w:tcW w:w="16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</w:tr>
      <w:tr w:rsidR="00BF4616" w:rsidRPr="006D017D" w:rsidTr="0077442D">
        <w:trPr>
          <w:tblHeader/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6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680,0</w:t>
            </w: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680,0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  <w:tr w:rsidR="00BF4616" w:rsidRPr="006D017D" w:rsidTr="0077442D">
        <w:trPr>
          <w:tblHeader/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6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21 333,9</w:t>
            </w: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21 153,9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99,2</w:t>
            </w:r>
          </w:p>
        </w:tc>
      </w:tr>
      <w:tr w:rsidR="00BF4616" w:rsidRPr="006D017D" w:rsidTr="0077442D">
        <w:trPr>
          <w:trHeight w:val="409"/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Подпрограмма 1 «Информационное сопровождение деятельности органов местного самоуправления»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21 007,8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21 007,8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100,0</w:t>
            </w: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  <w:i/>
              </w:rPr>
              <w:t>в том числе</w:t>
            </w:r>
            <w:r w:rsidRPr="006D017D">
              <w:rPr>
                <w:rFonts w:ascii="PT Astra Serif" w:hAnsi="PT Astra Serif"/>
              </w:rPr>
              <w:t>:</w:t>
            </w:r>
          </w:p>
        </w:tc>
        <w:tc>
          <w:tcPr>
            <w:tcW w:w="16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21 007,8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21 007,8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Подпрограмма 2 «Поддержка социально ориентированных некоммерческих организаций»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806,1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626,1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77,7</w:t>
            </w: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i/>
                <w:highlight w:val="yellow"/>
              </w:rPr>
            </w:pPr>
            <w:r w:rsidRPr="006D017D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600,0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600,0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206,1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26,1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12,7</w:t>
            </w: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  <w:highlight w:val="yellow"/>
              </w:rPr>
            </w:pPr>
            <w:r w:rsidRPr="006D017D">
              <w:rPr>
                <w:rFonts w:ascii="PT Astra Serif" w:hAnsi="PT Astra Serif"/>
                <w:b/>
              </w:rPr>
              <w:t>Подпрограмма 3 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200,0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200,0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100,0</w:t>
            </w: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i/>
                <w:highlight w:val="yellow"/>
              </w:rPr>
            </w:pPr>
            <w:r w:rsidRPr="006D017D">
              <w:rPr>
                <w:rFonts w:ascii="PT Astra Serif" w:hAnsi="PT Astra Serif"/>
                <w:i/>
              </w:rPr>
              <w:t>в том числе: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бюджет автономного округа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80,0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80,0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  <w:tr w:rsidR="00BF4616" w:rsidRPr="006D017D" w:rsidTr="0077442D">
        <w:trPr>
          <w:tblCellSpacing w:w="5" w:type="nil"/>
        </w:trPr>
        <w:tc>
          <w:tcPr>
            <w:tcW w:w="5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120,0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120,0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616" w:rsidRPr="006D017D" w:rsidRDefault="00BF4616" w:rsidP="001702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</w:tbl>
    <w:p w:rsidR="00BF4616" w:rsidRPr="006D017D" w:rsidRDefault="00BF4616" w:rsidP="00BF4616">
      <w:pPr>
        <w:jc w:val="both"/>
        <w:rPr>
          <w:rFonts w:ascii="PT Astra Serif" w:hAnsi="PT Astra Serif"/>
        </w:rPr>
      </w:pP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Наибольший удельный вес – 96,2 % в общем объеме расходов муниципальной программы «Развитие гражданского общества, реализация государственной национальной политики и профилактика экстремизма» составили расходы по подпрограмме 1 «Информационное сопровождение деятельности органов местного самоуправления» в сумме 21 007,8 тыс. рублей.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eastAsia="Calibri" w:hAnsi="PT Astra Serif"/>
        </w:rPr>
      </w:pPr>
      <w:r w:rsidRPr="00722D13">
        <w:rPr>
          <w:rFonts w:ascii="PT Astra Serif" w:eastAsia="Calibri" w:hAnsi="PT Astra Serif"/>
        </w:rPr>
        <w:t>Освоенные средства были направлены на: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eastAsia="Calibri" w:hAnsi="PT Astra Serif"/>
        </w:rPr>
        <w:t xml:space="preserve">- предоставление субсидии МУП «Югорский информационно-издательский центр» </w:t>
      </w:r>
      <w:r w:rsidRPr="00722D13">
        <w:rPr>
          <w:rFonts w:ascii="PT Astra Serif" w:hAnsi="PT Astra Serif"/>
        </w:rPr>
        <w:t xml:space="preserve">из бюджета города Югорска </w:t>
      </w:r>
      <w:r w:rsidRPr="00722D13">
        <w:rPr>
          <w:rFonts w:ascii="PT Astra Serif" w:hAnsi="PT Astra Serif"/>
          <w:bCs/>
        </w:rPr>
        <w:t>в целях финансового обеспечения затрат в связи с опубликованием муниципальных правовых актов и иной официальной информации города Югорска в</w:t>
      </w:r>
      <w:r w:rsidRPr="00722D13">
        <w:rPr>
          <w:rFonts w:ascii="PT Astra Serif" w:eastAsia="Calibri" w:hAnsi="PT Astra Serif"/>
        </w:rPr>
        <w:t xml:space="preserve"> сумме 10 520,0 тыс. рублей.</w:t>
      </w:r>
      <w:r w:rsidRPr="00722D13">
        <w:rPr>
          <w:rFonts w:ascii="PT Astra Serif" w:hAnsi="PT Astra Serif"/>
          <w:bCs/>
        </w:rPr>
        <w:t xml:space="preserve"> О</w:t>
      </w:r>
      <w:r w:rsidRPr="00722D13">
        <w:rPr>
          <w:rFonts w:ascii="PT Astra Serif" w:eastAsia="Calibri" w:hAnsi="PT Astra Serif"/>
        </w:rPr>
        <w:t>беспечен выпуск официальных печатных изданий города Югорска - сборника «Муниципальные правовые акты города Югорска» (53 выпуска), газеты «Югорский вестник» (51 выпуск)</w:t>
      </w:r>
      <w:r w:rsidRPr="00722D13">
        <w:rPr>
          <w:rFonts w:ascii="PT Astra Serif" w:hAnsi="PT Astra Serif"/>
          <w:bCs/>
        </w:rPr>
        <w:t>;</w:t>
      </w:r>
    </w:p>
    <w:p w:rsidR="00BF4616" w:rsidRPr="00722D13" w:rsidRDefault="00BF4616" w:rsidP="00BF4616">
      <w:pPr>
        <w:ind w:firstLine="708"/>
        <w:jc w:val="both"/>
        <w:rPr>
          <w:rFonts w:ascii="PT Astra Serif" w:eastAsia="Calibri" w:hAnsi="PT Astra Serif"/>
        </w:rPr>
      </w:pPr>
      <w:r w:rsidRPr="00722D13">
        <w:rPr>
          <w:rFonts w:ascii="PT Astra Serif" w:hAnsi="PT Astra Serif"/>
          <w:bCs/>
        </w:rPr>
        <w:t xml:space="preserve">- </w:t>
      </w:r>
      <w:r w:rsidRPr="00722D13">
        <w:rPr>
          <w:rFonts w:ascii="PT Astra Serif" w:eastAsia="Calibri" w:hAnsi="PT Astra Serif"/>
        </w:rPr>
        <w:t xml:space="preserve">создание и размещение информации в эфире телевизионных каналов с зоной вещания в муниципальном образовании город Югорск (1 912 минут эфирного времени) </w:t>
      </w:r>
      <w:r w:rsidR="00122884">
        <w:rPr>
          <w:rFonts w:ascii="PT Astra Serif" w:eastAsia="Calibri" w:hAnsi="PT Astra Serif"/>
        </w:rPr>
        <w:t>в</w:t>
      </w:r>
      <w:r w:rsidRPr="00722D13">
        <w:rPr>
          <w:rFonts w:ascii="PT Astra Serif" w:eastAsia="Calibri" w:hAnsi="PT Astra Serif"/>
        </w:rPr>
        <w:t xml:space="preserve"> сумм</w:t>
      </w:r>
      <w:r w:rsidR="00122884">
        <w:rPr>
          <w:rFonts w:ascii="PT Astra Serif" w:eastAsia="Calibri" w:hAnsi="PT Astra Serif"/>
        </w:rPr>
        <w:t>е</w:t>
      </w:r>
      <w:r w:rsidRPr="00722D13">
        <w:rPr>
          <w:rFonts w:ascii="PT Astra Serif" w:eastAsia="Calibri" w:hAnsi="PT Astra Serif"/>
        </w:rPr>
        <w:t xml:space="preserve"> 10 299,8 тыс. рублей;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eastAsia="Calibri" w:hAnsi="PT Astra Serif"/>
          <w:bCs/>
          <w:szCs w:val="22"/>
          <w:lang w:eastAsia="en-US"/>
        </w:rPr>
      </w:pPr>
      <w:r w:rsidRPr="00722D13">
        <w:rPr>
          <w:rFonts w:ascii="PT Astra Serif" w:eastAsia="Calibri" w:hAnsi="PT Astra Serif"/>
          <w:bCs/>
          <w:szCs w:val="22"/>
          <w:lang w:eastAsia="en-US"/>
        </w:rPr>
        <w:t>- оплату услуг по ежедневному мониторингу публикаций информационных материалов о деятельности органов местного самоуправления города Югорска в местных, региональных, федеральных средствах массовой информации и на ресурсах в сети Интернет в сумме 188,0 тыс. рублей.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По </w:t>
      </w:r>
      <w:r w:rsidRPr="00722D13">
        <w:rPr>
          <w:rFonts w:ascii="PT Astra Serif" w:eastAsia="Calibri" w:hAnsi="PT Astra Serif"/>
        </w:rPr>
        <w:t xml:space="preserve">подпрограмме 2 </w:t>
      </w:r>
      <w:r w:rsidRPr="00722D13">
        <w:rPr>
          <w:rFonts w:ascii="PT Astra Serif" w:hAnsi="PT Astra Serif"/>
        </w:rPr>
        <w:t>«Поддержка социально ориентированных некоммерческих организаций» удельный вес в общем объеме расходов составил 2,9% или 626,1 тыс. рублей. Средства были направлены на: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eastAsia="Calibri" w:hAnsi="PT Astra Serif"/>
          <w:szCs w:val="22"/>
          <w:lang w:eastAsia="en-US"/>
        </w:rPr>
      </w:pPr>
      <w:r w:rsidRPr="00722D13">
        <w:rPr>
          <w:rFonts w:ascii="PT Astra Serif" w:hAnsi="PT Astra Serif"/>
        </w:rPr>
        <w:t>- возмещение затрат по арендной плате АНО Региональный центр оказания кинологических услуг «Счастливый питомец» в сумме 20,0 тыс. рублей в рамках предоставления субсидий социально ориентированным некоммерческим организациям, не являющимся государственными (муниципальными) учреждениями, пострадавшим в результате введения ограничительных мер, направленных на профилактику и устранение последствий распространения новой коронавирусной инфекции (COVID - 19);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реализацию мероприятий муниципальных программ (подпрограмм), направленных на развитие форм непосредственного осуществления населением местного самоуправления и участие населения в осуществлении местного самоуправления в сумме 606,1 тыс. рублей. </w:t>
      </w:r>
      <w:r w:rsidRPr="00722D13">
        <w:rPr>
          <w:rFonts w:ascii="PT Astra Serif" w:hAnsi="PT Astra Serif"/>
          <w:bCs/>
        </w:rPr>
        <w:t xml:space="preserve">Расходование бюджетных ассигнований осуществлялось </w:t>
      </w:r>
      <w:r w:rsidRPr="00722D13">
        <w:rPr>
          <w:rFonts w:ascii="PT Astra Serif" w:hAnsi="PT Astra Serif"/>
        </w:rPr>
        <w:t xml:space="preserve">на условиях софинансирования: 99,0% </w:t>
      </w:r>
      <w:r w:rsidRPr="00722D13">
        <w:rPr>
          <w:rFonts w:ascii="PT Astra Serif" w:eastAsia="Calibri" w:hAnsi="PT Astra Serif"/>
        </w:rPr>
        <w:t xml:space="preserve">– </w:t>
      </w:r>
      <w:r w:rsidRPr="00722D13">
        <w:rPr>
          <w:rFonts w:ascii="PT Astra Serif" w:hAnsi="PT Astra Serif"/>
        </w:rPr>
        <w:t xml:space="preserve">средства бюджета автономного округа в рамках реализации государственной программы Ханты – Мансийского автономного округа – Югры «Профилактика правонарушений и обеспечение отдельных прав граждан» и 1,0% </w:t>
      </w:r>
      <w:r w:rsidRPr="00722D13">
        <w:rPr>
          <w:rFonts w:ascii="PT Astra Serif" w:eastAsia="Calibri" w:hAnsi="PT Astra Serif"/>
        </w:rPr>
        <w:t xml:space="preserve">– </w:t>
      </w:r>
      <w:r w:rsidRPr="00722D13">
        <w:rPr>
          <w:rFonts w:ascii="PT Astra Serif" w:hAnsi="PT Astra Serif"/>
        </w:rPr>
        <w:t xml:space="preserve">средства местного бюджета. Изготовлен 1 специальный репортаж о развитии территориального общественного самоуправления и оказаны услуги по размещению информационных материалов в эфирном, кабельном и интерактивном телевизионном вещании телеканала </w:t>
      </w:r>
      <w:r w:rsidR="006C69E3">
        <w:rPr>
          <w:rFonts w:ascii="PT Astra Serif" w:hAnsi="PT Astra Serif"/>
        </w:rPr>
        <w:t>«</w:t>
      </w:r>
      <w:r w:rsidRPr="00722D13">
        <w:rPr>
          <w:rFonts w:ascii="PT Astra Serif" w:hAnsi="PT Astra Serif"/>
        </w:rPr>
        <w:t>Югорск ТВ</w:t>
      </w:r>
      <w:r w:rsidR="006C69E3">
        <w:rPr>
          <w:rFonts w:ascii="PT Astra Serif" w:hAnsi="PT Astra Serif"/>
        </w:rPr>
        <w:t>»</w:t>
      </w:r>
      <w:r w:rsidR="00D70A59">
        <w:rPr>
          <w:rFonts w:ascii="PT Astra Serif" w:hAnsi="PT Astra Serif"/>
        </w:rPr>
        <w:t>,</w:t>
      </w:r>
      <w:r w:rsidR="00F67F46">
        <w:rPr>
          <w:rFonts w:ascii="PT Astra Serif" w:hAnsi="PT Astra Serif"/>
        </w:rPr>
        <w:t xml:space="preserve"> </w:t>
      </w:r>
      <w:r w:rsidR="00D70A59">
        <w:rPr>
          <w:rFonts w:ascii="PT Astra Serif" w:hAnsi="PT Astra Serif"/>
        </w:rPr>
        <w:t>р</w:t>
      </w:r>
      <w:r w:rsidR="00F67F46">
        <w:rPr>
          <w:rFonts w:ascii="PT Astra Serif" w:hAnsi="PT Astra Serif"/>
        </w:rPr>
        <w:t>асходы составили</w:t>
      </w:r>
      <w:r w:rsidRPr="00722D13">
        <w:rPr>
          <w:rFonts w:ascii="PT Astra Serif" w:hAnsi="PT Astra Serif"/>
        </w:rPr>
        <w:t xml:space="preserve"> </w:t>
      </w:r>
      <w:r w:rsidR="00F67F46">
        <w:rPr>
          <w:rFonts w:ascii="PT Astra Serif" w:hAnsi="PT Astra Serif"/>
        </w:rPr>
        <w:t>в</w:t>
      </w:r>
      <w:r w:rsidRPr="00722D13">
        <w:rPr>
          <w:rFonts w:ascii="PT Astra Serif" w:hAnsi="PT Astra Serif"/>
        </w:rPr>
        <w:t xml:space="preserve"> сумм</w:t>
      </w:r>
      <w:r w:rsidR="00F67F46">
        <w:rPr>
          <w:rFonts w:ascii="PT Astra Serif" w:hAnsi="PT Astra Serif"/>
        </w:rPr>
        <w:t>е</w:t>
      </w:r>
      <w:r w:rsidRPr="00722D13">
        <w:rPr>
          <w:rFonts w:ascii="PT Astra Serif" w:hAnsi="PT Astra Serif"/>
        </w:rPr>
        <w:t xml:space="preserve"> 140,9 тыс. рублей. </w:t>
      </w:r>
      <w:r w:rsidR="00F67F46">
        <w:rPr>
          <w:rFonts w:ascii="PT Astra Serif" w:hAnsi="PT Astra Serif"/>
        </w:rPr>
        <w:t>Кроме того, п</w:t>
      </w:r>
      <w:r w:rsidRPr="00722D13">
        <w:rPr>
          <w:rFonts w:ascii="PT Astra Serif" w:hAnsi="PT Astra Serif"/>
        </w:rPr>
        <w:t xml:space="preserve">редоставлена субсидия местной общественной организации территориального общественного самоуправления «Снегири» для реализации проекта «Создание детской игровой площадки на территории ТОС «Снегири» </w:t>
      </w:r>
      <w:r w:rsidR="00F67F46">
        <w:rPr>
          <w:rFonts w:ascii="PT Astra Serif" w:hAnsi="PT Astra Serif"/>
        </w:rPr>
        <w:t>в</w:t>
      </w:r>
      <w:r w:rsidRPr="00722D13">
        <w:rPr>
          <w:rFonts w:ascii="PT Astra Serif" w:hAnsi="PT Astra Serif"/>
        </w:rPr>
        <w:t xml:space="preserve"> сумм</w:t>
      </w:r>
      <w:r w:rsidR="00F67F46">
        <w:rPr>
          <w:rFonts w:ascii="PT Astra Serif" w:hAnsi="PT Astra Serif"/>
        </w:rPr>
        <w:t>е</w:t>
      </w:r>
      <w:r w:rsidRPr="00722D13">
        <w:rPr>
          <w:rFonts w:ascii="PT Astra Serif" w:hAnsi="PT Astra Serif"/>
        </w:rPr>
        <w:t xml:space="preserve"> 465,2 тыс. рублей.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eastAsia="Calibri" w:hAnsi="PT Astra Serif"/>
        </w:rPr>
        <w:t xml:space="preserve">Удельный вес в общем объеме расходов по муниципальной программе 0,9% составили расходы по подпрограмме 3 </w:t>
      </w:r>
      <w:r w:rsidRPr="00722D13">
        <w:rPr>
          <w:rFonts w:ascii="PT Astra Serif" w:hAnsi="PT Astra Serif"/>
        </w:rPr>
        <w:t>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 или в сумме 200,0 тыс. рублей.</w:t>
      </w:r>
    </w:p>
    <w:p w:rsidR="00BF4616" w:rsidRPr="00722D13" w:rsidRDefault="00BF4616" w:rsidP="00BF4616">
      <w:pPr>
        <w:tabs>
          <w:tab w:val="left" w:pos="993"/>
        </w:tabs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Расшифровка расходов подпрограммы 3 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 </w:t>
      </w:r>
      <w:r w:rsidRPr="00EF74A3">
        <w:rPr>
          <w:rFonts w:ascii="PT Astra Serif" w:hAnsi="PT Astra Serif"/>
        </w:rPr>
        <w:t xml:space="preserve">представлена в таблице </w:t>
      </w:r>
      <w:r w:rsidR="00CE4E34" w:rsidRPr="00EF74A3">
        <w:rPr>
          <w:rFonts w:ascii="PT Astra Serif" w:hAnsi="PT Astra Serif"/>
        </w:rPr>
        <w:t>70</w:t>
      </w:r>
      <w:r w:rsidRPr="00EF74A3">
        <w:rPr>
          <w:rFonts w:ascii="PT Astra Serif" w:hAnsi="PT Astra Serif"/>
        </w:rPr>
        <w:t>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Выделенный объем средств на подпрограмму 3 позволил достичь следующих результатов: 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увеличена доля граждан, положительно оценивающих состояние межнациональных отношений в городе Югорске, в общем количестве граждан с 89,9% в 2019 году до 96,1% в 2020 году; 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увеличена численность участников мероприятий, направленных на этнокультурное развитие народов России, проживающих на территории города Югорска, с 1,2 тыс. человек в 2019 году до 1,9 тыс. человек в 2020 году;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увеличено количество участников мероприятий, направленных на укрепление общероссийского гражданского единства, с 2,1 тыс. человек в 2019 году до 2,3 тыс. человек в 2020 году.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</w:p>
    <w:p w:rsidR="00BF4616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F8452E" w:rsidRDefault="00F8452E" w:rsidP="004C0333">
      <w:pPr>
        <w:ind w:firstLine="709"/>
        <w:jc w:val="both"/>
        <w:rPr>
          <w:rFonts w:ascii="PT Astra Serif" w:eastAsia="Calibri" w:hAnsi="PT Astra Serif"/>
        </w:rPr>
      </w:pPr>
    </w:p>
    <w:p w:rsidR="00F8452E" w:rsidRDefault="00F8452E" w:rsidP="004C0333">
      <w:pPr>
        <w:ind w:firstLine="709"/>
        <w:jc w:val="both"/>
        <w:rPr>
          <w:rFonts w:ascii="PT Astra Serif" w:eastAsia="Calibri" w:hAnsi="PT Astra Serif"/>
        </w:rPr>
      </w:pPr>
    </w:p>
    <w:p w:rsidR="00F8452E" w:rsidRDefault="00F8452E" w:rsidP="004C0333">
      <w:pPr>
        <w:ind w:firstLine="709"/>
        <w:jc w:val="both"/>
        <w:rPr>
          <w:rFonts w:ascii="PT Astra Serif" w:eastAsia="Calibri" w:hAnsi="PT Astra Serif"/>
        </w:rPr>
      </w:pPr>
    </w:p>
    <w:p w:rsidR="00F8452E" w:rsidRDefault="00F8452E" w:rsidP="004C0333">
      <w:pPr>
        <w:ind w:firstLine="709"/>
        <w:jc w:val="both"/>
        <w:rPr>
          <w:rFonts w:ascii="PT Astra Serif" w:eastAsia="Calibri" w:hAnsi="PT Astra Serif"/>
        </w:rPr>
      </w:pPr>
    </w:p>
    <w:p w:rsidR="00F8452E" w:rsidRDefault="00F8452E" w:rsidP="004C0333">
      <w:pPr>
        <w:ind w:firstLine="709"/>
        <w:jc w:val="both"/>
        <w:rPr>
          <w:rFonts w:ascii="PT Astra Serif" w:eastAsia="Calibri" w:hAnsi="PT Astra Serif"/>
        </w:rPr>
      </w:pPr>
    </w:p>
    <w:p w:rsidR="00F8452E" w:rsidRPr="00722D13" w:rsidRDefault="00F8452E" w:rsidP="004C0333">
      <w:pPr>
        <w:ind w:firstLine="709"/>
        <w:jc w:val="both"/>
        <w:rPr>
          <w:rFonts w:ascii="PT Astra Serif" w:eastAsia="Calibri" w:hAnsi="PT Astra Serif"/>
        </w:rPr>
      </w:pPr>
    </w:p>
    <w:p w:rsidR="00BF4616" w:rsidRPr="00722D13" w:rsidRDefault="00BF4616" w:rsidP="004C0333">
      <w:pPr>
        <w:ind w:firstLine="709"/>
        <w:jc w:val="both"/>
        <w:rPr>
          <w:rFonts w:ascii="PT Astra Serif" w:eastAsia="Calibri" w:hAnsi="PT Astra Serif"/>
        </w:rPr>
      </w:pPr>
    </w:p>
    <w:p w:rsidR="00F8452E" w:rsidRDefault="00F8452E" w:rsidP="004C0333">
      <w:pPr>
        <w:ind w:firstLine="709"/>
        <w:jc w:val="both"/>
        <w:rPr>
          <w:rFonts w:ascii="PT Astra Serif" w:eastAsia="Calibri" w:hAnsi="PT Astra Serif"/>
        </w:rPr>
        <w:sectPr w:rsidR="00F8452E" w:rsidSect="00FB05B1">
          <w:footerReference w:type="even" r:id="rId28"/>
          <w:footerReference w:type="default" r:id="rId29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F8452E" w:rsidRPr="001937BC" w:rsidRDefault="00F8452E" w:rsidP="00F8452E">
      <w:pPr>
        <w:ind w:left="12744" w:firstLine="708"/>
        <w:jc w:val="right"/>
        <w:rPr>
          <w:rFonts w:ascii="PT Astra Serif" w:hAnsi="PT Astra Serif"/>
          <w:bCs/>
        </w:rPr>
      </w:pPr>
      <w:r w:rsidRPr="001937BC">
        <w:rPr>
          <w:rFonts w:ascii="PT Astra Serif" w:hAnsi="PT Astra Serif"/>
          <w:bCs/>
        </w:rPr>
        <w:t xml:space="preserve">      </w:t>
      </w:r>
      <w:r w:rsidRPr="00C21A51">
        <w:rPr>
          <w:rFonts w:ascii="PT Astra Serif" w:hAnsi="PT Astra Serif"/>
          <w:bCs/>
        </w:rPr>
        <w:t xml:space="preserve">Таблица </w:t>
      </w:r>
      <w:r>
        <w:rPr>
          <w:rFonts w:ascii="PT Astra Serif" w:hAnsi="PT Astra Serif"/>
          <w:bCs/>
        </w:rPr>
        <w:t>71</w:t>
      </w:r>
    </w:p>
    <w:p w:rsidR="00F8452E" w:rsidRPr="001937BC" w:rsidRDefault="00F8452E" w:rsidP="00F8452E">
      <w:pPr>
        <w:jc w:val="right"/>
        <w:rPr>
          <w:rFonts w:ascii="PT Astra Serif" w:hAnsi="PT Astra Serif"/>
          <w:bCs/>
        </w:rPr>
      </w:pPr>
    </w:p>
    <w:p w:rsidR="00F8452E" w:rsidRPr="001937BC" w:rsidRDefault="00F8452E" w:rsidP="00F8452E">
      <w:pPr>
        <w:jc w:val="center"/>
        <w:rPr>
          <w:rFonts w:ascii="PT Astra Serif" w:hAnsi="PT Astra Serif"/>
          <w:b/>
        </w:rPr>
      </w:pPr>
      <w:r w:rsidRPr="001937BC">
        <w:rPr>
          <w:rFonts w:ascii="PT Astra Serif" w:hAnsi="PT Astra Serif"/>
          <w:b/>
        </w:rPr>
        <w:t xml:space="preserve">Расшифровка расходов подпрограммы 3 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 </w:t>
      </w:r>
    </w:p>
    <w:p w:rsidR="00F8452E" w:rsidRPr="001937BC" w:rsidRDefault="00F8452E" w:rsidP="00F8452E">
      <w:pPr>
        <w:jc w:val="center"/>
        <w:rPr>
          <w:rFonts w:ascii="PT Astra Serif" w:hAnsi="PT Astra Serif"/>
          <w:b/>
        </w:rPr>
      </w:pPr>
    </w:p>
    <w:tbl>
      <w:tblPr>
        <w:tblW w:w="1545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1559"/>
        <w:gridCol w:w="1560"/>
        <w:gridCol w:w="6946"/>
      </w:tblGrid>
      <w:tr w:rsidR="00F8452E" w:rsidRPr="001937BC" w:rsidTr="001C680C">
        <w:trPr>
          <w:trHeight w:val="20"/>
          <w:tblHeader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Наименование подпрограммы, основного мероприятия муниципальной программы</w:t>
            </w:r>
          </w:p>
        </w:tc>
        <w:tc>
          <w:tcPr>
            <w:tcW w:w="1559" w:type="dxa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  <w:r w:rsidRPr="001937BC">
              <w:rPr>
                <w:rFonts w:ascii="PT Astra Serif" w:hAnsi="PT Astra Serif"/>
                <w:bCs/>
                <w:sz w:val="22"/>
                <w:szCs w:val="22"/>
              </w:rPr>
              <w:t>Уточненный план                 (тыс. рублей)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  <w:r w:rsidRPr="001937BC">
              <w:rPr>
                <w:rFonts w:ascii="PT Astra Serif" w:hAnsi="PT Astra Serif"/>
                <w:bCs/>
                <w:sz w:val="22"/>
                <w:szCs w:val="22"/>
              </w:rPr>
              <w:t>Исполнено (тыс. рублей)</w:t>
            </w:r>
          </w:p>
        </w:tc>
        <w:tc>
          <w:tcPr>
            <w:tcW w:w="6946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  <w:r w:rsidRPr="001937BC">
              <w:rPr>
                <w:rFonts w:ascii="PT Astra Serif" w:hAnsi="PT Astra Serif"/>
                <w:bCs/>
                <w:sz w:val="22"/>
                <w:szCs w:val="22"/>
              </w:rPr>
              <w:t>Расшифровка расходов</w:t>
            </w:r>
          </w:p>
        </w:tc>
      </w:tr>
      <w:tr w:rsidR="00F8452E" w:rsidRPr="001937BC" w:rsidTr="001C680C">
        <w:trPr>
          <w:trHeight w:val="20"/>
          <w:tblHeader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>1</w:t>
            </w:r>
          </w:p>
        </w:tc>
        <w:tc>
          <w:tcPr>
            <w:tcW w:w="1559" w:type="dxa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  <w:r w:rsidRPr="001937BC">
              <w:rPr>
                <w:rFonts w:ascii="PT Astra Serif" w:hAnsi="PT Astra Serif"/>
                <w:bCs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  <w:r w:rsidRPr="001937BC">
              <w:rPr>
                <w:rFonts w:ascii="PT Astra Serif" w:hAnsi="PT Astra Serif"/>
                <w:bCs/>
              </w:rPr>
              <w:t>3</w:t>
            </w:r>
          </w:p>
        </w:tc>
        <w:tc>
          <w:tcPr>
            <w:tcW w:w="6946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  <w:r w:rsidRPr="001937BC">
              <w:rPr>
                <w:rFonts w:ascii="PT Astra Serif" w:hAnsi="PT Astra Serif"/>
                <w:bCs/>
              </w:rPr>
              <w:t>4</w:t>
            </w: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b/>
              </w:rPr>
              <w:t>Подпрограмма 3 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экстремизма», всего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452E" w:rsidRPr="001937BC" w:rsidRDefault="00F8452E" w:rsidP="001C680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937BC">
              <w:rPr>
                <w:rFonts w:ascii="PT Astra Serif" w:hAnsi="PT Astra Serif"/>
                <w:b/>
              </w:rPr>
              <w:t>200,0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452E" w:rsidRPr="001937BC" w:rsidRDefault="00F8452E" w:rsidP="001C680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</w:rPr>
            </w:pPr>
            <w:r w:rsidRPr="001937BC">
              <w:rPr>
                <w:rFonts w:ascii="PT Astra Serif" w:hAnsi="PT Astra Serif"/>
                <w:b/>
              </w:rPr>
              <w:t>200,0</w:t>
            </w:r>
          </w:p>
        </w:tc>
        <w:tc>
          <w:tcPr>
            <w:tcW w:w="6946" w:type="dxa"/>
            <w:vMerge w:val="restart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1559" w:type="dxa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b/>
              </w:rPr>
            </w:pPr>
            <w:r w:rsidRPr="001937BC">
              <w:rPr>
                <w:rFonts w:ascii="PT Astra Serif" w:hAnsi="PT Astra Serif"/>
                <w:b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1937BC">
              <w:rPr>
                <w:rFonts w:ascii="PT Astra Serif" w:hAnsi="PT Astra Serif"/>
                <w:b/>
                <w:bCs/>
                <w:sz w:val="22"/>
                <w:szCs w:val="22"/>
              </w:rPr>
              <w:t>80,0</w:t>
            </w:r>
          </w:p>
        </w:tc>
        <w:tc>
          <w:tcPr>
            <w:tcW w:w="1560" w:type="dxa"/>
            <w:shd w:val="clear" w:color="auto" w:fill="auto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1937BC">
              <w:rPr>
                <w:rFonts w:ascii="PT Astra Serif" w:hAnsi="PT Astra Serif"/>
                <w:b/>
                <w:bCs/>
                <w:sz w:val="22"/>
                <w:szCs w:val="22"/>
              </w:rPr>
              <w:t>80,0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b/>
              </w:rPr>
            </w:pPr>
            <w:r w:rsidRPr="001937BC">
              <w:rPr>
                <w:rFonts w:ascii="PT Astra Serif" w:hAnsi="PT Astra Serif"/>
                <w:b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1937BC">
              <w:rPr>
                <w:rFonts w:ascii="PT Astra Serif" w:hAnsi="PT Astra Serif"/>
                <w:b/>
                <w:bCs/>
                <w:sz w:val="22"/>
                <w:szCs w:val="22"/>
              </w:rPr>
              <w:t>120,0</w:t>
            </w:r>
          </w:p>
        </w:tc>
        <w:tc>
          <w:tcPr>
            <w:tcW w:w="1560" w:type="dxa"/>
            <w:shd w:val="clear" w:color="auto" w:fill="auto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/>
                <w:bCs/>
              </w:rPr>
            </w:pPr>
            <w:r w:rsidRPr="001937BC">
              <w:rPr>
                <w:rFonts w:ascii="PT Astra Serif" w:hAnsi="PT Astra Serif"/>
                <w:b/>
                <w:bCs/>
                <w:sz w:val="22"/>
                <w:szCs w:val="22"/>
              </w:rPr>
              <w:t>120,0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b/>
                <w:i/>
              </w:rPr>
            </w:pPr>
            <w:r w:rsidRPr="001937BC">
              <w:rPr>
                <w:rFonts w:ascii="PT Astra Serif" w:hAnsi="PT Astra Serif"/>
                <w:b/>
                <w:i/>
                <w:sz w:val="22"/>
                <w:szCs w:val="22"/>
              </w:rPr>
              <w:t>в том числе:</w:t>
            </w:r>
          </w:p>
        </w:tc>
        <w:tc>
          <w:tcPr>
            <w:tcW w:w="1559" w:type="dxa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bCs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Организация мероприятий по изучению культурного наследия народов России и мира в образовательных организациях города, всего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6946" w:type="dxa"/>
            <w:vMerge w:val="restart"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  <w:vanish/>
              </w:rPr>
            </w:pPr>
            <w:r w:rsidRPr="001937BC">
              <w:rPr>
                <w:rFonts w:ascii="PT Astra Serif" w:hAnsi="PT Astra Serif"/>
              </w:rPr>
              <w:t xml:space="preserve">В МБУ «Детско-юношеский центр «Прометей» проведен городской интернет-конкурс «Культурное наследие народов России» среди обучающихся 10 образовательных учреждений (приобретены книги по изучению культурного наследия народов мира, </w:t>
            </w:r>
            <w:r w:rsidRPr="001937BC">
              <w:rPr>
                <w:rFonts w:ascii="PT Astra Serif" w:hAnsi="PT Astra Serif"/>
                <w:lang w:val="en-US"/>
              </w:rPr>
              <w:t>USB</w:t>
            </w:r>
            <w:r w:rsidRPr="001937BC">
              <w:rPr>
                <w:rFonts w:ascii="PT Astra Serif" w:hAnsi="PT Astra Serif"/>
              </w:rPr>
              <w:t xml:space="preserve"> </w:t>
            </w:r>
            <w:r w:rsidRPr="001937BC">
              <w:rPr>
                <w:rFonts w:ascii="PT Astra Serif" w:hAnsi="PT Astra Serif"/>
                <w:lang w:val="en-US"/>
              </w:rPr>
              <w:t>Flash</w:t>
            </w:r>
            <w:r w:rsidRPr="001937BC">
              <w:rPr>
                <w:rFonts w:ascii="PT Astra Serif" w:hAnsi="PT Astra Serif"/>
              </w:rPr>
              <w:t xml:space="preserve"> с символикой Российской Федерации, дипломы для поощрения игроков и победителей)</w:t>
            </w: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8,0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8,0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12,0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12,0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Развитие потенциала молодежи и его использование в интересах укрепления единства российской нации и профилактики экстремизма, всего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6946" w:type="dxa"/>
            <w:vMerge w:val="restart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МАУ «Молодежный центр «Гелиос» организован фотоконкурс «Диалог культур» среди учащихся старших классов общеобразовательных учреждений, студентов среднего профессионального образования и работающей молодежи (вручение подарочных сертификатов победителям, оформление дипломов, реклама мероприятия)</w:t>
            </w: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8,0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8,0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12,0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12,0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Организация мероприятий, направленных на укрепление межнационального мира и согласия, сохранение культуры проживающих в городе Югорске этносов, всего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75,0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75,0</w:t>
            </w:r>
          </w:p>
        </w:tc>
        <w:tc>
          <w:tcPr>
            <w:tcW w:w="6946" w:type="dxa"/>
            <w:vMerge w:val="restart"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  <w:highlight w:val="yellow"/>
              </w:rPr>
            </w:pPr>
            <w:r w:rsidRPr="001937BC">
              <w:rPr>
                <w:rFonts w:ascii="PT Astra Serif" w:hAnsi="PT Astra Serif"/>
              </w:rPr>
              <w:t>В МБУ «Централизованная библиотечная система города Югорска» создан интерактивный видеоконтент «Виртуальное путешествие «Культура - центр открытий»  на 5 национальных языках,  издание буклета "Путеводитель по учреждениям культуры города Югорска" с QR-кодом и дополненной реальностью (организация и проведение 20 презентаций интерактивного видеоконтента, награждение участников презентаций  из числа представителей национальных диаспор, мигрантов и учащихся общеобразовательных организаций)</w:t>
            </w: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30,0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30,0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45,0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45,0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Сохранение и популяризация самобытной казачьей культуры, обеспечение участия казачьего общества станица «Югорская» в воспитании идей национального единства и патриотизма, всего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>50,0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>50,0</w:t>
            </w:r>
          </w:p>
        </w:tc>
        <w:tc>
          <w:tcPr>
            <w:tcW w:w="6946" w:type="dxa"/>
            <w:vMerge w:val="restart"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 xml:space="preserve">В городском парке в рамках народного гуляния в честь Дня России проведен концерт казачьей культуры (приобретены тематические игровые модули, реквизит, традиционные шумовые музыкальные инструменты) </w:t>
            </w: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>30,0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>30,0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Организация спортивно-массовых мероприятий, способствующих укреплению межнациональной солидарности, в том числе социальной адаптации и интеграции мигрантов, всего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20,0</w:t>
            </w:r>
          </w:p>
        </w:tc>
        <w:tc>
          <w:tcPr>
            <w:tcW w:w="6946" w:type="dxa"/>
            <w:vMerge w:val="restart"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>В МБУ «Центр Югорского спорта» организован онлайн фестиваль-конкурс «Национальные виды спорта» (приобретение кубков, медалей, реклама мероприятия, сладкие призы). В мероприятии приняло участие 4 национально-культурных объединения</w:t>
            </w: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8,0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8,0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12,0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12,0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Организация просветительских мероприятий, информационное сопровождение  деятельности по реализации государственной национальной политики, всего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15,0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15,0</w:t>
            </w:r>
          </w:p>
        </w:tc>
        <w:tc>
          <w:tcPr>
            <w:tcW w:w="6946" w:type="dxa"/>
            <w:vMerge w:val="restart"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  <w:r w:rsidRPr="001937BC">
              <w:rPr>
                <w:rFonts w:ascii="PT Astra Serif" w:hAnsi="PT Astra Serif"/>
              </w:rPr>
              <w:t>В Югорском информационно - издательском центре изготовлены двухсторонние цветные плакаты формата А4 на тему: «Телефонный терроризм», «Советы по безопасной работе в Интернете», «Правила поведения при участии в массовых мероприятиях» (общее количество 500 штук). Печатная продукция направлена для использования в работе по информационному противодействию идеологии экстремизма в адрес учреждений и организаций города Югорска</w:t>
            </w: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6,0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6,0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  <w:tr w:rsidR="00F8452E" w:rsidRPr="001937BC" w:rsidTr="001C680C">
        <w:trPr>
          <w:trHeight w:val="20"/>
        </w:trPr>
        <w:tc>
          <w:tcPr>
            <w:tcW w:w="5387" w:type="dxa"/>
            <w:shd w:val="clear" w:color="auto" w:fill="auto"/>
            <w:vAlign w:val="center"/>
          </w:tcPr>
          <w:p w:rsidR="00F8452E" w:rsidRPr="001937BC" w:rsidRDefault="00F8452E" w:rsidP="001C680C">
            <w:pPr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9,0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8452E" w:rsidRPr="001937BC" w:rsidRDefault="00F8452E" w:rsidP="001C680C">
            <w:pPr>
              <w:jc w:val="center"/>
              <w:rPr>
                <w:rFonts w:ascii="PT Astra Serif" w:hAnsi="PT Astra Serif"/>
                <w:i/>
              </w:rPr>
            </w:pPr>
            <w:r w:rsidRPr="001937BC">
              <w:rPr>
                <w:rFonts w:ascii="PT Astra Serif" w:hAnsi="PT Astra Serif"/>
                <w:i/>
                <w:sz w:val="22"/>
                <w:szCs w:val="22"/>
              </w:rPr>
              <w:t>9,0</w:t>
            </w:r>
          </w:p>
        </w:tc>
        <w:tc>
          <w:tcPr>
            <w:tcW w:w="6946" w:type="dxa"/>
            <w:vMerge/>
            <w:shd w:val="clear" w:color="auto" w:fill="auto"/>
            <w:vAlign w:val="center"/>
          </w:tcPr>
          <w:p w:rsidR="00F8452E" w:rsidRPr="001937BC" w:rsidRDefault="00F8452E" w:rsidP="001C680C">
            <w:pPr>
              <w:pStyle w:val="aff0"/>
              <w:tabs>
                <w:tab w:val="left" w:pos="709"/>
              </w:tabs>
              <w:rPr>
                <w:rFonts w:ascii="PT Astra Serif" w:hAnsi="PT Astra Serif"/>
              </w:rPr>
            </w:pPr>
          </w:p>
        </w:tc>
      </w:tr>
    </w:tbl>
    <w:p w:rsidR="00F8452E" w:rsidRDefault="00F8452E" w:rsidP="00BF4616">
      <w:pPr>
        <w:jc w:val="center"/>
        <w:rPr>
          <w:rFonts w:ascii="PT Astra Serif" w:hAnsi="PT Astra Serif"/>
          <w:b/>
        </w:rPr>
        <w:sectPr w:rsidR="00F8452E" w:rsidSect="00F8452E">
          <w:footerReference w:type="even" r:id="rId30"/>
          <w:footerReference w:type="default" r:id="rId31"/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BF4616" w:rsidRPr="00722D13" w:rsidRDefault="00BF4616" w:rsidP="00BF4616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 xml:space="preserve">17. Муниципальная программа города Югорска </w:t>
      </w:r>
      <w:r w:rsidRPr="00722D13">
        <w:rPr>
          <w:rFonts w:ascii="PT Astra Serif" w:hAnsi="PT Astra Serif"/>
          <w:b/>
        </w:rPr>
        <w:br/>
        <w:t>«Развитие муниципальной службы»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color w:val="FF0000"/>
        </w:rPr>
      </w:pPr>
    </w:p>
    <w:p w:rsidR="00BF4616" w:rsidRPr="00722D13" w:rsidRDefault="00BF4616" w:rsidP="00BF4616">
      <w:pPr>
        <w:ind w:firstLine="709"/>
        <w:jc w:val="both"/>
        <w:rPr>
          <w:rFonts w:ascii="PT Astra Serif" w:eastAsia="Calibri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Целью муниципальной программы города Югорска «Развитие муниципальной службы» (далее – муниципальная программа) является повышение эффективности муниципальной службы в городе Югорске.</w:t>
      </w:r>
    </w:p>
    <w:p w:rsidR="00BF4616" w:rsidRPr="00722D13" w:rsidRDefault="00BF4616" w:rsidP="00BF4616">
      <w:pPr>
        <w:snapToGrid w:val="0"/>
        <w:ind w:firstLine="708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  <w:color w:val="000000" w:themeColor="text1"/>
        </w:rPr>
        <w:t>Ответственный исполнитель муниципальной программы – управление по вопросам муниципальной службы, кадров и наград администрации города Югорска, соисполнители отсутствуют.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color w:val="FF0000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 106 «О бюджете города Югорска на 2020 год и на плановый период 2021 и 2022 годов»  утвержденный объем бюджетных ассигнований на реализацию муниципальной программы составлял  486,0 тыс. рублей.</w:t>
      </w:r>
      <w:r w:rsidRPr="00722D13">
        <w:rPr>
          <w:rFonts w:ascii="PT Astra Serif" w:hAnsi="PT Astra Serif"/>
          <w:color w:val="FF0000"/>
        </w:rPr>
        <w:t xml:space="preserve"> 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отчетного периода в соответствии с нормами бюджетного законодательства бюджетные ассигнования уточнены на сумму (-) 64,9 тыс. рублей в связи со сложившейся экономией в результате проведения аукционов в электронной форме на услуги по повышению квалификации муниципальных служащих.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bCs/>
        </w:rPr>
      </w:pPr>
      <w:r w:rsidRPr="00722D13">
        <w:rPr>
          <w:rFonts w:ascii="PT Astra Serif" w:hAnsi="PT Astra Serif"/>
        </w:rPr>
        <w:t>Уточненный план на год составил 421,1 тыс. рублей. Исполнено 420,7 тыс. рублей или 99,9</w:t>
      </w:r>
      <w:r w:rsidRPr="00722D13">
        <w:rPr>
          <w:rFonts w:ascii="PT Astra Serif" w:hAnsi="PT Astra Serif"/>
          <w:bCs/>
        </w:rPr>
        <w:t xml:space="preserve">% к уточненному плану на год. </w:t>
      </w:r>
    </w:p>
    <w:p w:rsidR="00BF4616" w:rsidRPr="00CE4E34" w:rsidRDefault="00BF4616" w:rsidP="00BF4616">
      <w:pPr>
        <w:ind w:hanging="46"/>
        <w:jc w:val="right"/>
        <w:rPr>
          <w:rFonts w:ascii="PT Astra Serif" w:hAnsi="PT Astra Serif"/>
          <w:bCs/>
        </w:rPr>
      </w:pPr>
      <w:r w:rsidRPr="00EF74A3">
        <w:rPr>
          <w:rFonts w:ascii="PT Astra Serif" w:hAnsi="PT Astra Serif"/>
          <w:bCs/>
        </w:rPr>
        <w:t>Таблица 7</w:t>
      </w:r>
      <w:r w:rsidR="00F7002E">
        <w:rPr>
          <w:rFonts w:ascii="PT Astra Serif" w:hAnsi="PT Astra Serif"/>
          <w:bCs/>
        </w:rPr>
        <w:t>2</w:t>
      </w:r>
      <w:r w:rsidRPr="00CE4E34">
        <w:rPr>
          <w:rFonts w:ascii="PT Astra Serif" w:hAnsi="PT Astra Serif"/>
          <w:bCs/>
        </w:rPr>
        <w:t xml:space="preserve"> </w:t>
      </w:r>
    </w:p>
    <w:p w:rsidR="00BF4616" w:rsidRPr="00722D13" w:rsidRDefault="00BF4616" w:rsidP="00BF4616">
      <w:pPr>
        <w:ind w:hanging="46"/>
        <w:jc w:val="right"/>
        <w:rPr>
          <w:rFonts w:ascii="PT Astra Serif" w:hAnsi="PT Astra Serif"/>
          <w:bCs/>
          <w:color w:val="FF0000"/>
          <w:highlight w:val="yellow"/>
        </w:rPr>
      </w:pPr>
    </w:p>
    <w:p w:rsidR="00BF4616" w:rsidRPr="00722D13" w:rsidRDefault="00BF4616" w:rsidP="00BF4616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на реализацию муниципальной программы города Югорска «Развитие муниципальной службы» за 2020 год</w:t>
      </w:r>
    </w:p>
    <w:p w:rsidR="00BF4616" w:rsidRPr="00722D13" w:rsidRDefault="00BF4616" w:rsidP="00BF4616">
      <w:pPr>
        <w:ind w:firstLine="709"/>
        <w:jc w:val="center"/>
        <w:rPr>
          <w:rFonts w:ascii="PT Astra Serif" w:hAnsi="PT Astra Serif"/>
          <w:b/>
          <w:highlight w:val="yellow"/>
        </w:rPr>
      </w:pPr>
    </w:p>
    <w:tbl>
      <w:tblPr>
        <w:tblW w:w="494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4666"/>
        <w:gridCol w:w="1609"/>
        <w:gridCol w:w="1430"/>
        <w:gridCol w:w="1321"/>
      </w:tblGrid>
      <w:tr w:rsidR="00BF4616" w:rsidRPr="006D017D" w:rsidTr="00170202">
        <w:trPr>
          <w:cantSplit/>
          <w:trHeight w:val="20"/>
          <w:tblHeader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№ п/п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Наименование подпрограммы, основного мероприятия муниципальной программы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 xml:space="preserve">Уточненный план </w:t>
            </w:r>
            <w:r w:rsidRPr="006D017D">
              <w:rPr>
                <w:rFonts w:ascii="PT Astra Serif" w:hAnsi="PT Astra Serif"/>
              </w:rPr>
              <w:t>(тыс. рублей)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 xml:space="preserve">Исполнено </w:t>
            </w:r>
            <w:r w:rsidRPr="006D017D">
              <w:rPr>
                <w:rFonts w:ascii="PT Astra Serif" w:hAnsi="PT Astra Serif"/>
              </w:rPr>
              <w:t>(тыс. рублей)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% исполне-ния</w:t>
            </w:r>
          </w:p>
        </w:tc>
      </w:tr>
      <w:tr w:rsidR="00BF4616" w:rsidRPr="006D017D" w:rsidTr="00170202">
        <w:trPr>
          <w:cantSplit/>
          <w:trHeight w:val="176"/>
          <w:tblHeader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1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2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3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Cs/>
              </w:rPr>
            </w:pPr>
            <w:r w:rsidRPr="006D017D">
              <w:rPr>
                <w:rFonts w:ascii="PT Astra Serif" w:hAnsi="PT Astra Serif"/>
                <w:bCs/>
              </w:rPr>
              <w:t>5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Итого по муниципальной программе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421,1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420,7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99,9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hAnsi="PT Astra Serif"/>
                <w:i/>
              </w:rPr>
            </w:pPr>
            <w:r w:rsidRPr="006D017D">
              <w:rPr>
                <w:rFonts w:ascii="PT Astra Serif" w:hAnsi="PT Astra Serif"/>
                <w:i/>
              </w:rPr>
              <w:t>в том числе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hAnsi="PT Astra Serif"/>
                <w:i/>
              </w:rPr>
            </w:pPr>
            <w:r w:rsidRPr="006D017D">
              <w:rPr>
                <w:rFonts w:ascii="PT Astra Serif" w:hAnsi="PT Astra Serif"/>
                <w:i/>
              </w:rPr>
              <w:t xml:space="preserve">местный бюджет 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/>
              </w:rPr>
            </w:pPr>
            <w:r w:rsidRPr="006D017D">
              <w:rPr>
                <w:rFonts w:ascii="PT Astra Serif" w:hAnsi="PT Astra Serif"/>
                <w:i/>
              </w:rPr>
              <w:t>421,1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/>
              </w:rPr>
            </w:pPr>
            <w:r w:rsidRPr="006D017D">
              <w:rPr>
                <w:rFonts w:ascii="PT Astra Serif" w:hAnsi="PT Astra Serif"/>
                <w:i/>
              </w:rPr>
              <w:t>420,7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/>
              </w:rPr>
            </w:pPr>
            <w:r w:rsidRPr="006D017D">
              <w:rPr>
                <w:rFonts w:ascii="PT Astra Serif" w:hAnsi="PT Astra Serif"/>
                <w:i/>
              </w:rPr>
              <w:t>99,9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  <w:r w:rsidRPr="006D017D">
              <w:rPr>
                <w:rFonts w:ascii="PT Astra Serif" w:hAnsi="PT Astra Serif"/>
                <w:iCs/>
              </w:rPr>
              <w:t>1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eastAsia="Calibri" w:hAnsi="PT Astra Serif"/>
                <w:b/>
                <w:lang w:eastAsia="en-US"/>
              </w:rPr>
            </w:pPr>
            <w:r w:rsidRPr="006D017D">
              <w:rPr>
                <w:rFonts w:ascii="PT Astra Serif" w:eastAsia="Calibri" w:hAnsi="PT Astra Serif"/>
                <w:b/>
                <w:lang w:eastAsia="en-US"/>
              </w:rPr>
              <w:t xml:space="preserve">Подпрограмма </w:t>
            </w:r>
            <w:r w:rsidRPr="006D017D">
              <w:rPr>
                <w:rFonts w:ascii="PT Astra Serif" w:eastAsia="Calibri" w:hAnsi="PT Astra Serif"/>
                <w:b/>
                <w:lang w:val="en-US" w:eastAsia="en-US"/>
              </w:rPr>
              <w:t>I</w:t>
            </w:r>
            <w:r w:rsidRPr="006D017D">
              <w:rPr>
                <w:rFonts w:ascii="PT Astra Serif" w:eastAsia="Calibri" w:hAnsi="PT Astra Serif"/>
                <w:b/>
                <w:lang w:eastAsia="en-US"/>
              </w:rPr>
              <w:t xml:space="preserve"> «Повышение профессионального уровня муниципальных служащих и управленческих кадров в городе Югорске»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321,7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321,7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100,0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  <w:r w:rsidRPr="006D017D">
              <w:rPr>
                <w:rFonts w:ascii="PT Astra Serif" w:hAnsi="PT Astra Serif"/>
                <w:iCs/>
              </w:rPr>
              <w:t>1.1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eastAsia="Calibri" w:hAnsi="PT Astra Serif"/>
                <w:lang w:eastAsia="en-US"/>
              </w:rPr>
            </w:pPr>
            <w:r w:rsidRPr="006D017D">
              <w:rPr>
                <w:rFonts w:ascii="PT Astra Serif" w:eastAsia="Calibri" w:hAnsi="PT Astra Serif"/>
                <w:lang w:eastAsia="en-US"/>
              </w:rPr>
              <w:t>Организация обучения и оценка компетенций лиц, включенных в резерв управленческих кадров, кадровый резерв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34,4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34,4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  <w:r w:rsidRPr="006D017D">
              <w:rPr>
                <w:rFonts w:ascii="PT Astra Serif" w:hAnsi="PT Astra Serif"/>
                <w:iCs/>
              </w:rPr>
              <w:t>1.2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eastAsia="Calibri" w:hAnsi="PT Astra Serif"/>
                <w:lang w:eastAsia="en-US"/>
              </w:rPr>
            </w:pPr>
            <w:r w:rsidRPr="006D017D">
              <w:rPr>
                <w:rFonts w:ascii="PT Astra Serif" w:eastAsia="Calibri" w:hAnsi="PT Astra Serif"/>
                <w:lang w:eastAsia="en-US"/>
              </w:rPr>
              <w:t>Дополнительное профессиональное образование муниципальных служащих по приоритетным и иным направлениям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287,3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287,3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  <w:r w:rsidRPr="006D017D">
              <w:rPr>
                <w:rFonts w:ascii="PT Astra Serif" w:hAnsi="PT Astra Serif"/>
                <w:iCs/>
              </w:rPr>
              <w:t>2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eastAsia="Calibri" w:hAnsi="PT Astra Serif"/>
                <w:b/>
                <w:lang w:eastAsia="en-US"/>
              </w:rPr>
            </w:pPr>
            <w:r w:rsidRPr="006D017D">
              <w:rPr>
                <w:rFonts w:ascii="PT Astra Serif" w:eastAsia="Calibri" w:hAnsi="PT Astra Serif"/>
                <w:b/>
                <w:lang w:eastAsia="en-US"/>
              </w:rPr>
              <w:t xml:space="preserve">Подпрограмма </w:t>
            </w:r>
            <w:r w:rsidRPr="006D017D">
              <w:rPr>
                <w:rFonts w:ascii="PT Astra Serif" w:eastAsia="Calibri" w:hAnsi="PT Astra Serif"/>
                <w:b/>
                <w:lang w:val="en-US" w:eastAsia="en-US"/>
              </w:rPr>
              <w:t>III</w:t>
            </w:r>
            <w:r w:rsidRPr="006D017D">
              <w:rPr>
                <w:rFonts w:ascii="PT Astra Serif" w:eastAsia="Calibri" w:hAnsi="PT Astra Serif"/>
                <w:b/>
                <w:lang w:eastAsia="en-US"/>
              </w:rPr>
              <w:t xml:space="preserve"> «Повышение престижа и открытости муниципальной службы в городе Югорске»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99,4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99,0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b/>
              </w:rPr>
            </w:pPr>
            <w:r w:rsidRPr="006D017D">
              <w:rPr>
                <w:rFonts w:ascii="PT Astra Serif" w:hAnsi="PT Astra Serif"/>
                <w:b/>
              </w:rPr>
              <w:t>99,6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  <w:r w:rsidRPr="006D017D">
              <w:rPr>
                <w:rFonts w:ascii="PT Astra Serif" w:hAnsi="PT Astra Serif"/>
                <w:iCs/>
              </w:rPr>
              <w:t>2.1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eastAsia="Calibri" w:hAnsi="PT Astra Serif"/>
                <w:lang w:eastAsia="en-US"/>
              </w:rPr>
            </w:pPr>
            <w:r w:rsidRPr="006D017D">
              <w:rPr>
                <w:rFonts w:ascii="PT Astra Serif" w:eastAsia="Calibri" w:hAnsi="PT Astra Serif"/>
                <w:lang w:eastAsia="en-US"/>
              </w:rPr>
              <w:t>Содействие развитию управленческой культуры и повышению престижа муниципальной службы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84,4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84,4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100,0</w:t>
            </w:r>
          </w:p>
        </w:tc>
      </w:tr>
      <w:tr w:rsidR="00BF4616" w:rsidRPr="006D017D" w:rsidTr="00170202">
        <w:trPr>
          <w:cantSplit/>
          <w:trHeight w:val="20"/>
        </w:trPr>
        <w:tc>
          <w:tcPr>
            <w:tcW w:w="367" w:type="pct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  <w:iCs/>
              </w:rPr>
            </w:pPr>
            <w:r w:rsidRPr="006D017D">
              <w:rPr>
                <w:rFonts w:ascii="PT Astra Serif" w:hAnsi="PT Astra Serif"/>
                <w:iCs/>
              </w:rPr>
              <w:t>2.2</w:t>
            </w:r>
          </w:p>
        </w:tc>
        <w:tc>
          <w:tcPr>
            <w:tcW w:w="2395" w:type="pct"/>
            <w:shd w:val="clear" w:color="auto" w:fill="auto"/>
            <w:vAlign w:val="center"/>
          </w:tcPr>
          <w:p w:rsidR="00BF4616" w:rsidRPr="006D017D" w:rsidRDefault="00BF4616" w:rsidP="00170202">
            <w:pPr>
              <w:rPr>
                <w:rFonts w:ascii="PT Astra Serif" w:eastAsia="Calibri" w:hAnsi="PT Astra Serif"/>
                <w:lang w:eastAsia="en-US"/>
              </w:rPr>
            </w:pPr>
            <w:r w:rsidRPr="006D017D">
              <w:rPr>
                <w:rFonts w:ascii="PT Astra Serif" w:eastAsia="Calibri" w:hAnsi="PT Astra Serif"/>
                <w:lang w:eastAsia="en-US"/>
              </w:rPr>
              <w:t>Совершенствование механизмов контроля деятельности муниципальных служащих со стороны институтов гражданского общества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15,0</w:t>
            </w:r>
          </w:p>
        </w:tc>
        <w:tc>
          <w:tcPr>
            <w:tcW w:w="734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14,6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BF4616" w:rsidRPr="006D017D" w:rsidRDefault="00BF4616" w:rsidP="00170202">
            <w:pPr>
              <w:jc w:val="center"/>
              <w:rPr>
                <w:rFonts w:ascii="PT Astra Serif" w:hAnsi="PT Astra Serif"/>
              </w:rPr>
            </w:pPr>
            <w:r w:rsidRPr="006D017D">
              <w:rPr>
                <w:rFonts w:ascii="PT Astra Serif" w:hAnsi="PT Astra Serif"/>
              </w:rPr>
              <w:t>97,3</w:t>
            </w:r>
          </w:p>
        </w:tc>
      </w:tr>
    </w:tbl>
    <w:p w:rsidR="00BF4616" w:rsidRPr="006D017D" w:rsidRDefault="00BF4616" w:rsidP="00BF4616">
      <w:pPr>
        <w:ind w:firstLine="708"/>
        <w:jc w:val="both"/>
        <w:rPr>
          <w:rFonts w:ascii="PT Astra Serif" w:hAnsi="PT Astra Serif"/>
          <w:sz w:val="20"/>
          <w:szCs w:val="20"/>
          <w:highlight w:val="yellow"/>
        </w:rPr>
      </w:pP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Бюджетные ассигнования на реализацию подпрограммы </w:t>
      </w:r>
      <w:r w:rsidRPr="00722D13">
        <w:rPr>
          <w:rFonts w:ascii="PT Astra Serif" w:hAnsi="PT Astra Serif"/>
          <w:lang w:val="en-US"/>
        </w:rPr>
        <w:t>I</w:t>
      </w:r>
      <w:r w:rsidRPr="00722D13">
        <w:rPr>
          <w:rFonts w:ascii="PT Astra Serif" w:hAnsi="PT Astra Serif"/>
        </w:rPr>
        <w:t xml:space="preserve"> «Повышение профессионального уровня муниципальных служащих и управленческих кадров в городе Югорске»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в сумме 321,7 тыс. рублей были направлены на: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организацию повышения квалификации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6 муниципальных служащих,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включенных в резерв управленческих кадров и 1 муниципального служащего, включенного в кадровый резерв</w:t>
      </w:r>
      <w:r w:rsidR="004D0F10">
        <w:rPr>
          <w:rFonts w:ascii="PT Astra Serif" w:hAnsi="PT Astra Serif"/>
        </w:rPr>
        <w:t>,</w:t>
      </w:r>
      <w:r w:rsidRPr="00722D13">
        <w:rPr>
          <w:rFonts w:ascii="PT Astra Serif" w:hAnsi="PT Astra Serif"/>
        </w:rPr>
        <w:t xml:space="preserve"> по теме</w:t>
      </w:r>
      <w:r w:rsidR="004D0F10">
        <w:rPr>
          <w:rFonts w:ascii="PT Astra Serif" w:hAnsi="PT Astra Serif"/>
        </w:rPr>
        <w:t>:</w:t>
      </w:r>
      <w:r w:rsidRPr="00722D13">
        <w:rPr>
          <w:rFonts w:ascii="PT Astra Serif" w:hAnsi="PT Astra Serif"/>
        </w:rPr>
        <w:t xml:space="preserve"> «Организация работы должностных лиц органов местного самоуправления, ответственных за профилактику коррупционных и иных правонарушений» в сумме 34,4 тыс. рублей;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  <w:color w:val="FF0000"/>
        </w:rPr>
      </w:pPr>
      <w:r w:rsidRPr="00722D13">
        <w:rPr>
          <w:rFonts w:ascii="PT Astra Serif" w:hAnsi="PT Astra Serif"/>
        </w:rPr>
        <w:t>- организацию дополнительного профессионального обучения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80  муниципальных служащих в сумме 287,3 тыс. рублей по следующим приоритетным направлениям: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противодействие коррупции; защита государственной тайны; технологии бережливого производства; организация деятельности органов местного самоуправления по профилактике и предупреждению терроризма и националистического экстремизма; обучение и проверка знаний по охране труда.</w:t>
      </w:r>
      <w:r w:rsidRPr="00722D13">
        <w:rPr>
          <w:rFonts w:ascii="PT Astra Serif" w:hAnsi="PT Astra Serif"/>
          <w:color w:val="FF0000"/>
        </w:rPr>
        <w:t xml:space="preserve"> 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На реализацию подпрограммы </w:t>
      </w:r>
      <w:r w:rsidRPr="00722D13">
        <w:rPr>
          <w:rFonts w:ascii="PT Astra Serif" w:hAnsi="PT Astra Serif"/>
          <w:lang w:val="en-US"/>
        </w:rPr>
        <w:t>III</w:t>
      </w:r>
      <w:r w:rsidRPr="00722D13">
        <w:rPr>
          <w:rFonts w:ascii="PT Astra Serif" w:hAnsi="PT Astra Serif"/>
        </w:rPr>
        <w:t xml:space="preserve"> «Повышение престижа и открытости муниципальной службы в городе Югорске» бюджетные ассигнования в сумме 99,0 тыс. рублей были направлены на: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проведение конкурса «Лучший муниципальный служащий города Югорска» в сумме 84,4 тыс. рублей;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  <w:color w:val="000000" w:themeColor="text1"/>
        </w:rPr>
        <w:t>- оплату услуг 4 независимых экспертов, принимающих участие в заседаниях конкурсных и аттестационных комиссий в соответствии с постановлением главы города Югорска от  29.03.2017 № 8 «Об утверждении методики проведения конкурса на замещение вакантных должностей муниципальной службы в городе Югорске» в сумме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14,6 тыс. рублей.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Выполнение мероприятий муниципальной программы позволило: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 xml:space="preserve">- повысить </w:t>
      </w:r>
      <w:r w:rsidRPr="00722D13">
        <w:rPr>
          <w:rFonts w:ascii="PT Astra Serif" w:eastAsia="Calibri" w:hAnsi="PT Astra Serif"/>
        </w:rPr>
        <w:t>профессиональную компетентность муниципальных служащих и лиц, включенных в кадровый резерв</w:t>
      </w:r>
      <w:r w:rsidRPr="00722D13">
        <w:rPr>
          <w:rFonts w:ascii="PT Astra Serif" w:hAnsi="PT Astra Serif"/>
        </w:rPr>
        <w:t>;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подготовить и реализовать комплекс мероприятий, направленных на повышение престижа муниципальной службы, развитие корпоративной культуры;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- обеспечить отсутствие обоснованных жалоб граждан на нарушение этических правил поведения муниципальными служащими.</w:t>
      </w: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Непрограммные расходы бюджета города Югорска за 2020 год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color w:val="FF0000"/>
        </w:rPr>
      </w:pPr>
      <w:r w:rsidRPr="00722D13">
        <w:rPr>
          <w:rFonts w:ascii="PT Astra Serif" w:hAnsi="PT Astra Serif"/>
        </w:rPr>
        <w:t>К непрограммным расходам отнесены бюджетные ассигнования, направленные на функционирование Думы города Югорска, контрольно-счетной палаты города Югорска, расходы на финансовое обеспечение мероприятий, связанных с профилактикой и устранением последствий распространения новой коронавирусной инфекции (</w:t>
      </w:r>
      <w:r w:rsidRPr="00722D13">
        <w:rPr>
          <w:rFonts w:ascii="PT Astra Serif" w:hAnsi="PT Astra Serif"/>
          <w:color w:val="000000" w:themeColor="text1"/>
          <w:lang w:val="en-US"/>
        </w:rPr>
        <w:t>COVID</w:t>
      </w:r>
      <w:r w:rsidRPr="00722D13">
        <w:rPr>
          <w:rFonts w:ascii="PT Astra Serif" w:hAnsi="PT Astra Serif"/>
          <w:color w:val="000000" w:themeColor="text1"/>
        </w:rPr>
        <w:t xml:space="preserve"> – 19), расходы на п</w:t>
      </w:r>
      <w:r w:rsidRPr="00722D13">
        <w:rPr>
          <w:rFonts w:ascii="PT Astra Serif" w:hAnsi="PT Astra Serif"/>
        </w:rPr>
        <w:t>роведение мероприятий, связанных с обеспечением санитарно-эпидемиологической безопасности при подготовке к проведению общероссийского голосования по вопросу одобрения изменений в Конституцию Российской Федерации</w:t>
      </w:r>
      <w:r w:rsidRPr="00722D13">
        <w:rPr>
          <w:rFonts w:ascii="PT Astra Serif" w:hAnsi="PT Astra Serif"/>
          <w:color w:val="000000" w:themeColor="text1"/>
        </w:rPr>
        <w:t>.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color w:val="FF0000"/>
        </w:rPr>
      </w:pPr>
      <w:r w:rsidRPr="00722D13">
        <w:rPr>
          <w:rFonts w:ascii="PT Astra Serif" w:hAnsi="PT Astra Serif"/>
        </w:rPr>
        <w:t>В соответствии с решением Думы города Югорска от 24.12.2019 № 106 «О бюджете города Югорска на 2020 год и на плановый период 2021 и 2022 годов»  утвержденный объем бюджетных ассигнований на реализацию непрограммных расходов составлял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21 203,5 тыс. рублей.</w:t>
      </w:r>
      <w:r w:rsidRPr="00722D13">
        <w:rPr>
          <w:rFonts w:ascii="PT Astra Serif" w:hAnsi="PT Astra Serif"/>
          <w:color w:val="FF0000"/>
        </w:rPr>
        <w:t xml:space="preserve"> 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color w:val="000000" w:themeColor="text1"/>
        </w:rPr>
      </w:pPr>
      <w:r w:rsidRPr="00722D13">
        <w:rPr>
          <w:rFonts w:ascii="PT Astra Serif" w:hAnsi="PT Astra Serif"/>
        </w:rPr>
        <w:t>В течение отчетного периода в соответствии с нормами бюджетного законодательства плановые назначения уточнены на сумму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  <w:color w:val="000000" w:themeColor="text1"/>
        </w:rPr>
        <w:t>(-) 286,3 тыс. рублей,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  <w:color w:val="000000" w:themeColor="text1"/>
        </w:rPr>
        <w:t xml:space="preserve">что обусловлено уменьшением бюджетных ассигнований  за счет средств федерального бюджета, выделенных на проведение Всероссийской переписи населения, из-за  её переноса на 2021 год. 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bCs/>
          <w:color w:val="FF0000"/>
        </w:rPr>
      </w:pPr>
      <w:r w:rsidRPr="00722D13">
        <w:rPr>
          <w:rFonts w:ascii="PT Astra Serif" w:hAnsi="PT Astra Serif"/>
        </w:rPr>
        <w:t>Уточненный план на год составил 20 917,2 тыс. рублей. Кассовое исполнение составило 20 569,7 тыс. рублей или 98,3</w:t>
      </w:r>
      <w:r w:rsidRPr="00722D13">
        <w:rPr>
          <w:rFonts w:ascii="PT Astra Serif" w:hAnsi="PT Astra Serif"/>
          <w:bCs/>
        </w:rPr>
        <w:t>% к уточненному плану на год.</w:t>
      </w:r>
      <w:r w:rsidRPr="00722D13">
        <w:rPr>
          <w:rFonts w:ascii="PT Astra Serif" w:hAnsi="PT Astra Serif"/>
          <w:bCs/>
          <w:color w:val="FF0000"/>
        </w:rPr>
        <w:t xml:space="preserve"> </w:t>
      </w:r>
    </w:p>
    <w:p w:rsidR="00BF4616" w:rsidRPr="00EF74A3" w:rsidRDefault="00BF4616" w:rsidP="00BF4616">
      <w:pPr>
        <w:ind w:firstLine="709"/>
        <w:jc w:val="right"/>
        <w:rPr>
          <w:rFonts w:ascii="PT Astra Serif" w:hAnsi="PT Astra Serif"/>
        </w:rPr>
      </w:pPr>
      <w:r w:rsidRPr="00EF74A3">
        <w:rPr>
          <w:rFonts w:ascii="PT Astra Serif" w:hAnsi="PT Astra Serif"/>
        </w:rPr>
        <w:t>Таблица 7</w:t>
      </w:r>
      <w:r w:rsidR="00F7002E">
        <w:rPr>
          <w:rFonts w:ascii="PT Astra Serif" w:hAnsi="PT Astra Serif"/>
        </w:rPr>
        <w:t>3</w:t>
      </w:r>
    </w:p>
    <w:p w:rsidR="00BF4616" w:rsidRPr="00722D13" w:rsidRDefault="00BF4616" w:rsidP="00BF4616">
      <w:pPr>
        <w:ind w:firstLine="709"/>
        <w:jc w:val="right"/>
        <w:rPr>
          <w:rFonts w:ascii="PT Astra Serif" w:hAnsi="PT Astra Serif"/>
          <w:color w:val="FF0000"/>
        </w:rPr>
      </w:pPr>
    </w:p>
    <w:p w:rsidR="00BF4616" w:rsidRPr="00722D13" w:rsidRDefault="00BF4616" w:rsidP="00BF4616">
      <w:pPr>
        <w:jc w:val="center"/>
        <w:rPr>
          <w:rFonts w:ascii="PT Astra Serif" w:hAnsi="PT Astra Serif"/>
          <w:b/>
        </w:rPr>
      </w:pPr>
      <w:r w:rsidRPr="00722D13">
        <w:rPr>
          <w:rFonts w:ascii="PT Astra Serif" w:hAnsi="PT Astra Serif"/>
          <w:b/>
        </w:rPr>
        <w:t>Расшифровка расходов бюджета города Югорска по непрограммным направлениям деятельности за 2020 год</w:t>
      </w:r>
    </w:p>
    <w:p w:rsidR="00BF4616" w:rsidRPr="00722D13" w:rsidRDefault="00BF4616" w:rsidP="00BF4616">
      <w:pPr>
        <w:jc w:val="center"/>
        <w:rPr>
          <w:rFonts w:ascii="PT Astra Serif" w:hAnsi="PT Astra Serif"/>
          <w:b/>
          <w:color w:val="FF0000"/>
        </w:rPr>
      </w:pPr>
    </w:p>
    <w:tbl>
      <w:tblPr>
        <w:tblW w:w="9400" w:type="dxa"/>
        <w:jc w:val="center"/>
        <w:tblLook w:val="04A0" w:firstRow="1" w:lastRow="0" w:firstColumn="1" w:lastColumn="0" w:noHBand="0" w:noVBand="1"/>
      </w:tblPr>
      <w:tblGrid>
        <w:gridCol w:w="1332"/>
        <w:gridCol w:w="4071"/>
        <w:gridCol w:w="1514"/>
        <w:gridCol w:w="1348"/>
        <w:gridCol w:w="1135"/>
      </w:tblGrid>
      <w:tr w:rsidR="00BF4616" w:rsidRPr="00656852" w:rsidTr="00170202">
        <w:trPr>
          <w:trHeight w:val="459"/>
          <w:tblHeader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№ п/п</w:t>
            </w:r>
          </w:p>
        </w:tc>
        <w:tc>
          <w:tcPr>
            <w:tcW w:w="4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Наименование расходов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Уточненный план (тыс. рублей)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Исполнено (тыс. рублей)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% исполне</w:t>
            </w:r>
            <w:r w:rsidR="006D017D" w:rsidRPr="00656852">
              <w:rPr>
                <w:rFonts w:ascii="PT Astra Serif" w:hAnsi="PT Astra Serif"/>
                <w:bCs/>
                <w:lang w:eastAsia="en-US"/>
              </w:rPr>
              <w:t>-</w:t>
            </w:r>
            <w:r w:rsidRPr="00656852">
              <w:rPr>
                <w:rFonts w:ascii="PT Astra Serif" w:hAnsi="PT Astra Serif"/>
                <w:bCs/>
                <w:lang w:eastAsia="en-US"/>
              </w:rPr>
              <w:t>ния</w:t>
            </w:r>
          </w:p>
        </w:tc>
      </w:tr>
      <w:tr w:rsidR="00BF4616" w:rsidRPr="00656852" w:rsidTr="00170202">
        <w:trPr>
          <w:cantSplit/>
          <w:trHeight w:val="315"/>
          <w:tblHeader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5</w:t>
            </w:r>
          </w:p>
        </w:tc>
      </w:tr>
      <w:tr w:rsidR="00BF4616" w:rsidRPr="00656852" w:rsidTr="00170202">
        <w:trPr>
          <w:cantSplit/>
          <w:trHeight w:val="431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Обеспечение деятельности председателя Думы города Югорска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4 403,5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4 403,5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2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Обеспечение деятельности заместителя председателя Думы города Югорска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3 584,5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3 584,5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Обеспечение деятельности  аппарата Думы города Югорска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3 381,4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3 381,4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14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4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Обеспечение деятельности контрольно-счетной палаты города Югорска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6 333,9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6 333,9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5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 xml:space="preserve">Оплата за услуги в области информационных технологий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57,1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57,1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157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6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785F80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Освещение в средствах массовой информации деятельности Думы города Югорска, социально-экономическо</w:t>
            </w:r>
            <w:r w:rsidR="00785F80" w:rsidRPr="00656852">
              <w:rPr>
                <w:rFonts w:ascii="PT Astra Serif" w:hAnsi="PT Astra Serif"/>
                <w:lang w:eastAsia="en-US"/>
              </w:rPr>
              <w:t>го</w:t>
            </w:r>
            <w:r w:rsidRPr="00656852">
              <w:rPr>
                <w:rFonts w:ascii="PT Astra Serif" w:hAnsi="PT Astra Serif"/>
                <w:lang w:eastAsia="en-US"/>
              </w:rPr>
              <w:t xml:space="preserve"> развити</w:t>
            </w:r>
            <w:r w:rsidR="00785F80" w:rsidRPr="00656852">
              <w:rPr>
                <w:rFonts w:ascii="PT Astra Serif" w:hAnsi="PT Astra Serif"/>
                <w:lang w:eastAsia="en-US"/>
              </w:rPr>
              <w:t>я</w:t>
            </w:r>
            <w:r w:rsidRPr="00656852">
              <w:rPr>
                <w:rFonts w:ascii="PT Astra Serif" w:hAnsi="PT Astra Serif"/>
                <w:lang w:eastAsia="en-US"/>
              </w:rPr>
              <w:t xml:space="preserve"> города Югорска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1 366,0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1 366,0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7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Иные расходы, всего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342,6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342,6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 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в том числе: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 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lang w:eastAsia="en-US"/>
              </w:rPr>
            </w:pPr>
            <w:r w:rsidRPr="00656852">
              <w:rPr>
                <w:rFonts w:ascii="PT Astra Serif" w:hAnsi="PT Astra Serif"/>
                <w:i/>
                <w:lang w:eastAsia="en-US"/>
              </w:rPr>
              <w:t>7.1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приобретение цветов, подарков для награждения организаций и граждан города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234,0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234,0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lang w:eastAsia="en-US"/>
              </w:rPr>
            </w:pPr>
            <w:r w:rsidRPr="00656852">
              <w:rPr>
                <w:rFonts w:ascii="PT Astra Serif" w:hAnsi="PT Astra Serif"/>
                <w:i/>
                <w:lang w:eastAsia="en-US"/>
              </w:rPr>
              <w:t>7.2</w:t>
            </w:r>
          </w:p>
        </w:tc>
        <w:tc>
          <w:tcPr>
            <w:tcW w:w="40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единовременные выплаты гражданам, награжденным почетной грамотой Думы города Югорска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89,6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89,6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lang w:eastAsia="en-US"/>
              </w:rPr>
            </w:pPr>
            <w:r w:rsidRPr="00656852">
              <w:rPr>
                <w:rFonts w:ascii="PT Astra Serif" w:hAnsi="PT Astra Serif"/>
                <w:i/>
                <w:lang w:eastAsia="en-US"/>
              </w:rPr>
              <w:t>7.3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членские взносы контрольно-счетной палаты города Югорска как члена Союза муниципальных контрольно-счетных органов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19,0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19,0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/>
                <w:iCs/>
                <w:lang w:eastAsia="en-US"/>
              </w:rPr>
            </w:pPr>
            <w:r w:rsidRPr="00656852">
              <w:rPr>
                <w:rFonts w:ascii="PT Astra Serif" w:hAnsi="PT Astra Serif"/>
                <w:i/>
                <w:iCs/>
                <w:lang w:eastAsia="en-US"/>
              </w:rPr>
              <w:t>100,0</w:t>
            </w:r>
          </w:p>
        </w:tc>
      </w:tr>
      <w:tr w:rsidR="00BF4616" w:rsidRPr="00656852" w:rsidTr="00170202">
        <w:trPr>
          <w:cantSplit/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lang w:eastAsia="en-US"/>
              </w:rPr>
            </w:pPr>
            <w:r w:rsidRPr="00656852">
              <w:rPr>
                <w:rFonts w:ascii="PT Astra Serif" w:hAnsi="PT Astra Serif"/>
                <w:lang w:eastAsia="en-US"/>
              </w:rPr>
              <w:t>8</w:t>
            </w:r>
          </w:p>
        </w:tc>
        <w:tc>
          <w:tcPr>
            <w:tcW w:w="4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iCs/>
                <w:lang w:eastAsia="en-US"/>
              </w:rPr>
            </w:pPr>
            <w:r w:rsidRPr="00656852">
              <w:rPr>
                <w:rFonts w:ascii="PT Astra Serif" w:hAnsi="PT Astra Serif"/>
                <w:iCs/>
                <w:lang w:eastAsia="en-US"/>
              </w:rPr>
              <w:t>Проведение мероприятий по профилактике и устранению последствий распространения новой коронавирусной инфекции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Cs/>
                <w:lang w:eastAsia="en-US"/>
              </w:rPr>
            </w:pPr>
            <w:r w:rsidRPr="00656852">
              <w:rPr>
                <w:rFonts w:ascii="PT Astra Serif" w:hAnsi="PT Astra Serif"/>
                <w:iCs/>
                <w:lang w:eastAsia="en-US"/>
              </w:rPr>
              <w:t>1 095,9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iCs/>
                <w:lang w:eastAsia="en-US"/>
              </w:rPr>
            </w:pPr>
            <w:r w:rsidRPr="00656852">
              <w:rPr>
                <w:rFonts w:ascii="PT Astra Serif" w:hAnsi="PT Astra Serif"/>
                <w:iCs/>
                <w:lang w:eastAsia="en-US"/>
              </w:rPr>
              <w:t>748,4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232FD" w:rsidP="00170202">
            <w:pPr>
              <w:jc w:val="center"/>
              <w:rPr>
                <w:rFonts w:ascii="PT Astra Serif" w:hAnsi="PT Astra Serif"/>
                <w:iCs/>
                <w:lang w:eastAsia="en-US"/>
              </w:rPr>
            </w:pPr>
            <w:r>
              <w:rPr>
                <w:rFonts w:ascii="PT Astra Serif" w:hAnsi="PT Astra Serif"/>
                <w:iCs/>
                <w:lang w:eastAsia="en-US"/>
              </w:rPr>
              <w:t>68,3</w:t>
            </w:r>
          </w:p>
        </w:tc>
      </w:tr>
      <w:tr w:rsidR="00BF4616" w:rsidRPr="00656852" w:rsidTr="00170202">
        <w:trPr>
          <w:trHeight w:val="315"/>
          <w:jc w:val="center"/>
        </w:trPr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9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rPr>
                <w:rFonts w:ascii="PT Astra Serif" w:hAnsi="PT Astra Serif"/>
                <w:bCs/>
                <w:color w:val="FF0000"/>
                <w:lang w:eastAsia="en-US"/>
              </w:rPr>
            </w:pPr>
            <w:r w:rsidRPr="00656852">
              <w:rPr>
                <w:rFonts w:ascii="PT Astra Serif" w:hAnsi="PT Astra Serif"/>
              </w:rPr>
              <w:t>Проведение мероприятий, связанных с обеспечением санитарно-эпидемиологической безопасности при подготовке к проведению общероссийского голосования по вопросу одобрения изменений в Конституцию Российской Федерации (за счет средств федерального бюджета)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352,3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352,3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Cs/>
                <w:lang w:eastAsia="en-US"/>
              </w:rPr>
            </w:pPr>
            <w:r w:rsidRPr="00656852">
              <w:rPr>
                <w:rFonts w:ascii="PT Astra Serif" w:hAnsi="PT Astra Serif"/>
                <w:bCs/>
                <w:lang w:eastAsia="en-US"/>
              </w:rPr>
              <w:t>100,0</w:t>
            </w:r>
          </w:p>
        </w:tc>
      </w:tr>
      <w:tr w:rsidR="00BF4616" w:rsidRPr="00656852" w:rsidTr="00170202">
        <w:trPr>
          <w:trHeight w:val="315"/>
          <w:jc w:val="center"/>
        </w:trPr>
        <w:tc>
          <w:tcPr>
            <w:tcW w:w="4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rPr>
                <w:rFonts w:ascii="PT Astra Serif" w:hAnsi="PT Astra Serif"/>
                <w:b/>
                <w:bCs/>
                <w:lang w:eastAsia="en-US"/>
              </w:rPr>
            </w:pPr>
            <w:r w:rsidRPr="00656852">
              <w:rPr>
                <w:rFonts w:ascii="PT Astra Serif" w:hAnsi="PT Astra Serif"/>
                <w:b/>
                <w:bCs/>
                <w:lang w:eastAsia="en-US"/>
              </w:rPr>
              <w:t>Итого по непрограммным направлениям деятельности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/>
                <w:bCs/>
                <w:lang w:eastAsia="en-US"/>
              </w:rPr>
            </w:pPr>
            <w:r w:rsidRPr="00656852">
              <w:rPr>
                <w:rFonts w:ascii="PT Astra Serif" w:hAnsi="PT Astra Serif"/>
                <w:b/>
                <w:bCs/>
                <w:lang w:eastAsia="en-US"/>
              </w:rPr>
              <w:t>20 917,2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/>
                <w:bCs/>
                <w:lang w:eastAsia="en-US"/>
              </w:rPr>
            </w:pPr>
            <w:r w:rsidRPr="00656852">
              <w:rPr>
                <w:rFonts w:ascii="PT Astra Serif" w:hAnsi="PT Astra Serif"/>
                <w:b/>
                <w:bCs/>
                <w:lang w:eastAsia="en-US"/>
              </w:rPr>
              <w:t>20 569,7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F4616" w:rsidRPr="00656852" w:rsidRDefault="00BF4616" w:rsidP="00170202">
            <w:pPr>
              <w:jc w:val="center"/>
              <w:rPr>
                <w:rFonts w:ascii="PT Astra Serif" w:hAnsi="PT Astra Serif"/>
                <w:b/>
                <w:bCs/>
                <w:lang w:eastAsia="en-US"/>
              </w:rPr>
            </w:pPr>
            <w:r w:rsidRPr="00656852">
              <w:rPr>
                <w:rFonts w:ascii="PT Astra Serif" w:hAnsi="PT Astra Serif"/>
                <w:b/>
                <w:bCs/>
                <w:lang w:eastAsia="en-US"/>
              </w:rPr>
              <w:t>98,3</w:t>
            </w:r>
          </w:p>
        </w:tc>
      </w:tr>
    </w:tbl>
    <w:p w:rsidR="00BF4616" w:rsidRPr="00722D13" w:rsidRDefault="00BF4616" w:rsidP="00BF4616">
      <w:pPr>
        <w:ind w:firstLine="709"/>
        <w:jc w:val="both"/>
        <w:rPr>
          <w:rFonts w:ascii="PT Astra Serif" w:hAnsi="PT Astra Serif"/>
          <w:sz w:val="21"/>
          <w:szCs w:val="21"/>
        </w:rPr>
      </w:pP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В течение отчетного периода расходование бюджетных ассигнований по непрограммным расходам осуществлялось:</w:t>
      </w:r>
    </w:p>
    <w:p w:rsidR="00BF4616" w:rsidRPr="00722D13" w:rsidRDefault="00BF4616" w:rsidP="00BF4616">
      <w:pPr>
        <w:pStyle w:val="aff2"/>
        <w:numPr>
          <w:ilvl w:val="0"/>
          <w:numId w:val="49"/>
        </w:numPr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>на выплату денежного вознаграждения и социальные гарантии:</w:t>
      </w:r>
    </w:p>
    <w:p w:rsidR="00BF4616" w:rsidRPr="00722D13" w:rsidRDefault="00BF4616" w:rsidP="00BF4616">
      <w:pPr>
        <w:pStyle w:val="aff2"/>
        <w:ind w:left="1069" w:hanging="360"/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>- председателю Думы города Югорска в сумме</w:t>
      </w:r>
      <w:r w:rsidRPr="00722D13">
        <w:rPr>
          <w:rFonts w:ascii="PT Astra Serif" w:hAnsi="PT Astra Serif" w:cs="Times New Roman"/>
          <w:color w:val="FF0000"/>
        </w:rPr>
        <w:t xml:space="preserve"> </w:t>
      </w:r>
      <w:r w:rsidRPr="00722D13">
        <w:rPr>
          <w:rFonts w:ascii="PT Astra Serif" w:hAnsi="PT Astra Serif" w:cs="Times New Roman"/>
        </w:rPr>
        <w:t>4 403,5 тыс. рублей;</w:t>
      </w:r>
    </w:p>
    <w:p w:rsidR="00BF4616" w:rsidRPr="00722D13" w:rsidRDefault="00BF4616" w:rsidP="00BF4616">
      <w:pPr>
        <w:pStyle w:val="aff2"/>
        <w:ind w:left="1069" w:hanging="360"/>
        <w:jc w:val="both"/>
        <w:rPr>
          <w:rFonts w:ascii="PT Astra Serif" w:hAnsi="PT Astra Serif" w:cs="Times New Roman"/>
          <w:color w:val="FF0000"/>
        </w:rPr>
      </w:pPr>
      <w:r w:rsidRPr="00722D13">
        <w:rPr>
          <w:rFonts w:ascii="PT Astra Serif" w:hAnsi="PT Astra Serif" w:cs="Times New Roman"/>
        </w:rPr>
        <w:t>- заместителю председателя Думы города Югорска в сумме 3 584,5 тыс. рублей;</w:t>
      </w:r>
    </w:p>
    <w:p w:rsidR="00BF4616" w:rsidRPr="00722D13" w:rsidRDefault="00BF4616" w:rsidP="00BF4616">
      <w:pPr>
        <w:pStyle w:val="aff2"/>
        <w:numPr>
          <w:ilvl w:val="0"/>
          <w:numId w:val="49"/>
        </w:numPr>
        <w:tabs>
          <w:tab w:val="left" w:pos="993"/>
        </w:tabs>
        <w:ind w:left="0" w:firstLine="709"/>
        <w:jc w:val="both"/>
        <w:rPr>
          <w:rFonts w:ascii="PT Astra Serif" w:hAnsi="PT Astra Serif" w:cs="Times New Roman"/>
        </w:rPr>
      </w:pPr>
      <w:r w:rsidRPr="00722D13">
        <w:rPr>
          <w:rFonts w:ascii="PT Astra Serif" w:hAnsi="PT Astra Serif" w:cs="Times New Roman"/>
        </w:rPr>
        <w:t>на выплату денежного содержания и социальные гарантии работникам контрольно-счетной палаты города Югорска в сумме 6 333,9 тыс. рублей;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3) на функционирование аппарата Думы города Югорска в сумме 3 381,4 тыс. рублей. Средства были направлены на осуществление аппаратом Думы города правового, организационного, документационного, аналитического, информационного, финансового, материально-технического обеспечения деятельности депутатов Думы, постоянных комиссий Думы, председателя Думы, заместителя председателя Думы, контрольно-счетной палаты города Югорска;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4) на оплату услуг в области информационных технологий в сумме 57,1 тыс. рублей. Средства были направлены на обновление, обеспечение и обслуживание программных продуктов;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  <w:color w:val="FF0000"/>
        </w:rPr>
      </w:pPr>
      <w:r w:rsidRPr="00722D13">
        <w:rPr>
          <w:rFonts w:ascii="PT Astra Serif" w:hAnsi="PT Astra Serif"/>
        </w:rPr>
        <w:t xml:space="preserve">5) на освещение в средствах массовой информации деятельности </w:t>
      </w:r>
      <w:r w:rsidRPr="00722D13">
        <w:rPr>
          <w:rFonts w:ascii="PT Astra Serif" w:hAnsi="PT Astra Serif"/>
          <w:lang w:eastAsia="en-US"/>
        </w:rPr>
        <w:t>Думы города Югорска, социально-экономическо</w:t>
      </w:r>
      <w:r w:rsidR="00785F80">
        <w:rPr>
          <w:rFonts w:ascii="PT Astra Serif" w:hAnsi="PT Astra Serif"/>
          <w:lang w:eastAsia="en-US"/>
        </w:rPr>
        <w:t>го</w:t>
      </w:r>
      <w:r w:rsidRPr="00722D13">
        <w:rPr>
          <w:rFonts w:ascii="PT Astra Serif" w:hAnsi="PT Astra Serif"/>
          <w:lang w:eastAsia="en-US"/>
        </w:rPr>
        <w:t xml:space="preserve"> развити</w:t>
      </w:r>
      <w:r w:rsidR="00785F80">
        <w:rPr>
          <w:rFonts w:ascii="PT Astra Serif" w:hAnsi="PT Astra Serif"/>
          <w:lang w:eastAsia="en-US"/>
        </w:rPr>
        <w:t>я</w:t>
      </w:r>
      <w:r w:rsidRPr="00722D13">
        <w:rPr>
          <w:rFonts w:ascii="PT Astra Serif" w:hAnsi="PT Astra Serif"/>
          <w:lang w:eastAsia="en-US"/>
        </w:rPr>
        <w:t xml:space="preserve"> города Югорска</w:t>
      </w:r>
      <w:r w:rsidRPr="00722D13">
        <w:rPr>
          <w:rFonts w:ascii="PT Astra Serif" w:hAnsi="PT Astra Serif"/>
        </w:rPr>
        <w:t xml:space="preserve"> в сумме 1 366,0 тыс. рублей;</w:t>
      </w:r>
    </w:p>
    <w:p w:rsidR="00BF4616" w:rsidRPr="00722D13" w:rsidRDefault="00BF4616" w:rsidP="00BF4616">
      <w:pPr>
        <w:ind w:firstLine="709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6) на прочие расходы Думы города Югорска в сумме 342,6 тыс. рублей. Средства были направлены на приобретение цветов, подарков для награждения организаций и граждан города, приобретение (изготовление) памятных и приветственных адресов, приглашений, рамок, конвертов, сувенирной продукции, выплаты гражданам, награжденным почетной грамотой Думы города Югорска, уплату членских взносов контрольной-счетной палаты города Югорска как члена Союза муниципальных контрольно-счетных органов;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</w:rPr>
      </w:pPr>
      <w:r w:rsidRPr="00722D13">
        <w:rPr>
          <w:rFonts w:ascii="PT Astra Serif" w:hAnsi="PT Astra Serif"/>
        </w:rPr>
        <w:t>7) на п</w:t>
      </w:r>
      <w:r w:rsidRPr="00722D13">
        <w:rPr>
          <w:rFonts w:ascii="PT Astra Serif" w:hAnsi="PT Astra Serif"/>
          <w:iCs/>
          <w:lang w:eastAsia="en-US"/>
        </w:rPr>
        <w:t>роведение мероприятий по профилактике и устранению последствий распространения новой коронавирусной инфекции</w:t>
      </w:r>
      <w:r w:rsidRPr="00722D13">
        <w:rPr>
          <w:rFonts w:ascii="PT Astra Serif" w:hAnsi="PT Astra Serif"/>
        </w:rPr>
        <w:t xml:space="preserve"> в сумме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748,4 тыс. рублей. Средства были направлены на организацию работы обсерватор</w:t>
      </w:r>
      <w:r w:rsidR="00A01C7F">
        <w:rPr>
          <w:rFonts w:ascii="PT Astra Serif" w:hAnsi="PT Astra Serif"/>
        </w:rPr>
        <w:t>а</w:t>
      </w:r>
      <w:r w:rsidRPr="00722D13">
        <w:rPr>
          <w:rFonts w:ascii="PT Astra Serif" w:hAnsi="PT Astra Serif"/>
        </w:rPr>
        <w:t xml:space="preserve"> для здоровых людей, прибывших из регион</w:t>
      </w:r>
      <w:r w:rsidR="00A01C7F">
        <w:rPr>
          <w:rFonts w:ascii="PT Astra Serif" w:hAnsi="PT Astra Serif"/>
        </w:rPr>
        <w:t>ов,</w:t>
      </w:r>
      <w:r w:rsidRPr="00722D13">
        <w:rPr>
          <w:rFonts w:ascii="PT Astra Serif" w:hAnsi="PT Astra Serif"/>
        </w:rPr>
        <w:t xml:space="preserve"> неблагополучных по </w:t>
      </w:r>
      <w:r w:rsidRPr="00722D13">
        <w:rPr>
          <w:rFonts w:ascii="PT Astra Serif" w:hAnsi="PT Astra Serif"/>
          <w:lang w:val="en-US"/>
        </w:rPr>
        <w:t>COVID</w:t>
      </w:r>
      <w:r w:rsidRPr="00722D13">
        <w:rPr>
          <w:rFonts w:ascii="PT Astra Serif" w:hAnsi="PT Astra Serif"/>
        </w:rPr>
        <w:t xml:space="preserve">-19, </w:t>
      </w:r>
      <w:r w:rsidR="00A01C7F">
        <w:rPr>
          <w:rFonts w:ascii="PT Astra Serif" w:hAnsi="PT Astra Serif"/>
        </w:rPr>
        <w:t xml:space="preserve">на </w:t>
      </w:r>
      <w:r w:rsidRPr="00722D13">
        <w:rPr>
          <w:rFonts w:ascii="PT Astra Serif" w:hAnsi="PT Astra Serif"/>
        </w:rPr>
        <w:t>организацию  круглосуточной охраны многоквартирных жилых домов в связи с реализацией дополнительных санитарно-противоэпидемических мер по ограничению необоснованного перемещения жильцов внутри жил</w:t>
      </w:r>
      <w:r w:rsidR="00A01C7F">
        <w:rPr>
          <w:rFonts w:ascii="PT Astra Serif" w:hAnsi="PT Astra Serif"/>
        </w:rPr>
        <w:t>ых</w:t>
      </w:r>
      <w:r w:rsidRPr="00722D13">
        <w:rPr>
          <w:rFonts w:ascii="PT Astra Serif" w:hAnsi="PT Astra Serif"/>
        </w:rPr>
        <w:t xml:space="preserve"> дом</w:t>
      </w:r>
      <w:r w:rsidR="00A01C7F">
        <w:rPr>
          <w:rFonts w:ascii="PT Astra Serif" w:hAnsi="PT Astra Serif"/>
        </w:rPr>
        <w:t>ов</w:t>
      </w:r>
      <w:r w:rsidRPr="00722D13">
        <w:rPr>
          <w:rFonts w:ascii="PT Astra Serif" w:hAnsi="PT Astra Serif"/>
        </w:rPr>
        <w:t>, а также посещени</w:t>
      </w:r>
      <w:r w:rsidR="00A01C7F">
        <w:rPr>
          <w:rFonts w:ascii="PT Astra Serif" w:hAnsi="PT Astra Serif"/>
        </w:rPr>
        <w:t>я</w:t>
      </w:r>
      <w:r w:rsidRPr="00722D13">
        <w:rPr>
          <w:rFonts w:ascii="PT Astra Serif" w:hAnsi="PT Astra Serif"/>
        </w:rPr>
        <w:t xml:space="preserve"> посторонними лицами, </w:t>
      </w:r>
      <w:r w:rsidR="00A01C7F">
        <w:rPr>
          <w:rFonts w:ascii="PT Astra Serif" w:hAnsi="PT Astra Serif"/>
        </w:rPr>
        <w:t xml:space="preserve">на </w:t>
      </w:r>
      <w:r w:rsidRPr="00722D13">
        <w:rPr>
          <w:rFonts w:ascii="PT Astra Serif" w:hAnsi="PT Astra Serif"/>
        </w:rPr>
        <w:t>проведение дезинфекции в очагах инфекционных заболеваний. Низкое исполнение (68,2% от плановых назначений) обусловлено тем, что оплата услуг по проведению дезинфекции в очагах инфекционных заболеваний и организации работы обсерватора для здоровых людей производ</w:t>
      </w:r>
      <w:r w:rsidR="00A01C7F">
        <w:rPr>
          <w:rFonts w:ascii="PT Astra Serif" w:hAnsi="PT Astra Serif"/>
        </w:rPr>
        <w:t>илась</w:t>
      </w:r>
      <w:r w:rsidRPr="00722D13">
        <w:rPr>
          <w:rFonts w:ascii="PT Astra Serif" w:hAnsi="PT Astra Serif"/>
        </w:rPr>
        <w:t xml:space="preserve"> «по факту» выполнения работ;</w:t>
      </w:r>
    </w:p>
    <w:p w:rsidR="00BF4616" w:rsidRPr="00722D13" w:rsidRDefault="00BF4616" w:rsidP="00BF4616">
      <w:pPr>
        <w:ind w:firstLine="708"/>
        <w:jc w:val="both"/>
        <w:rPr>
          <w:rFonts w:ascii="PT Astra Serif" w:hAnsi="PT Astra Serif"/>
          <w:b/>
          <w:color w:val="FF0000"/>
        </w:rPr>
      </w:pPr>
      <w:r w:rsidRPr="00722D13">
        <w:rPr>
          <w:rFonts w:ascii="PT Astra Serif" w:hAnsi="PT Astra Serif"/>
        </w:rPr>
        <w:t>8) на проведение мероприятий, связанных с обеспечением санитарно-эпидемиологической безопасности при подготовке к проведению общероссийского голосования по вопросу одобрения изменений в Конституцию Российской Федерации, за счет средств федерального бюджета в сумме</w:t>
      </w:r>
      <w:r w:rsidRPr="00722D13">
        <w:rPr>
          <w:rFonts w:ascii="PT Astra Serif" w:hAnsi="PT Astra Serif"/>
          <w:color w:val="FF0000"/>
        </w:rPr>
        <w:t xml:space="preserve"> </w:t>
      </w:r>
      <w:r w:rsidRPr="00722D13">
        <w:rPr>
          <w:rFonts w:ascii="PT Astra Serif" w:hAnsi="PT Astra Serif"/>
        </w:rPr>
        <w:t>352,3 тыс. рублей. Средства были направлены на оборудование площадок на открытом воздухе для проведения голосования, обработку мест для голосования с использованием дезинфицирующих средств, приобретение питьевой воды и одноразовой посуды.</w:t>
      </w: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BF4616" w:rsidRPr="00722D13" w:rsidRDefault="00BF4616" w:rsidP="00BF4616">
      <w:pPr>
        <w:spacing w:after="200" w:line="276" w:lineRule="auto"/>
        <w:rPr>
          <w:rFonts w:ascii="PT Astra Serif" w:hAnsi="PT Astra Serif"/>
          <w:b/>
          <w:color w:val="FF0000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A4533E" w:rsidRPr="00722D13" w:rsidRDefault="00A4533E" w:rsidP="004C0333">
      <w:pPr>
        <w:ind w:firstLine="709"/>
        <w:jc w:val="both"/>
        <w:rPr>
          <w:rFonts w:ascii="PT Astra Serif" w:eastAsia="Calibri" w:hAnsi="PT Astra Serif"/>
        </w:rPr>
      </w:pPr>
    </w:p>
    <w:p w:rsidR="00B02149" w:rsidRPr="00722D13" w:rsidRDefault="00B02149" w:rsidP="004C0333">
      <w:pPr>
        <w:ind w:firstLine="709"/>
        <w:jc w:val="both"/>
        <w:rPr>
          <w:rFonts w:ascii="PT Astra Serif" w:eastAsia="Calibri" w:hAnsi="PT Astra Serif"/>
        </w:rPr>
      </w:pPr>
    </w:p>
    <w:sectPr w:rsidR="00B02149" w:rsidRPr="00722D13" w:rsidSect="002E4054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002E" w:rsidRDefault="00F7002E" w:rsidP="00FD0568">
      <w:r>
        <w:separator/>
      </w:r>
    </w:p>
  </w:endnote>
  <w:endnote w:type="continuationSeparator" w:id="0">
    <w:p w:rsidR="00F7002E" w:rsidRDefault="00F7002E" w:rsidP="00FD05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tarSymbol">
    <w:altName w:val="Arial Unicode MS"/>
    <w:charset w:val="CC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</w:font>
  <w:font w:name="NTHelvetica">
    <w:altName w:val="Times New Roman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13D" w:rsidRDefault="0069313D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02E" w:rsidRPr="001E4437" w:rsidRDefault="00F7002E">
    <w:pPr>
      <w:pStyle w:val="ac"/>
      <w:jc w:val="center"/>
      <w:rPr>
        <w:rFonts w:ascii="Times New Roman" w:hAnsi="Times New Roman" w:cs="Times New Roman"/>
        <w:sz w:val="22"/>
        <w:szCs w:val="22"/>
      </w:rPr>
    </w:pPr>
  </w:p>
  <w:p w:rsidR="00F7002E" w:rsidRDefault="00F7002E">
    <w:pPr>
      <w:pStyle w:val="ac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13D" w:rsidRDefault="0069313D">
    <w:pPr>
      <w:pStyle w:val="ac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02E" w:rsidRDefault="00F7002E" w:rsidP="00BB4262">
    <w:pPr>
      <w:pStyle w:val="ac"/>
      <w:framePr w:wrap="around" w:vAnchor="text" w:hAnchor="margin" w:xAlign="right" w:y="1"/>
      <w:rPr>
        <w:rStyle w:val="afff9"/>
      </w:rPr>
    </w:pPr>
    <w:r>
      <w:rPr>
        <w:rStyle w:val="afff9"/>
      </w:rPr>
      <w:fldChar w:fldCharType="begin"/>
    </w:r>
    <w:r>
      <w:rPr>
        <w:rStyle w:val="afff9"/>
      </w:rPr>
      <w:instrText xml:space="preserve">PAGE  </w:instrText>
    </w:r>
    <w:r>
      <w:rPr>
        <w:rStyle w:val="afff9"/>
      </w:rPr>
      <w:fldChar w:fldCharType="end"/>
    </w:r>
  </w:p>
  <w:p w:rsidR="00F7002E" w:rsidRDefault="00F7002E" w:rsidP="00BB4262">
    <w:pPr>
      <w:pStyle w:val="ac"/>
      <w:ind w:right="360"/>
    </w:pPr>
  </w:p>
  <w:p w:rsidR="00F7002E" w:rsidRDefault="00F7002E"/>
  <w:p w:rsidR="00F7002E" w:rsidRDefault="00F7002E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02E" w:rsidRDefault="00F7002E">
    <w:pPr>
      <w:pStyle w:val="ac"/>
      <w:jc w:val="center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52E" w:rsidRDefault="00F8452E" w:rsidP="00BB4262">
    <w:pPr>
      <w:pStyle w:val="ac"/>
      <w:framePr w:wrap="around" w:vAnchor="text" w:hAnchor="margin" w:xAlign="right" w:y="1"/>
      <w:rPr>
        <w:rStyle w:val="afff9"/>
      </w:rPr>
    </w:pPr>
    <w:r>
      <w:rPr>
        <w:rStyle w:val="afff9"/>
      </w:rPr>
      <w:fldChar w:fldCharType="begin"/>
    </w:r>
    <w:r>
      <w:rPr>
        <w:rStyle w:val="afff9"/>
      </w:rPr>
      <w:instrText xml:space="preserve">PAGE  </w:instrText>
    </w:r>
    <w:r>
      <w:rPr>
        <w:rStyle w:val="afff9"/>
      </w:rPr>
      <w:fldChar w:fldCharType="end"/>
    </w:r>
  </w:p>
  <w:p w:rsidR="00F8452E" w:rsidRDefault="00F8452E" w:rsidP="00BB4262">
    <w:pPr>
      <w:pStyle w:val="ac"/>
      <w:ind w:right="360"/>
    </w:pPr>
  </w:p>
  <w:p w:rsidR="00F8452E" w:rsidRDefault="00F8452E"/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52E" w:rsidRDefault="00F8452E">
    <w:pPr>
      <w:pStyle w:val="ac"/>
      <w:jc w:val="center"/>
    </w:pPr>
  </w:p>
  <w:p w:rsidR="00F8452E" w:rsidRDefault="00F8452E">
    <w:pPr>
      <w:pStyle w:val="ac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002E" w:rsidRDefault="00F7002E" w:rsidP="00FD0568">
      <w:r>
        <w:separator/>
      </w:r>
    </w:p>
  </w:footnote>
  <w:footnote w:type="continuationSeparator" w:id="0">
    <w:p w:rsidR="00F7002E" w:rsidRDefault="00F7002E" w:rsidP="00FD05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13D" w:rsidRDefault="0069313D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93548407"/>
      <w:docPartObj>
        <w:docPartGallery w:val="Page Numbers (Top of Page)"/>
        <w:docPartUnique/>
      </w:docPartObj>
    </w:sdtPr>
    <w:sdtEndPr>
      <w:rPr>
        <w:rFonts w:ascii="PT Astra Serif" w:hAnsi="PT Astra Serif"/>
        <w:sz w:val="22"/>
      </w:rPr>
    </w:sdtEndPr>
    <w:sdtContent>
      <w:p w:rsidR="00F7002E" w:rsidRPr="001271A0" w:rsidRDefault="00F7002E" w:rsidP="00C87B4F">
        <w:pPr>
          <w:pStyle w:val="aa"/>
          <w:tabs>
            <w:tab w:val="left" w:pos="4448"/>
            <w:tab w:val="center" w:pos="4818"/>
          </w:tabs>
          <w:jc w:val="center"/>
          <w:rPr>
            <w:rFonts w:ascii="PT Astra Serif" w:hAnsi="PT Astra Serif"/>
            <w:sz w:val="22"/>
          </w:rPr>
        </w:pPr>
        <w:r w:rsidRPr="001271A0">
          <w:rPr>
            <w:rFonts w:ascii="PT Astra Serif" w:hAnsi="PT Astra Serif"/>
            <w:sz w:val="22"/>
          </w:rPr>
          <w:fldChar w:fldCharType="begin"/>
        </w:r>
        <w:r w:rsidRPr="001271A0">
          <w:rPr>
            <w:rFonts w:ascii="PT Astra Serif" w:hAnsi="PT Astra Serif"/>
            <w:sz w:val="22"/>
          </w:rPr>
          <w:instrText>PAGE   \* MERGEFORMAT</w:instrText>
        </w:r>
        <w:r w:rsidRPr="001271A0">
          <w:rPr>
            <w:rFonts w:ascii="PT Astra Serif" w:hAnsi="PT Astra Serif"/>
            <w:sz w:val="22"/>
          </w:rPr>
          <w:fldChar w:fldCharType="separate"/>
        </w:r>
        <w:r w:rsidR="00B306EF">
          <w:rPr>
            <w:rFonts w:ascii="PT Astra Serif" w:hAnsi="PT Astra Serif"/>
            <w:noProof/>
            <w:sz w:val="22"/>
          </w:rPr>
          <w:t>321</w:t>
        </w:r>
        <w:r w:rsidRPr="001271A0">
          <w:rPr>
            <w:rFonts w:ascii="PT Astra Serif" w:hAnsi="PT Astra Serif"/>
            <w:sz w:val="22"/>
          </w:rPr>
          <w:fldChar w:fldCharType="end"/>
        </w:r>
      </w:p>
    </w:sdtContent>
  </w:sdt>
  <w:p w:rsidR="00F8452E" w:rsidRDefault="00F8452E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13D" w:rsidRDefault="0069313D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0C2C43CA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1A24EE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hint="default"/>
        <w:sz w:val="16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0" w:firstLine="0"/>
      </w:pPr>
      <w:rPr>
        <w:rFonts w:ascii="Wingdings 2" w:hAnsi="Wingdings 2" w:cs="Courier New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0" w:firstLine="0"/>
      </w:pPr>
      <w:rPr>
        <w:rFonts w:ascii="StarSymbol" w:hAnsi="StarSymbol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0" w:firstLine="0"/>
      </w:pPr>
      <w:rPr>
        <w:rFonts w:ascii="Wingdings" w:hAnsi="Wingdings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0" w:firstLine="0"/>
      </w:pPr>
      <w:rPr>
        <w:rFonts w:ascii="Wingdings 2" w:hAnsi="Wingdings 2" w:cs="Courier New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0" w:firstLine="0"/>
      </w:pPr>
      <w:rPr>
        <w:rFonts w:ascii="StarSymbol" w:hAnsi="StarSymbol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0" w:firstLine="0"/>
      </w:pPr>
      <w:rPr>
        <w:rFonts w:ascii="Wingdings" w:hAnsi="Wingdings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0" w:firstLine="0"/>
      </w:pPr>
      <w:rPr>
        <w:rFonts w:ascii="Wingdings 2" w:hAnsi="Wingdings 2" w:cs="Courier New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0" w:firstLine="0"/>
      </w:pPr>
      <w:rPr>
        <w:rFonts w:ascii="StarSymbol" w:hAnsi="StarSymbol"/>
      </w:rPr>
    </w:lvl>
  </w:abstractNum>
  <w:abstractNum w:abstractNumId="2">
    <w:nsid w:val="04E74AB0"/>
    <w:multiLevelType w:val="hybridMultilevel"/>
    <w:tmpl w:val="D7EE6F04"/>
    <w:lvl w:ilvl="0" w:tplc="CB30700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5774C51"/>
    <w:multiLevelType w:val="hybridMultilevel"/>
    <w:tmpl w:val="119A87AE"/>
    <w:lvl w:ilvl="0" w:tplc="1EE49076">
      <w:start w:val="1"/>
      <w:numFmt w:val="bullet"/>
      <w:lvlText w:val=""/>
      <w:lvlJc w:val="left"/>
      <w:pPr>
        <w:ind w:left="163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4">
    <w:nsid w:val="10A944D5"/>
    <w:multiLevelType w:val="hybridMultilevel"/>
    <w:tmpl w:val="449098A2"/>
    <w:lvl w:ilvl="0" w:tplc="70643A2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126F5E7C"/>
    <w:multiLevelType w:val="hybridMultilevel"/>
    <w:tmpl w:val="414A3152"/>
    <w:lvl w:ilvl="0" w:tplc="1EE49076">
      <w:start w:val="1"/>
      <w:numFmt w:val="bullet"/>
      <w:lvlText w:val=""/>
      <w:lvlJc w:val="left"/>
      <w:pPr>
        <w:ind w:left="163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6">
    <w:nsid w:val="18C32024"/>
    <w:multiLevelType w:val="hybridMultilevel"/>
    <w:tmpl w:val="7F6CC736"/>
    <w:lvl w:ilvl="0" w:tplc="1EE490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4010CF"/>
    <w:multiLevelType w:val="hybridMultilevel"/>
    <w:tmpl w:val="ED78BA96"/>
    <w:lvl w:ilvl="0" w:tplc="67545E94">
      <w:start w:val="1"/>
      <w:numFmt w:val="decimal"/>
      <w:lvlText w:val="%1."/>
      <w:lvlJc w:val="left"/>
      <w:pPr>
        <w:ind w:left="1668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1C831516"/>
    <w:multiLevelType w:val="hybridMultilevel"/>
    <w:tmpl w:val="DAFEBCB2"/>
    <w:lvl w:ilvl="0" w:tplc="9C04C826">
      <w:start w:val="2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9">
    <w:nsid w:val="1E500B47"/>
    <w:multiLevelType w:val="hybridMultilevel"/>
    <w:tmpl w:val="B4AA5ECC"/>
    <w:lvl w:ilvl="0" w:tplc="A5427B2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1FBB0ECD"/>
    <w:multiLevelType w:val="hybridMultilevel"/>
    <w:tmpl w:val="F1968D76"/>
    <w:lvl w:ilvl="0" w:tplc="3BA82916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1">
    <w:nsid w:val="20661D83"/>
    <w:multiLevelType w:val="hybridMultilevel"/>
    <w:tmpl w:val="17D25CE0"/>
    <w:lvl w:ilvl="0" w:tplc="4E081460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>
    <w:nsid w:val="23842FDD"/>
    <w:multiLevelType w:val="hybridMultilevel"/>
    <w:tmpl w:val="F5F8EEA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6216CBF"/>
    <w:multiLevelType w:val="hybridMultilevel"/>
    <w:tmpl w:val="D6CABDAE"/>
    <w:lvl w:ilvl="0" w:tplc="B2DC4E38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734"/>
        </w:tabs>
        <w:ind w:left="734" w:hanging="360"/>
      </w:pPr>
    </w:lvl>
    <w:lvl w:ilvl="2" w:tplc="04190005">
      <w:start w:val="1"/>
      <w:numFmt w:val="decimal"/>
      <w:lvlText w:val="%3."/>
      <w:lvlJc w:val="left"/>
      <w:pPr>
        <w:tabs>
          <w:tab w:val="num" w:pos="1454"/>
        </w:tabs>
        <w:ind w:left="1454" w:hanging="360"/>
      </w:pPr>
    </w:lvl>
    <w:lvl w:ilvl="3" w:tplc="0419000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03">
      <w:start w:val="1"/>
      <w:numFmt w:val="decimal"/>
      <w:lvlText w:val="%5."/>
      <w:lvlJc w:val="left"/>
      <w:pPr>
        <w:tabs>
          <w:tab w:val="num" w:pos="2894"/>
        </w:tabs>
        <w:ind w:left="2894" w:hanging="360"/>
      </w:pPr>
    </w:lvl>
    <w:lvl w:ilvl="5" w:tplc="04190005">
      <w:start w:val="1"/>
      <w:numFmt w:val="decimal"/>
      <w:lvlText w:val="%6."/>
      <w:lvlJc w:val="left"/>
      <w:pPr>
        <w:tabs>
          <w:tab w:val="num" w:pos="3614"/>
        </w:tabs>
        <w:ind w:left="3614" w:hanging="360"/>
      </w:pPr>
    </w:lvl>
    <w:lvl w:ilvl="6" w:tplc="0419000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03">
      <w:start w:val="1"/>
      <w:numFmt w:val="decimal"/>
      <w:lvlText w:val="%8."/>
      <w:lvlJc w:val="left"/>
      <w:pPr>
        <w:tabs>
          <w:tab w:val="num" w:pos="5054"/>
        </w:tabs>
        <w:ind w:left="5054" w:hanging="360"/>
      </w:pPr>
    </w:lvl>
    <w:lvl w:ilvl="8" w:tplc="04190005">
      <w:start w:val="1"/>
      <w:numFmt w:val="decimal"/>
      <w:lvlText w:val="%9."/>
      <w:lvlJc w:val="left"/>
      <w:pPr>
        <w:tabs>
          <w:tab w:val="num" w:pos="5774"/>
        </w:tabs>
        <w:ind w:left="5774" w:hanging="360"/>
      </w:pPr>
    </w:lvl>
  </w:abstractNum>
  <w:abstractNum w:abstractNumId="14">
    <w:nsid w:val="27E9594C"/>
    <w:multiLevelType w:val="hybridMultilevel"/>
    <w:tmpl w:val="F2821BEA"/>
    <w:lvl w:ilvl="0" w:tplc="3BA82916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29636786"/>
    <w:multiLevelType w:val="multilevel"/>
    <w:tmpl w:val="BEA07736"/>
    <w:lvl w:ilvl="0">
      <w:start w:val="1"/>
      <w:numFmt w:val="decimal"/>
      <w:pStyle w:val="a"/>
      <w:lvlText w:val="%1.   "/>
      <w:lvlJc w:val="left"/>
      <w:pPr>
        <w:tabs>
          <w:tab w:val="num" w:pos="1571"/>
        </w:tabs>
        <w:ind w:left="0" w:firstLine="851"/>
      </w:pPr>
    </w:lvl>
    <w:lvl w:ilvl="1">
      <w:start w:val="1"/>
      <w:numFmt w:val="decimal"/>
      <w:lvlText w:val="%1.%2 "/>
      <w:lvlJc w:val="left"/>
      <w:pPr>
        <w:tabs>
          <w:tab w:val="num" w:pos="1684"/>
        </w:tabs>
        <w:ind w:left="57" w:firstLine="907"/>
      </w:pPr>
    </w:lvl>
    <w:lvl w:ilvl="2">
      <w:start w:val="1"/>
      <w:numFmt w:val="bullet"/>
      <w:lvlText w:val=""/>
      <w:lvlJc w:val="left"/>
      <w:pPr>
        <w:tabs>
          <w:tab w:val="num" w:pos="1531"/>
        </w:tabs>
        <w:ind w:left="1531" w:hanging="397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6">
    <w:nsid w:val="2E400438"/>
    <w:multiLevelType w:val="hybridMultilevel"/>
    <w:tmpl w:val="0E820CD2"/>
    <w:lvl w:ilvl="0" w:tplc="1EE4907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E522EBA"/>
    <w:multiLevelType w:val="hybridMultilevel"/>
    <w:tmpl w:val="80F6FFE0"/>
    <w:lvl w:ilvl="0" w:tplc="F230A1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31E1348F"/>
    <w:multiLevelType w:val="hybridMultilevel"/>
    <w:tmpl w:val="E31E8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330BEA"/>
    <w:multiLevelType w:val="hybridMultilevel"/>
    <w:tmpl w:val="1598CD2A"/>
    <w:lvl w:ilvl="0" w:tplc="ED8C916A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45735E2"/>
    <w:multiLevelType w:val="hybridMultilevel"/>
    <w:tmpl w:val="E6EA4766"/>
    <w:lvl w:ilvl="0" w:tplc="C1DE166E">
      <w:start w:val="3"/>
      <w:numFmt w:val="bullet"/>
      <w:lvlText w:val="-"/>
      <w:lvlJc w:val="left"/>
      <w:pPr>
        <w:ind w:left="927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>
    <w:nsid w:val="34C238B0"/>
    <w:multiLevelType w:val="hybridMultilevel"/>
    <w:tmpl w:val="05A4DC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56A7453"/>
    <w:multiLevelType w:val="hybridMultilevel"/>
    <w:tmpl w:val="DD2EA9BC"/>
    <w:lvl w:ilvl="0" w:tplc="1EE490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1FB0D58"/>
    <w:multiLevelType w:val="hybridMultilevel"/>
    <w:tmpl w:val="3356F326"/>
    <w:lvl w:ilvl="0" w:tplc="F22E8FCE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>
    <w:nsid w:val="469620F7"/>
    <w:multiLevelType w:val="hybridMultilevel"/>
    <w:tmpl w:val="E076CF22"/>
    <w:lvl w:ilvl="0" w:tplc="FAF2BF64">
      <w:start w:val="1"/>
      <w:numFmt w:val="decimal"/>
      <w:lvlText w:val="%1)"/>
      <w:lvlJc w:val="left"/>
      <w:pPr>
        <w:ind w:left="1728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>
    <w:nsid w:val="4AE91D15"/>
    <w:multiLevelType w:val="hybridMultilevel"/>
    <w:tmpl w:val="3B08FF1C"/>
    <w:lvl w:ilvl="0" w:tplc="D8E8DE6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6">
    <w:nsid w:val="57651245"/>
    <w:multiLevelType w:val="hybridMultilevel"/>
    <w:tmpl w:val="9844F3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84F0A39"/>
    <w:multiLevelType w:val="hybridMultilevel"/>
    <w:tmpl w:val="965016A0"/>
    <w:lvl w:ilvl="0" w:tplc="9CDC47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591423CC"/>
    <w:multiLevelType w:val="hybridMultilevel"/>
    <w:tmpl w:val="26E8E43A"/>
    <w:lvl w:ilvl="0" w:tplc="3BA829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9AE407D"/>
    <w:multiLevelType w:val="hybridMultilevel"/>
    <w:tmpl w:val="5E789A46"/>
    <w:lvl w:ilvl="0" w:tplc="58F2C3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AD3213D"/>
    <w:multiLevelType w:val="hybridMultilevel"/>
    <w:tmpl w:val="88EC5956"/>
    <w:lvl w:ilvl="0" w:tplc="5F662504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6C6EFD"/>
    <w:multiLevelType w:val="hybridMultilevel"/>
    <w:tmpl w:val="D1182C5A"/>
    <w:lvl w:ilvl="0" w:tplc="54AE3132">
      <w:start w:val="10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D47C07"/>
    <w:multiLevelType w:val="hybridMultilevel"/>
    <w:tmpl w:val="B92C64F6"/>
    <w:lvl w:ilvl="0" w:tplc="B2DC4E38">
      <w:start w:val="1"/>
      <w:numFmt w:val="bullet"/>
      <w:lvlText w:val=""/>
      <w:lvlJc w:val="left"/>
      <w:pPr>
        <w:ind w:left="145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abstractNum w:abstractNumId="33">
    <w:nsid w:val="66D2584B"/>
    <w:multiLevelType w:val="hybridMultilevel"/>
    <w:tmpl w:val="5FFE22C8"/>
    <w:lvl w:ilvl="0" w:tplc="72AA75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E3F32F6"/>
    <w:multiLevelType w:val="multilevel"/>
    <w:tmpl w:val="98289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35">
    <w:nsid w:val="6F6C549B"/>
    <w:multiLevelType w:val="hybridMultilevel"/>
    <w:tmpl w:val="1CF8C9C2"/>
    <w:lvl w:ilvl="0" w:tplc="3BA829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10E7CA6"/>
    <w:multiLevelType w:val="hybridMultilevel"/>
    <w:tmpl w:val="2750AB00"/>
    <w:lvl w:ilvl="0" w:tplc="1EE49076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>
    <w:nsid w:val="75272A66"/>
    <w:multiLevelType w:val="hybridMultilevel"/>
    <w:tmpl w:val="DE32C3F8"/>
    <w:lvl w:ilvl="0" w:tplc="15FE023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8">
    <w:nsid w:val="782F7A99"/>
    <w:multiLevelType w:val="hybridMultilevel"/>
    <w:tmpl w:val="551696E8"/>
    <w:lvl w:ilvl="0" w:tplc="A7DC4E4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9">
    <w:nsid w:val="7CFA4ADA"/>
    <w:multiLevelType w:val="hybridMultilevel"/>
    <w:tmpl w:val="B0740464"/>
    <w:lvl w:ilvl="0" w:tplc="1EE49076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7F7E6B16"/>
    <w:multiLevelType w:val="hybridMultilevel"/>
    <w:tmpl w:val="4240EC0C"/>
    <w:lvl w:ilvl="0" w:tplc="82C4FDB8">
      <w:start w:val="2"/>
      <w:numFmt w:val="decimal"/>
      <w:lvlText w:val="%1."/>
      <w:lvlJc w:val="left"/>
      <w:pPr>
        <w:ind w:left="1068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5"/>
  </w:num>
  <w:num w:numId="2">
    <w:abstractNumId w:val="15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8"/>
  </w:num>
  <w:num w:numId="5">
    <w:abstractNumId w:val="25"/>
  </w:num>
  <w:num w:numId="6">
    <w:abstractNumId w:val="2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</w:num>
  <w:num w:numId="9">
    <w:abstractNumId w:val="11"/>
  </w:num>
  <w:num w:numId="10">
    <w:abstractNumId w:val="9"/>
  </w:num>
  <w:num w:numId="11">
    <w:abstractNumId w:val="10"/>
  </w:num>
  <w:num w:numId="12">
    <w:abstractNumId w:val="28"/>
  </w:num>
  <w:num w:numId="13">
    <w:abstractNumId w:val="35"/>
  </w:num>
  <w:num w:numId="14">
    <w:abstractNumId w:val="6"/>
  </w:num>
  <w:num w:numId="15">
    <w:abstractNumId w:val="33"/>
  </w:num>
  <w:num w:numId="16">
    <w:abstractNumId w:val="17"/>
  </w:num>
  <w:num w:numId="17">
    <w:abstractNumId w:val="4"/>
  </w:num>
  <w:num w:numId="18">
    <w:abstractNumId w:val="0"/>
    <w:lvlOverride w:ilvl="0">
      <w:lvl w:ilvl="0">
        <w:start w:val="65535"/>
        <w:numFmt w:val="bullet"/>
        <w:lvlText w:val="-"/>
        <w:legacy w:legacy="1" w:legacySpace="0" w:legacyIndent="125"/>
        <w:lvlJc w:val="left"/>
        <w:rPr>
          <w:rFonts w:ascii="Times New Roman" w:hAnsi="Times New Roman" w:cs="Times New Roman" w:hint="default"/>
        </w:rPr>
      </w:lvl>
    </w:lvlOverride>
  </w:num>
  <w:num w:numId="19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20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0"/>
    <w:lvlOverride w:ilvl="0">
      <w:lvl w:ilvl="0">
        <w:start w:val="65535"/>
        <w:numFmt w:val="bullet"/>
        <w:lvlText w:val="-"/>
        <w:legacy w:legacy="1" w:legacySpace="0" w:legacyIndent="365"/>
        <w:lvlJc w:val="left"/>
        <w:rPr>
          <w:rFonts w:ascii="Times New Roman" w:hAnsi="Times New Roman" w:cs="Times New Roman" w:hint="default"/>
        </w:rPr>
      </w:lvl>
    </w:lvlOverride>
  </w:num>
  <w:num w:numId="22">
    <w:abstractNumId w:val="0"/>
    <w:lvlOverride w:ilvl="0">
      <w:lvl w:ilvl="0">
        <w:start w:val="65535"/>
        <w:numFmt w:val="bullet"/>
        <w:lvlText w:val="-"/>
        <w:legacy w:legacy="1" w:legacySpace="0" w:legacyIndent="207"/>
        <w:lvlJc w:val="left"/>
        <w:rPr>
          <w:rFonts w:ascii="Times New Roman" w:hAnsi="Times New Roman" w:cs="Times New Roman" w:hint="default"/>
        </w:rPr>
      </w:lvl>
    </w:lvlOverride>
  </w:num>
  <w:num w:numId="23">
    <w:abstractNumId w:val="5"/>
  </w:num>
  <w:num w:numId="24">
    <w:abstractNumId w:val="3"/>
  </w:num>
  <w:num w:numId="25">
    <w:abstractNumId w:val="22"/>
  </w:num>
  <w:num w:numId="26">
    <w:abstractNumId w:val="32"/>
  </w:num>
  <w:num w:numId="27">
    <w:abstractNumId w:val="16"/>
  </w:num>
  <w:num w:numId="28">
    <w:abstractNumId w:val="39"/>
  </w:num>
  <w:num w:numId="2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</w:num>
  <w:num w:numId="31">
    <w:abstractNumId w:val="26"/>
  </w:num>
  <w:num w:numId="32">
    <w:abstractNumId w:val="21"/>
  </w:num>
  <w:num w:numId="33">
    <w:abstractNumId w:val="12"/>
  </w:num>
  <w:num w:numId="34">
    <w:abstractNumId w:val="34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</w:num>
  <w:num w:numId="36">
    <w:abstractNumId w:val="31"/>
  </w:num>
  <w:num w:numId="37">
    <w:abstractNumId w:val="8"/>
  </w:num>
  <w:num w:numId="38">
    <w:abstractNumId w:val="36"/>
  </w:num>
  <w:num w:numId="39">
    <w:abstractNumId w:val="7"/>
  </w:num>
  <w:num w:numId="40">
    <w:abstractNumId w:val="15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9"/>
  </w:num>
  <w:num w:numId="43">
    <w:abstractNumId w:val="37"/>
  </w:num>
  <w:num w:numId="44">
    <w:abstractNumId w:val="38"/>
  </w:num>
  <w:num w:numId="45">
    <w:abstractNumId w:val="24"/>
  </w:num>
  <w:num w:numId="46">
    <w:abstractNumId w:val="23"/>
  </w:num>
  <w:num w:numId="47">
    <w:abstractNumId w:val="20"/>
  </w:num>
  <w:num w:numId="48">
    <w:abstractNumId w:val="30"/>
  </w:num>
  <w:num w:numId="4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efaultTabStop w:val="708"/>
  <w:characterSpacingControl w:val="doNotCompress"/>
  <w:hdrShapeDefaults>
    <o:shapedefaults v:ext="edit" spidmax="1720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146D"/>
    <w:rsid w:val="00001476"/>
    <w:rsid w:val="00001D67"/>
    <w:rsid w:val="00001E39"/>
    <w:rsid w:val="000024F1"/>
    <w:rsid w:val="000025E7"/>
    <w:rsid w:val="0000279A"/>
    <w:rsid w:val="00002B5E"/>
    <w:rsid w:val="000060ED"/>
    <w:rsid w:val="000065F4"/>
    <w:rsid w:val="00006672"/>
    <w:rsid w:val="000079EC"/>
    <w:rsid w:val="00010442"/>
    <w:rsid w:val="00011106"/>
    <w:rsid w:val="00011272"/>
    <w:rsid w:val="00011EDE"/>
    <w:rsid w:val="000141CA"/>
    <w:rsid w:val="00014BDC"/>
    <w:rsid w:val="00015EED"/>
    <w:rsid w:val="00016357"/>
    <w:rsid w:val="00016443"/>
    <w:rsid w:val="00017029"/>
    <w:rsid w:val="0001775A"/>
    <w:rsid w:val="00021291"/>
    <w:rsid w:val="00021AA2"/>
    <w:rsid w:val="00022933"/>
    <w:rsid w:val="00022B15"/>
    <w:rsid w:val="000230FE"/>
    <w:rsid w:val="000237D7"/>
    <w:rsid w:val="0002487C"/>
    <w:rsid w:val="00025445"/>
    <w:rsid w:val="000256FC"/>
    <w:rsid w:val="00026A5A"/>
    <w:rsid w:val="000306E6"/>
    <w:rsid w:val="00031801"/>
    <w:rsid w:val="000332B0"/>
    <w:rsid w:val="0003412C"/>
    <w:rsid w:val="00034FCB"/>
    <w:rsid w:val="00035500"/>
    <w:rsid w:val="00035AEF"/>
    <w:rsid w:val="00036BDA"/>
    <w:rsid w:val="0003780C"/>
    <w:rsid w:val="000401A8"/>
    <w:rsid w:val="00043D2C"/>
    <w:rsid w:val="000449E2"/>
    <w:rsid w:val="00046113"/>
    <w:rsid w:val="00046C32"/>
    <w:rsid w:val="00046DF6"/>
    <w:rsid w:val="0005031E"/>
    <w:rsid w:val="000518DD"/>
    <w:rsid w:val="00051F45"/>
    <w:rsid w:val="000533A1"/>
    <w:rsid w:val="0005650E"/>
    <w:rsid w:val="00057F4D"/>
    <w:rsid w:val="00061FD6"/>
    <w:rsid w:val="0006421F"/>
    <w:rsid w:val="00065A54"/>
    <w:rsid w:val="00066B37"/>
    <w:rsid w:val="00067A28"/>
    <w:rsid w:val="00067F51"/>
    <w:rsid w:val="000708C3"/>
    <w:rsid w:val="00070F99"/>
    <w:rsid w:val="000714F5"/>
    <w:rsid w:val="000724B1"/>
    <w:rsid w:val="00072592"/>
    <w:rsid w:val="00073B57"/>
    <w:rsid w:val="0007755C"/>
    <w:rsid w:val="00082091"/>
    <w:rsid w:val="000855D3"/>
    <w:rsid w:val="00086B1C"/>
    <w:rsid w:val="00086D04"/>
    <w:rsid w:val="00087047"/>
    <w:rsid w:val="000912F3"/>
    <w:rsid w:val="0009285B"/>
    <w:rsid w:val="00094738"/>
    <w:rsid w:val="0009516A"/>
    <w:rsid w:val="00095425"/>
    <w:rsid w:val="000954DD"/>
    <w:rsid w:val="000958BB"/>
    <w:rsid w:val="000A10D0"/>
    <w:rsid w:val="000A1A9D"/>
    <w:rsid w:val="000A228A"/>
    <w:rsid w:val="000A6B70"/>
    <w:rsid w:val="000B21A0"/>
    <w:rsid w:val="000B28E6"/>
    <w:rsid w:val="000B34A5"/>
    <w:rsid w:val="000B399D"/>
    <w:rsid w:val="000B54D2"/>
    <w:rsid w:val="000B6F83"/>
    <w:rsid w:val="000B78AB"/>
    <w:rsid w:val="000B7EC0"/>
    <w:rsid w:val="000C0CBB"/>
    <w:rsid w:val="000C1083"/>
    <w:rsid w:val="000C1A8F"/>
    <w:rsid w:val="000C1D19"/>
    <w:rsid w:val="000C252F"/>
    <w:rsid w:val="000C401F"/>
    <w:rsid w:val="000C534D"/>
    <w:rsid w:val="000C60DC"/>
    <w:rsid w:val="000C6C27"/>
    <w:rsid w:val="000D0D97"/>
    <w:rsid w:val="000D4411"/>
    <w:rsid w:val="000D5EA7"/>
    <w:rsid w:val="000D73B8"/>
    <w:rsid w:val="000D7731"/>
    <w:rsid w:val="000E0B9B"/>
    <w:rsid w:val="000E1E47"/>
    <w:rsid w:val="000E299E"/>
    <w:rsid w:val="000E2FC2"/>
    <w:rsid w:val="000E4C29"/>
    <w:rsid w:val="000E57E6"/>
    <w:rsid w:val="000E7930"/>
    <w:rsid w:val="000E7A8A"/>
    <w:rsid w:val="000F163B"/>
    <w:rsid w:val="000F1CCD"/>
    <w:rsid w:val="000F3D21"/>
    <w:rsid w:val="000F48FE"/>
    <w:rsid w:val="000F4B62"/>
    <w:rsid w:val="00101246"/>
    <w:rsid w:val="00102065"/>
    <w:rsid w:val="0010253F"/>
    <w:rsid w:val="001027ED"/>
    <w:rsid w:val="00103B72"/>
    <w:rsid w:val="00105C27"/>
    <w:rsid w:val="0011218B"/>
    <w:rsid w:val="00112B73"/>
    <w:rsid w:val="00112BBE"/>
    <w:rsid w:val="001146B1"/>
    <w:rsid w:val="0011499D"/>
    <w:rsid w:val="00115486"/>
    <w:rsid w:val="001160BB"/>
    <w:rsid w:val="00120023"/>
    <w:rsid w:val="00121018"/>
    <w:rsid w:val="00122512"/>
    <w:rsid w:val="00122884"/>
    <w:rsid w:val="00122E40"/>
    <w:rsid w:val="00122FE8"/>
    <w:rsid w:val="00123828"/>
    <w:rsid w:val="001253B0"/>
    <w:rsid w:val="00125932"/>
    <w:rsid w:val="001271A0"/>
    <w:rsid w:val="001271D3"/>
    <w:rsid w:val="00127C61"/>
    <w:rsid w:val="0013146D"/>
    <w:rsid w:val="001333E4"/>
    <w:rsid w:val="00136E30"/>
    <w:rsid w:val="00137719"/>
    <w:rsid w:val="00137947"/>
    <w:rsid w:val="00140E5A"/>
    <w:rsid w:val="00142050"/>
    <w:rsid w:val="00142304"/>
    <w:rsid w:val="00142733"/>
    <w:rsid w:val="001431C8"/>
    <w:rsid w:val="00144F69"/>
    <w:rsid w:val="00146191"/>
    <w:rsid w:val="00146400"/>
    <w:rsid w:val="00146C04"/>
    <w:rsid w:val="00147F6E"/>
    <w:rsid w:val="00150505"/>
    <w:rsid w:val="001505E3"/>
    <w:rsid w:val="00150F9B"/>
    <w:rsid w:val="001532E3"/>
    <w:rsid w:val="00154BF5"/>
    <w:rsid w:val="00156159"/>
    <w:rsid w:val="00157876"/>
    <w:rsid w:val="00160042"/>
    <w:rsid w:val="00160765"/>
    <w:rsid w:val="00160DDB"/>
    <w:rsid w:val="0016289F"/>
    <w:rsid w:val="00162B6C"/>
    <w:rsid w:val="00162C33"/>
    <w:rsid w:val="00170202"/>
    <w:rsid w:val="00170584"/>
    <w:rsid w:val="00171CF8"/>
    <w:rsid w:val="00172236"/>
    <w:rsid w:val="00172E1A"/>
    <w:rsid w:val="00175183"/>
    <w:rsid w:val="001764E6"/>
    <w:rsid w:val="00177C3C"/>
    <w:rsid w:val="00177EB5"/>
    <w:rsid w:val="001807CA"/>
    <w:rsid w:val="00181BB7"/>
    <w:rsid w:val="001839A8"/>
    <w:rsid w:val="00184D11"/>
    <w:rsid w:val="00184FE2"/>
    <w:rsid w:val="00185FAD"/>
    <w:rsid w:val="0018663B"/>
    <w:rsid w:val="0018773A"/>
    <w:rsid w:val="0019255B"/>
    <w:rsid w:val="00194085"/>
    <w:rsid w:val="001944CA"/>
    <w:rsid w:val="00194645"/>
    <w:rsid w:val="00194FFF"/>
    <w:rsid w:val="00195809"/>
    <w:rsid w:val="00196203"/>
    <w:rsid w:val="00196AF5"/>
    <w:rsid w:val="00196E93"/>
    <w:rsid w:val="00197A5C"/>
    <w:rsid w:val="001A04F5"/>
    <w:rsid w:val="001A0715"/>
    <w:rsid w:val="001A0888"/>
    <w:rsid w:val="001A153F"/>
    <w:rsid w:val="001A2513"/>
    <w:rsid w:val="001A2E09"/>
    <w:rsid w:val="001A3AB5"/>
    <w:rsid w:val="001A4451"/>
    <w:rsid w:val="001A45BB"/>
    <w:rsid w:val="001A4EAA"/>
    <w:rsid w:val="001A5164"/>
    <w:rsid w:val="001A624F"/>
    <w:rsid w:val="001A63BC"/>
    <w:rsid w:val="001A64CC"/>
    <w:rsid w:val="001A6585"/>
    <w:rsid w:val="001A725A"/>
    <w:rsid w:val="001A7F58"/>
    <w:rsid w:val="001B0634"/>
    <w:rsid w:val="001B27C5"/>
    <w:rsid w:val="001B3D01"/>
    <w:rsid w:val="001B4552"/>
    <w:rsid w:val="001B4BC5"/>
    <w:rsid w:val="001B5D37"/>
    <w:rsid w:val="001B616E"/>
    <w:rsid w:val="001B6AA6"/>
    <w:rsid w:val="001C0A0F"/>
    <w:rsid w:val="001C24BD"/>
    <w:rsid w:val="001C2DB5"/>
    <w:rsid w:val="001C4333"/>
    <w:rsid w:val="001C58D9"/>
    <w:rsid w:val="001C5B29"/>
    <w:rsid w:val="001C6707"/>
    <w:rsid w:val="001D0235"/>
    <w:rsid w:val="001D3F19"/>
    <w:rsid w:val="001E0A82"/>
    <w:rsid w:val="001E141E"/>
    <w:rsid w:val="001E1E18"/>
    <w:rsid w:val="001E410B"/>
    <w:rsid w:val="001E636B"/>
    <w:rsid w:val="001E6424"/>
    <w:rsid w:val="001E7263"/>
    <w:rsid w:val="001F0E0B"/>
    <w:rsid w:val="001F31C0"/>
    <w:rsid w:val="001F3F2C"/>
    <w:rsid w:val="001F525F"/>
    <w:rsid w:val="001F6893"/>
    <w:rsid w:val="001F7797"/>
    <w:rsid w:val="00200015"/>
    <w:rsid w:val="0020049A"/>
    <w:rsid w:val="002018CA"/>
    <w:rsid w:val="00201B1F"/>
    <w:rsid w:val="002021FD"/>
    <w:rsid w:val="00203E66"/>
    <w:rsid w:val="00204638"/>
    <w:rsid w:val="00205C8B"/>
    <w:rsid w:val="00207175"/>
    <w:rsid w:val="00207E68"/>
    <w:rsid w:val="002103E2"/>
    <w:rsid w:val="00211C7F"/>
    <w:rsid w:val="002121D8"/>
    <w:rsid w:val="00212B85"/>
    <w:rsid w:val="0021305F"/>
    <w:rsid w:val="00216079"/>
    <w:rsid w:val="00216910"/>
    <w:rsid w:val="002176AB"/>
    <w:rsid w:val="002207D7"/>
    <w:rsid w:val="002235D1"/>
    <w:rsid w:val="00223D7A"/>
    <w:rsid w:val="00226404"/>
    <w:rsid w:val="00226A08"/>
    <w:rsid w:val="00227F10"/>
    <w:rsid w:val="00230F0F"/>
    <w:rsid w:val="00231D1E"/>
    <w:rsid w:val="00232E07"/>
    <w:rsid w:val="00232EE0"/>
    <w:rsid w:val="00235DF2"/>
    <w:rsid w:val="002375BD"/>
    <w:rsid w:val="002379AA"/>
    <w:rsid w:val="00237E63"/>
    <w:rsid w:val="00241310"/>
    <w:rsid w:val="00241334"/>
    <w:rsid w:val="002420D4"/>
    <w:rsid w:val="002422F5"/>
    <w:rsid w:val="00242C0E"/>
    <w:rsid w:val="00244EC5"/>
    <w:rsid w:val="0024549B"/>
    <w:rsid w:val="00245577"/>
    <w:rsid w:val="002456B3"/>
    <w:rsid w:val="0024673A"/>
    <w:rsid w:val="002472B5"/>
    <w:rsid w:val="00251517"/>
    <w:rsid w:val="002527FD"/>
    <w:rsid w:val="00253AED"/>
    <w:rsid w:val="002546D3"/>
    <w:rsid w:val="00254E80"/>
    <w:rsid w:val="00256B96"/>
    <w:rsid w:val="00257A52"/>
    <w:rsid w:val="00260286"/>
    <w:rsid w:val="002604C5"/>
    <w:rsid w:val="0026337E"/>
    <w:rsid w:val="00263F2C"/>
    <w:rsid w:val="00264B1F"/>
    <w:rsid w:val="0026501F"/>
    <w:rsid w:val="00265459"/>
    <w:rsid w:val="00265955"/>
    <w:rsid w:val="00265A31"/>
    <w:rsid w:val="002662CA"/>
    <w:rsid w:val="002665E8"/>
    <w:rsid w:val="002700A5"/>
    <w:rsid w:val="002707B9"/>
    <w:rsid w:val="002710AD"/>
    <w:rsid w:val="00271BF9"/>
    <w:rsid w:val="0027258D"/>
    <w:rsid w:val="00272796"/>
    <w:rsid w:val="0027356B"/>
    <w:rsid w:val="00274748"/>
    <w:rsid w:val="00274B6F"/>
    <w:rsid w:val="00275A6C"/>
    <w:rsid w:val="002764F9"/>
    <w:rsid w:val="00276C7B"/>
    <w:rsid w:val="00276CF5"/>
    <w:rsid w:val="002772E8"/>
    <w:rsid w:val="002804D7"/>
    <w:rsid w:val="00280D79"/>
    <w:rsid w:val="00283CAC"/>
    <w:rsid w:val="00283CC1"/>
    <w:rsid w:val="002844A5"/>
    <w:rsid w:val="0028572D"/>
    <w:rsid w:val="00287509"/>
    <w:rsid w:val="00291F55"/>
    <w:rsid w:val="00292221"/>
    <w:rsid w:val="00294BE7"/>
    <w:rsid w:val="00296C5A"/>
    <w:rsid w:val="0029738D"/>
    <w:rsid w:val="002A0059"/>
    <w:rsid w:val="002A011D"/>
    <w:rsid w:val="002A0E8F"/>
    <w:rsid w:val="002A12A8"/>
    <w:rsid w:val="002A1DE1"/>
    <w:rsid w:val="002A2D3D"/>
    <w:rsid w:val="002A38E0"/>
    <w:rsid w:val="002A575F"/>
    <w:rsid w:val="002A68F9"/>
    <w:rsid w:val="002A6903"/>
    <w:rsid w:val="002A7D2A"/>
    <w:rsid w:val="002B0E03"/>
    <w:rsid w:val="002B0E6B"/>
    <w:rsid w:val="002B49F7"/>
    <w:rsid w:val="002B5339"/>
    <w:rsid w:val="002B782C"/>
    <w:rsid w:val="002C1B73"/>
    <w:rsid w:val="002C21F6"/>
    <w:rsid w:val="002C3B63"/>
    <w:rsid w:val="002C4BA8"/>
    <w:rsid w:val="002C5AB4"/>
    <w:rsid w:val="002C74DC"/>
    <w:rsid w:val="002D0C92"/>
    <w:rsid w:val="002D21F1"/>
    <w:rsid w:val="002D2537"/>
    <w:rsid w:val="002D70D3"/>
    <w:rsid w:val="002E01C7"/>
    <w:rsid w:val="002E0EA2"/>
    <w:rsid w:val="002E0FF3"/>
    <w:rsid w:val="002E201B"/>
    <w:rsid w:val="002E2D53"/>
    <w:rsid w:val="002E2F5B"/>
    <w:rsid w:val="002E4054"/>
    <w:rsid w:val="002E558A"/>
    <w:rsid w:val="002E5D27"/>
    <w:rsid w:val="002F0847"/>
    <w:rsid w:val="002F0B3F"/>
    <w:rsid w:val="002F0D46"/>
    <w:rsid w:val="002F4942"/>
    <w:rsid w:val="002F54E0"/>
    <w:rsid w:val="002F5ADD"/>
    <w:rsid w:val="002F7144"/>
    <w:rsid w:val="002F7560"/>
    <w:rsid w:val="003009B7"/>
    <w:rsid w:val="00300C94"/>
    <w:rsid w:val="003031F3"/>
    <w:rsid w:val="0030477D"/>
    <w:rsid w:val="00306182"/>
    <w:rsid w:val="00306FCC"/>
    <w:rsid w:val="0031162A"/>
    <w:rsid w:val="003117FB"/>
    <w:rsid w:val="00312149"/>
    <w:rsid w:val="00312BF3"/>
    <w:rsid w:val="00313C08"/>
    <w:rsid w:val="00314DDA"/>
    <w:rsid w:val="00317552"/>
    <w:rsid w:val="0032038C"/>
    <w:rsid w:val="00321859"/>
    <w:rsid w:val="003231ED"/>
    <w:rsid w:val="003238ED"/>
    <w:rsid w:val="00324116"/>
    <w:rsid w:val="003241B4"/>
    <w:rsid w:val="00325216"/>
    <w:rsid w:val="00325785"/>
    <w:rsid w:val="00326280"/>
    <w:rsid w:val="00332915"/>
    <w:rsid w:val="00332E9B"/>
    <w:rsid w:val="00333986"/>
    <w:rsid w:val="00333A55"/>
    <w:rsid w:val="00333DCF"/>
    <w:rsid w:val="003363F7"/>
    <w:rsid w:val="003365B1"/>
    <w:rsid w:val="00337DE6"/>
    <w:rsid w:val="00340380"/>
    <w:rsid w:val="003403A9"/>
    <w:rsid w:val="00340787"/>
    <w:rsid w:val="00341BC4"/>
    <w:rsid w:val="0034428B"/>
    <w:rsid w:val="00344EB7"/>
    <w:rsid w:val="003460C4"/>
    <w:rsid w:val="00346B6B"/>
    <w:rsid w:val="00347058"/>
    <w:rsid w:val="00347686"/>
    <w:rsid w:val="00347869"/>
    <w:rsid w:val="00353258"/>
    <w:rsid w:val="00353318"/>
    <w:rsid w:val="00354A5B"/>
    <w:rsid w:val="0035545C"/>
    <w:rsid w:val="00355A8B"/>
    <w:rsid w:val="00356D9E"/>
    <w:rsid w:val="00357483"/>
    <w:rsid w:val="00357EB3"/>
    <w:rsid w:val="00361468"/>
    <w:rsid w:val="0036147E"/>
    <w:rsid w:val="00362932"/>
    <w:rsid w:val="00362BA3"/>
    <w:rsid w:val="00363057"/>
    <w:rsid w:val="00363C6C"/>
    <w:rsid w:val="00364CC8"/>
    <w:rsid w:val="00364E27"/>
    <w:rsid w:val="003676C6"/>
    <w:rsid w:val="003713AA"/>
    <w:rsid w:val="003713BD"/>
    <w:rsid w:val="00373C8C"/>
    <w:rsid w:val="003755B3"/>
    <w:rsid w:val="00375768"/>
    <w:rsid w:val="00375FEC"/>
    <w:rsid w:val="00376A1C"/>
    <w:rsid w:val="003806F8"/>
    <w:rsid w:val="00380DF4"/>
    <w:rsid w:val="003815FC"/>
    <w:rsid w:val="00381FE9"/>
    <w:rsid w:val="00383211"/>
    <w:rsid w:val="00384D8B"/>
    <w:rsid w:val="0038511E"/>
    <w:rsid w:val="00386412"/>
    <w:rsid w:val="00387F83"/>
    <w:rsid w:val="003907DD"/>
    <w:rsid w:val="003919CE"/>
    <w:rsid w:val="00391DAE"/>
    <w:rsid w:val="0039231A"/>
    <w:rsid w:val="00392478"/>
    <w:rsid w:val="003939DD"/>
    <w:rsid w:val="00395E80"/>
    <w:rsid w:val="0039752E"/>
    <w:rsid w:val="00397738"/>
    <w:rsid w:val="003A06F3"/>
    <w:rsid w:val="003A1B59"/>
    <w:rsid w:val="003A22B1"/>
    <w:rsid w:val="003A279C"/>
    <w:rsid w:val="003A3E59"/>
    <w:rsid w:val="003A4B8F"/>
    <w:rsid w:val="003A5836"/>
    <w:rsid w:val="003A658A"/>
    <w:rsid w:val="003A77D7"/>
    <w:rsid w:val="003B0A0A"/>
    <w:rsid w:val="003B22D7"/>
    <w:rsid w:val="003B25CD"/>
    <w:rsid w:val="003B3213"/>
    <w:rsid w:val="003B3E26"/>
    <w:rsid w:val="003B6535"/>
    <w:rsid w:val="003B768F"/>
    <w:rsid w:val="003B7E9C"/>
    <w:rsid w:val="003C0DDF"/>
    <w:rsid w:val="003C20FE"/>
    <w:rsid w:val="003C52C2"/>
    <w:rsid w:val="003C61F3"/>
    <w:rsid w:val="003C694B"/>
    <w:rsid w:val="003C6FC8"/>
    <w:rsid w:val="003D1855"/>
    <w:rsid w:val="003D2387"/>
    <w:rsid w:val="003D34CF"/>
    <w:rsid w:val="003D3B06"/>
    <w:rsid w:val="003D4A9D"/>
    <w:rsid w:val="003D5AEA"/>
    <w:rsid w:val="003D6B49"/>
    <w:rsid w:val="003E0377"/>
    <w:rsid w:val="003E064C"/>
    <w:rsid w:val="003E0955"/>
    <w:rsid w:val="003E10A9"/>
    <w:rsid w:val="003E12E9"/>
    <w:rsid w:val="003E19A2"/>
    <w:rsid w:val="003E279C"/>
    <w:rsid w:val="003E3C7B"/>
    <w:rsid w:val="003E3D2D"/>
    <w:rsid w:val="003E43AF"/>
    <w:rsid w:val="003E43BC"/>
    <w:rsid w:val="003E4B0E"/>
    <w:rsid w:val="003E680E"/>
    <w:rsid w:val="003E69BD"/>
    <w:rsid w:val="003E70D1"/>
    <w:rsid w:val="003F2F14"/>
    <w:rsid w:val="003F3298"/>
    <w:rsid w:val="003F3B59"/>
    <w:rsid w:val="003F3BC8"/>
    <w:rsid w:val="003F4714"/>
    <w:rsid w:val="003F4D46"/>
    <w:rsid w:val="003F6298"/>
    <w:rsid w:val="003F761C"/>
    <w:rsid w:val="00400D6B"/>
    <w:rsid w:val="0040130C"/>
    <w:rsid w:val="004016DA"/>
    <w:rsid w:val="0040171F"/>
    <w:rsid w:val="00401B9B"/>
    <w:rsid w:val="00401C2C"/>
    <w:rsid w:val="00401E11"/>
    <w:rsid w:val="00402740"/>
    <w:rsid w:val="00403F5A"/>
    <w:rsid w:val="0040442E"/>
    <w:rsid w:val="00404AEC"/>
    <w:rsid w:val="00407094"/>
    <w:rsid w:val="0040730C"/>
    <w:rsid w:val="00410343"/>
    <w:rsid w:val="0041164E"/>
    <w:rsid w:val="00413771"/>
    <w:rsid w:val="004146D2"/>
    <w:rsid w:val="00417792"/>
    <w:rsid w:val="004201E2"/>
    <w:rsid w:val="00420F44"/>
    <w:rsid w:val="004225F3"/>
    <w:rsid w:val="00422870"/>
    <w:rsid w:val="00422D36"/>
    <w:rsid w:val="00423AC7"/>
    <w:rsid w:val="004259C9"/>
    <w:rsid w:val="00425EE0"/>
    <w:rsid w:val="00427750"/>
    <w:rsid w:val="004300B0"/>
    <w:rsid w:val="00430FB5"/>
    <w:rsid w:val="004311AB"/>
    <w:rsid w:val="004313E1"/>
    <w:rsid w:val="00431635"/>
    <w:rsid w:val="004356CD"/>
    <w:rsid w:val="0043607D"/>
    <w:rsid w:val="00436245"/>
    <w:rsid w:val="0043666A"/>
    <w:rsid w:val="00437289"/>
    <w:rsid w:val="004372AB"/>
    <w:rsid w:val="00437B6A"/>
    <w:rsid w:val="00441422"/>
    <w:rsid w:val="00441C64"/>
    <w:rsid w:val="004436CD"/>
    <w:rsid w:val="004436D0"/>
    <w:rsid w:val="00444157"/>
    <w:rsid w:val="00444BE6"/>
    <w:rsid w:val="004459A0"/>
    <w:rsid w:val="00445EE1"/>
    <w:rsid w:val="004470ED"/>
    <w:rsid w:val="0045017E"/>
    <w:rsid w:val="0045100E"/>
    <w:rsid w:val="004513FE"/>
    <w:rsid w:val="00451CC0"/>
    <w:rsid w:val="00453F3A"/>
    <w:rsid w:val="00455244"/>
    <w:rsid w:val="00455B69"/>
    <w:rsid w:val="004562DC"/>
    <w:rsid w:val="00456C8C"/>
    <w:rsid w:val="00463789"/>
    <w:rsid w:val="00464C7F"/>
    <w:rsid w:val="004654FA"/>
    <w:rsid w:val="004655B6"/>
    <w:rsid w:val="00465DAC"/>
    <w:rsid w:val="0046729D"/>
    <w:rsid w:val="004701FD"/>
    <w:rsid w:val="004707CD"/>
    <w:rsid w:val="004720BD"/>
    <w:rsid w:val="00472C61"/>
    <w:rsid w:val="00472ECC"/>
    <w:rsid w:val="004742E8"/>
    <w:rsid w:val="004800AF"/>
    <w:rsid w:val="00480D49"/>
    <w:rsid w:val="00481BB3"/>
    <w:rsid w:val="00481D4A"/>
    <w:rsid w:val="00482068"/>
    <w:rsid w:val="004822C6"/>
    <w:rsid w:val="00484D84"/>
    <w:rsid w:val="00485711"/>
    <w:rsid w:val="00487035"/>
    <w:rsid w:val="00487665"/>
    <w:rsid w:val="00490194"/>
    <w:rsid w:val="00490634"/>
    <w:rsid w:val="00490E15"/>
    <w:rsid w:val="00491065"/>
    <w:rsid w:val="004917E7"/>
    <w:rsid w:val="00491FF0"/>
    <w:rsid w:val="00492CE1"/>
    <w:rsid w:val="00493485"/>
    <w:rsid w:val="00497FB5"/>
    <w:rsid w:val="004A0B92"/>
    <w:rsid w:val="004A19B4"/>
    <w:rsid w:val="004A2217"/>
    <w:rsid w:val="004A6C18"/>
    <w:rsid w:val="004A71A5"/>
    <w:rsid w:val="004A7DAF"/>
    <w:rsid w:val="004B0AB7"/>
    <w:rsid w:val="004B10D3"/>
    <w:rsid w:val="004B22A1"/>
    <w:rsid w:val="004B2735"/>
    <w:rsid w:val="004B46DB"/>
    <w:rsid w:val="004B56DF"/>
    <w:rsid w:val="004B6C95"/>
    <w:rsid w:val="004B7C1A"/>
    <w:rsid w:val="004C0333"/>
    <w:rsid w:val="004C0A00"/>
    <w:rsid w:val="004C1369"/>
    <w:rsid w:val="004C23F1"/>
    <w:rsid w:val="004C256B"/>
    <w:rsid w:val="004C4644"/>
    <w:rsid w:val="004C5DA4"/>
    <w:rsid w:val="004C630E"/>
    <w:rsid w:val="004C63AC"/>
    <w:rsid w:val="004C7D9A"/>
    <w:rsid w:val="004D04A7"/>
    <w:rsid w:val="004D0DFC"/>
    <w:rsid w:val="004D0F10"/>
    <w:rsid w:val="004D2A1D"/>
    <w:rsid w:val="004D2C74"/>
    <w:rsid w:val="004D2C9E"/>
    <w:rsid w:val="004D3AB1"/>
    <w:rsid w:val="004D4F59"/>
    <w:rsid w:val="004D68CB"/>
    <w:rsid w:val="004E242A"/>
    <w:rsid w:val="004E3C7D"/>
    <w:rsid w:val="004E65C2"/>
    <w:rsid w:val="004E67B3"/>
    <w:rsid w:val="004E6B28"/>
    <w:rsid w:val="004F0B22"/>
    <w:rsid w:val="004F191C"/>
    <w:rsid w:val="004F2171"/>
    <w:rsid w:val="004F25F8"/>
    <w:rsid w:val="004F3451"/>
    <w:rsid w:val="004F3B77"/>
    <w:rsid w:val="004F5D9E"/>
    <w:rsid w:val="004F5FCE"/>
    <w:rsid w:val="00500D64"/>
    <w:rsid w:val="00503A83"/>
    <w:rsid w:val="0050580F"/>
    <w:rsid w:val="005075CA"/>
    <w:rsid w:val="005101DA"/>
    <w:rsid w:val="005101DC"/>
    <w:rsid w:val="005109CE"/>
    <w:rsid w:val="00510E6A"/>
    <w:rsid w:val="00511C85"/>
    <w:rsid w:val="00512CAB"/>
    <w:rsid w:val="00513715"/>
    <w:rsid w:val="0051526C"/>
    <w:rsid w:val="00516DD9"/>
    <w:rsid w:val="00516E46"/>
    <w:rsid w:val="00516E55"/>
    <w:rsid w:val="0052219E"/>
    <w:rsid w:val="00526C1C"/>
    <w:rsid w:val="0052720F"/>
    <w:rsid w:val="00527548"/>
    <w:rsid w:val="00530607"/>
    <w:rsid w:val="005328D3"/>
    <w:rsid w:val="0053383E"/>
    <w:rsid w:val="005342AC"/>
    <w:rsid w:val="005349E5"/>
    <w:rsid w:val="00536086"/>
    <w:rsid w:val="00536831"/>
    <w:rsid w:val="00536A18"/>
    <w:rsid w:val="00536CE3"/>
    <w:rsid w:val="00537C07"/>
    <w:rsid w:val="00541058"/>
    <w:rsid w:val="00541783"/>
    <w:rsid w:val="00542B60"/>
    <w:rsid w:val="00543E29"/>
    <w:rsid w:val="005441CA"/>
    <w:rsid w:val="00544E25"/>
    <w:rsid w:val="00546440"/>
    <w:rsid w:val="005505C3"/>
    <w:rsid w:val="00550A4D"/>
    <w:rsid w:val="0055358A"/>
    <w:rsid w:val="0055376C"/>
    <w:rsid w:val="00554208"/>
    <w:rsid w:val="0055547E"/>
    <w:rsid w:val="00556FBC"/>
    <w:rsid w:val="0056012A"/>
    <w:rsid w:val="00560CF0"/>
    <w:rsid w:val="00561BB0"/>
    <w:rsid w:val="00562B11"/>
    <w:rsid w:val="00562FBD"/>
    <w:rsid w:val="00563FFB"/>
    <w:rsid w:val="00565637"/>
    <w:rsid w:val="0056690C"/>
    <w:rsid w:val="0056733A"/>
    <w:rsid w:val="005674AC"/>
    <w:rsid w:val="00567B94"/>
    <w:rsid w:val="00571EBA"/>
    <w:rsid w:val="00572CA8"/>
    <w:rsid w:val="00573678"/>
    <w:rsid w:val="00575255"/>
    <w:rsid w:val="00575E8B"/>
    <w:rsid w:val="00576A1A"/>
    <w:rsid w:val="005773F8"/>
    <w:rsid w:val="00577D6A"/>
    <w:rsid w:val="00581CD0"/>
    <w:rsid w:val="005823C2"/>
    <w:rsid w:val="00582C01"/>
    <w:rsid w:val="00583268"/>
    <w:rsid w:val="00583C7D"/>
    <w:rsid w:val="0058707C"/>
    <w:rsid w:val="0058745F"/>
    <w:rsid w:val="005901F4"/>
    <w:rsid w:val="0059145E"/>
    <w:rsid w:val="00593C12"/>
    <w:rsid w:val="005947DB"/>
    <w:rsid w:val="005A045B"/>
    <w:rsid w:val="005A084C"/>
    <w:rsid w:val="005A0969"/>
    <w:rsid w:val="005A0A4D"/>
    <w:rsid w:val="005A1FA3"/>
    <w:rsid w:val="005A3824"/>
    <w:rsid w:val="005A40ED"/>
    <w:rsid w:val="005A414F"/>
    <w:rsid w:val="005A5088"/>
    <w:rsid w:val="005A563F"/>
    <w:rsid w:val="005A580A"/>
    <w:rsid w:val="005A5E2B"/>
    <w:rsid w:val="005B2229"/>
    <w:rsid w:val="005B4E5A"/>
    <w:rsid w:val="005B5173"/>
    <w:rsid w:val="005B5441"/>
    <w:rsid w:val="005B6D27"/>
    <w:rsid w:val="005B769B"/>
    <w:rsid w:val="005B7751"/>
    <w:rsid w:val="005B77F8"/>
    <w:rsid w:val="005B7AD5"/>
    <w:rsid w:val="005C3B58"/>
    <w:rsid w:val="005C7799"/>
    <w:rsid w:val="005D1F96"/>
    <w:rsid w:val="005D3076"/>
    <w:rsid w:val="005D3949"/>
    <w:rsid w:val="005D39D1"/>
    <w:rsid w:val="005D3F2A"/>
    <w:rsid w:val="005D47BD"/>
    <w:rsid w:val="005D48ED"/>
    <w:rsid w:val="005D4A5D"/>
    <w:rsid w:val="005D52F1"/>
    <w:rsid w:val="005D7F23"/>
    <w:rsid w:val="005E11C4"/>
    <w:rsid w:val="005E2FEB"/>
    <w:rsid w:val="005E4EB7"/>
    <w:rsid w:val="005E630D"/>
    <w:rsid w:val="005E6F33"/>
    <w:rsid w:val="005F00AB"/>
    <w:rsid w:val="005F26F8"/>
    <w:rsid w:val="005F2A38"/>
    <w:rsid w:val="005F3BBF"/>
    <w:rsid w:val="005F4986"/>
    <w:rsid w:val="005F4F02"/>
    <w:rsid w:val="005F54BE"/>
    <w:rsid w:val="005F6A66"/>
    <w:rsid w:val="005F6DBE"/>
    <w:rsid w:val="005F77B5"/>
    <w:rsid w:val="00600271"/>
    <w:rsid w:val="0060123D"/>
    <w:rsid w:val="00604EDE"/>
    <w:rsid w:val="00605CB2"/>
    <w:rsid w:val="00607A0F"/>
    <w:rsid w:val="0061008C"/>
    <w:rsid w:val="00612C84"/>
    <w:rsid w:val="006133BF"/>
    <w:rsid w:val="006141A8"/>
    <w:rsid w:val="0061480F"/>
    <w:rsid w:val="006149F2"/>
    <w:rsid w:val="0061539C"/>
    <w:rsid w:val="006168D8"/>
    <w:rsid w:val="0062013C"/>
    <w:rsid w:val="00620719"/>
    <w:rsid w:val="00620CAC"/>
    <w:rsid w:val="00620EA5"/>
    <w:rsid w:val="00621036"/>
    <w:rsid w:val="00622D3B"/>
    <w:rsid w:val="006237BC"/>
    <w:rsid w:val="00623B5D"/>
    <w:rsid w:val="0062629F"/>
    <w:rsid w:val="006274BD"/>
    <w:rsid w:val="006274E1"/>
    <w:rsid w:val="00633749"/>
    <w:rsid w:val="00634E6A"/>
    <w:rsid w:val="0063735B"/>
    <w:rsid w:val="00637EC6"/>
    <w:rsid w:val="0064033C"/>
    <w:rsid w:val="0064174B"/>
    <w:rsid w:val="00641EFA"/>
    <w:rsid w:val="006438BA"/>
    <w:rsid w:val="00644520"/>
    <w:rsid w:val="006477B8"/>
    <w:rsid w:val="00651CA6"/>
    <w:rsid w:val="006520BD"/>
    <w:rsid w:val="006536BC"/>
    <w:rsid w:val="00655F20"/>
    <w:rsid w:val="00656852"/>
    <w:rsid w:val="00656953"/>
    <w:rsid w:val="00656B43"/>
    <w:rsid w:val="00657D1E"/>
    <w:rsid w:val="00662462"/>
    <w:rsid w:val="00664234"/>
    <w:rsid w:val="006668E5"/>
    <w:rsid w:val="006675C2"/>
    <w:rsid w:val="0067168D"/>
    <w:rsid w:val="006722A7"/>
    <w:rsid w:val="006765C5"/>
    <w:rsid w:val="006767D8"/>
    <w:rsid w:val="00677AC3"/>
    <w:rsid w:val="00677EF7"/>
    <w:rsid w:val="006817F8"/>
    <w:rsid w:val="0068192C"/>
    <w:rsid w:val="00681E17"/>
    <w:rsid w:val="006820AA"/>
    <w:rsid w:val="006829DB"/>
    <w:rsid w:val="006829EC"/>
    <w:rsid w:val="00684DED"/>
    <w:rsid w:val="0068792B"/>
    <w:rsid w:val="006918A7"/>
    <w:rsid w:val="0069307C"/>
    <w:rsid w:val="0069307D"/>
    <w:rsid w:val="0069313D"/>
    <w:rsid w:val="006931F8"/>
    <w:rsid w:val="00693E8C"/>
    <w:rsid w:val="00693E97"/>
    <w:rsid w:val="00695B9F"/>
    <w:rsid w:val="00695F57"/>
    <w:rsid w:val="00696D92"/>
    <w:rsid w:val="006A0B84"/>
    <w:rsid w:val="006A10AE"/>
    <w:rsid w:val="006A2805"/>
    <w:rsid w:val="006A3766"/>
    <w:rsid w:val="006A5094"/>
    <w:rsid w:val="006A58F1"/>
    <w:rsid w:val="006A6ABD"/>
    <w:rsid w:val="006A71D7"/>
    <w:rsid w:val="006B0F6E"/>
    <w:rsid w:val="006B1131"/>
    <w:rsid w:val="006B2AE9"/>
    <w:rsid w:val="006B38EB"/>
    <w:rsid w:val="006B4344"/>
    <w:rsid w:val="006B5E0A"/>
    <w:rsid w:val="006B6444"/>
    <w:rsid w:val="006C0276"/>
    <w:rsid w:val="006C29EE"/>
    <w:rsid w:val="006C3ED2"/>
    <w:rsid w:val="006C3F49"/>
    <w:rsid w:val="006C4C7D"/>
    <w:rsid w:val="006C5462"/>
    <w:rsid w:val="006C5F2C"/>
    <w:rsid w:val="006C69E3"/>
    <w:rsid w:val="006C6CF5"/>
    <w:rsid w:val="006D017D"/>
    <w:rsid w:val="006D58AD"/>
    <w:rsid w:val="006D69D2"/>
    <w:rsid w:val="006D750A"/>
    <w:rsid w:val="006E038B"/>
    <w:rsid w:val="006E72FD"/>
    <w:rsid w:val="006F063B"/>
    <w:rsid w:val="006F0FB2"/>
    <w:rsid w:val="006F1012"/>
    <w:rsid w:val="006F2349"/>
    <w:rsid w:val="006F2BC8"/>
    <w:rsid w:val="006F45CC"/>
    <w:rsid w:val="006F5F42"/>
    <w:rsid w:val="006F6095"/>
    <w:rsid w:val="0070217D"/>
    <w:rsid w:val="007068C2"/>
    <w:rsid w:val="00706C75"/>
    <w:rsid w:val="00707F6C"/>
    <w:rsid w:val="007122CB"/>
    <w:rsid w:val="007126E4"/>
    <w:rsid w:val="00712FA5"/>
    <w:rsid w:val="007139C7"/>
    <w:rsid w:val="00714D27"/>
    <w:rsid w:val="00715CF6"/>
    <w:rsid w:val="00716C66"/>
    <w:rsid w:val="00717805"/>
    <w:rsid w:val="00720C28"/>
    <w:rsid w:val="00721513"/>
    <w:rsid w:val="00721B8A"/>
    <w:rsid w:val="00722D13"/>
    <w:rsid w:val="00722EFD"/>
    <w:rsid w:val="00723734"/>
    <w:rsid w:val="00725852"/>
    <w:rsid w:val="00725B4C"/>
    <w:rsid w:val="00726070"/>
    <w:rsid w:val="00726202"/>
    <w:rsid w:val="00726617"/>
    <w:rsid w:val="00727A67"/>
    <w:rsid w:val="007309A3"/>
    <w:rsid w:val="007323FA"/>
    <w:rsid w:val="00732848"/>
    <w:rsid w:val="00734950"/>
    <w:rsid w:val="0073771A"/>
    <w:rsid w:val="00737C0A"/>
    <w:rsid w:val="007400F2"/>
    <w:rsid w:val="00741662"/>
    <w:rsid w:val="007417DA"/>
    <w:rsid w:val="00741D77"/>
    <w:rsid w:val="00744A73"/>
    <w:rsid w:val="00744E63"/>
    <w:rsid w:val="007450D8"/>
    <w:rsid w:val="00745B88"/>
    <w:rsid w:val="00745B8A"/>
    <w:rsid w:val="00746C9E"/>
    <w:rsid w:val="00751A02"/>
    <w:rsid w:val="00752605"/>
    <w:rsid w:val="00752682"/>
    <w:rsid w:val="00754FE4"/>
    <w:rsid w:val="00755499"/>
    <w:rsid w:val="007579A2"/>
    <w:rsid w:val="00762FEC"/>
    <w:rsid w:val="00764E93"/>
    <w:rsid w:val="00765C9B"/>
    <w:rsid w:val="0076613B"/>
    <w:rsid w:val="0076655E"/>
    <w:rsid w:val="00767E19"/>
    <w:rsid w:val="0077136E"/>
    <w:rsid w:val="0077442D"/>
    <w:rsid w:val="00781A73"/>
    <w:rsid w:val="00782528"/>
    <w:rsid w:val="007834A7"/>
    <w:rsid w:val="00785F80"/>
    <w:rsid w:val="00791143"/>
    <w:rsid w:val="0079131F"/>
    <w:rsid w:val="00792653"/>
    <w:rsid w:val="00793264"/>
    <w:rsid w:val="0079403B"/>
    <w:rsid w:val="0079514F"/>
    <w:rsid w:val="00795BFA"/>
    <w:rsid w:val="0079634B"/>
    <w:rsid w:val="00797116"/>
    <w:rsid w:val="007A1404"/>
    <w:rsid w:val="007A348E"/>
    <w:rsid w:val="007A36B6"/>
    <w:rsid w:val="007A3A98"/>
    <w:rsid w:val="007A50EF"/>
    <w:rsid w:val="007A7724"/>
    <w:rsid w:val="007B02EA"/>
    <w:rsid w:val="007B1151"/>
    <w:rsid w:val="007B25A1"/>
    <w:rsid w:val="007B2A0B"/>
    <w:rsid w:val="007B395C"/>
    <w:rsid w:val="007B3B32"/>
    <w:rsid w:val="007B5B94"/>
    <w:rsid w:val="007B70B3"/>
    <w:rsid w:val="007B7585"/>
    <w:rsid w:val="007C04E3"/>
    <w:rsid w:val="007C07D1"/>
    <w:rsid w:val="007C245D"/>
    <w:rsid w:val="007C4D26"/>
    <w:rsid w:val="007C6142"/>
    <w:rsid w:val="007C6AC9"/>
    <w:rsid w:val="007C6BF9"/>
    <w:rsid w:val="007C7599"/>
    <w:rsid w:val="007C7C65"/>
    <w:rsid w:val="007D1FA6"/>
    <w:rsid w:val="007D29B2"/>
    <w:rsid w:val="007D3385"/>
    <w:rsid w:val="007D3DA9"/>
    <w:rsid w:val="007D3E2E"/>
    <w:rsid w:val="007D410C"/>
    <w:rsid w:val="007D59D7"/>
    <w:rsid w:val="007D5DE1"/>
    <w:rsid w:val="007D6051"/>
    <w:rsid w:val="007D6257"/>
    <w:rsid w:val="007D6972"/>
    <w:rsid w:val="007D7F21"/>
    <w:rsid w:val="007E071A"/>
    <w:rsid w:val="007E0AAD"/>
    <w:rsid w:val="007E0D8C"/>
    <w:rsid w:val="007E20FE"/>
    <w:rsid w:val="007E2D33"/>
    <w:rsid w:val="007E2D8B"/>
    <w:rsid w:val="007E3627"/>
    <w:rsid w:val="007E4489"/>
    <w:rsid w:val="007E504E"/>
    <w:rsid w:val="007E5172"/>
    <w:rsid w:val="007E51D5"/>
    <w:rsid w:val="007E5755"/>
    <w:rsid w:val="007E7E2E"/>
    <w:rsid w:val="007F0C13"/>
    <w:rsid w:val="007F2A7D"/>
    <w:rsid w:val="007F2F10"/>
    <w:rsid w:val="007F4159"/>
    <w:rsid w:val="007F48F3"/>
    <w:rsid w:val="007F6BEE"/>
    <w:rsid w:val="00800525"/>
    <w:rsid w:val="00800FDD"/>
    <w:rsid w:val="008016C1"/>
    <w:rsid w:val="00802D67"/>
    <w:rsid w:val="00804A39"/>
    <w:rsid w:val="0081047A"/>
    <w:rsid w:val="008115BC"/>
    <w:rsid w:val="008116ED"/>
    <w:rsid w:val="00815648"/>
    <w:rsid w:val="00815877"/>
    <w:rsid w:val="00821827"/>
    <w:rsid w:val="008220A1"/>
    <w:rsid w:val="00823A51"/>
    <w:rsid w:val="00826FF2"/>
    <w:rsid w:val="008274A4"/>
    <w:rsid w:val="008311E9"/>
    <w:rsid w:val="00832279"/>
    <w:rsid w:val="008330D4"/>
    <w:rsid w:val="008338E4"/>
    <w:rsid w:val="008341B1"/>
    <w:rsid w:val="0083486D"/>
    <w:rsid w:val="00835E1C"/>
    <w:rsid w:val="008361C4"/>
    <w:rsid w:val="008362FA"/>
    <w:rsid w:val="00840D17"/>
    <w:rsid w:val="00842554"/>
    <w:rsid w:val="00843FE1"/>
    <w:rsid w:val="008466AB"/>
    <w:rsid w:val="008466ED"/>
    <w:rsid w:val="00846B95"/>
    <w:rsid w:val="00850AC8"/>
    <w:rsid w:val="00850BED"/>
    <w:rsid w:val="00851355"/>
    <w:rsid w:val="00853724"/>
    <w:rsid w:val="008542D7"/>
    <w:rsid w:val="00854EC3"/>
    <w:rsid w:val="008551CC"/>
    <w:rsid w:val="00856A57"/>
    <w:rsid w:val="00861292"/>
    <w:rsid w:val="00861853"/>
    <w:rsid w:val="00861AC1"/>
    <w:rsid w:val="00861E73"/>
    <w:rsid w:val="008632ED"/>
    <w:rsid w:val="008632F0"/>
    <w:rsid w:val="00864DF2"/>
    <w:rsid w:val="00867276"/>
    <w:rsid w:val="008700CB"/>
    <w:rsid w:val="00871AE1"/>
    <w:rsid w:val="008724D4"/>
    <w:rsid w:val="00872DCF"/>
    <w:rsid w:val="008733BC"/>
    <w:rsid w:val="00873924"/>
    <w:rsid w:val="0087416B"/>
    <w:rsid w:val="00874E88"/>
    <w:rsid w:val="008768B2"/>
    <w:rsid w:val="008779B7"/>
    <w:rsid w:val="00877BA0"/>
    <w:rsid w:val="00882D53"/>
    <w:rsid w:val="00882F97"/>
    <w:rsid w:val="00883654"/>
    <w:rsid w:val="00883FBC"/>
    <w:rsid w:val="00884B77"/>
    <w:rsid w:val="00884CFE"/>
    <w:rsid w:val="0088576F"/>
    <w:rsid w:val="00886747"/>
    <w:rsid w:val="00887C39"/>
    <w:rsid w:val="0089052C"/>
    <w:rsid w:val="00890B14"/>
    <w:rsid w:val="00891E50"/>
    <w:rsid w:val="00893C29"/>
    <w:rsid w:val="00895A34"/>
    <w:rsid w:val="00895C00"/>
    <w:rsid w:val="008960F1"/>
    <w:rsid w:val="00896203"/>
    <w:rsid w:val="008966C2"/>
    <w:rsid w:val="008A0384"/>
    <w:rsid w:val="008A262B"/>
    <w:rsid w:val="008A3337"/>
    <w:rsid w:val="008A64F7"/>
    <w:rsid w:val="008B064A"/>
    <w:rsid w:val="008B27DD"/>
    <w:rsid w:val="008B3215"/>
    <w:rsid w:val="008B4638"/>
    <w:rsid w:val="008B695C"/>
    <w:rsid w:val="008B6CF9"/>
    <w:rsid w:val="008B71F4"/>
    <w:rsid w:val="008C07EA"/>
    <w:rsid w:val="008C0BD7"/>
    <w:rsid w:val="008C0C9E"/>
    <w:rsid w:val="008C3602"/>
    <w:rsid w:val="008C4363"/>
    <w:rsid w:val="008D0852"/>
    <w:rsid w:val="008D16C3"/>
    <w:rsid w:val="008D1D9A"/>
    <w:rsid w:val="008D2A3E"/>
    <w:rsid w:val="008D61ED"/>
    <w:rsid w:val="008D6574"/>
    <w:rsid w:val="008D6F38"/>
    <w:rsid w:val="008E0058"/>
    <w:rsid w:val="008E04E7"/>
    <w:rsid w:val="008E10C3"/>
    <w:rsid w:val="008E3689"/>
    <w:rsid w:val="008E36A2"/>
    <w:rsid w:val="008E36B7"/>
    <w:rsid w:val="008E4ABD"/>
    <w:rsid w:val="008E5BB0"/>
    <w:rsid w:val="008E6777"/>
    <w:rsid w:val="008E69FF"/>
    <w:rsid w:val="008E7072"/>
    <w:rsid w:val="008F13E8"/>
    <w:rsid w:val="008F1760"/>
    <w:rsid w:val="008F2679"/>
    <w:rsid w:val="008F2972"/>
    <w:rsid w:val="008F3710"/>
    <w:rsid w:val="008F4F04"/>
    <w:rsid w:val="008F61CD"/>
    <w:rsid w:val="008F708F"/>
    <w:rsid w:val="00900097"/>
    <w:rsid w:val="00900401"/>
    <w:rsid w:val="009007F4"/>
    <w:rsid w:val="009008C8"/>
    <w:rsid w:val="00900A8A"/>
    <w:rsid w:val="009037E7"/>
    <w:rsid w:val="00903D59"/>
    <w:rsid w:val="009045C7"/>
    <w:rsid w:val="00905B62"/>
    <w:rsid w:val="009062EA"/>
    <w:rsid w:val="00910022"/>
    <w:rsid w:val="00910EAF"/>
    <w:rsid w:val="00911F3C"/>
    <w:rsid w:val="00912132"/>
    <w:rsid w:val="009138E9"/>
    <w:rsid w:val="00915DF0"/>
    <w:rsid w:val="009161F8"/>
    <w:rsid w:val="00916550"/>
    <w:rsid w:val="009166BB"/>
    <w:rsid w:val="00916CA2"/>
    <w:rsid w:val="009178CA"/>
    <w:rsid w:val="009202A1"/>
    <w:rsid w:val="0092075D"/>
    <w:rsid w:val="00924697"/>
    <w:rsid w:val="00924A6F"/>
    <w:rsid w:val="009252D9"/>
    <w:rsid w:val="009261E6"/>
    <w:rsid w:val="009266C8"/>
    <w:rsid w:val="00930435"/>
    <w:rsid w:val="00930DA2"/>
    <w:rsid w:val="00932349"/>
    <w:rsid w:val="009323A5"/>
    <w:rsid w:val="0093268F"/>
    <w:rsid w:val="009335F3"/>
    <w:rsid w:val="009335F6"/>
    <w:rsid w:val="00933D03"/>
    <w:rsid w:val="009360D3"/>
    <w:rsid w:val="0093641F"/>
    <w:rsid w:val="00936AA5"/>
    <w:rsid w:val="00936F5C"/>
    <w:rsid w:val="00937A5D"/>
    <w:rsid w:val="00937E44"/>
    <w:rsid w:val="009438D8"/>
    <w:rsid w:val="00944FA3"/>
    <w:rsid w:val="00945C9E"/>
    <w:rsid w:val="0094753D"/>
    <w:rsid w:val="00947D92"/>
    <w:rsid w:val="00952636"/>
    <w:rsid w:val="009528DD"/>
    <w:rsid w:val="009536BB"/>
    <w:rsid w:val="00954858"/>
    <w:rsid w:val="00955142"/>
    <w:rsid w:val="0095751E"/>
    <w:rsid w:val="00961B03"/>
    <w:rsid w:val="00970F1F"/>
    <w:rsid w:val="009718A1"/>
    <w:rsid w:val="00972E58"/>
    <w:rsid w:val="00973CF0"/>
    <w:rsid w:val="00974B37"/>
    <w:rsid w:val="00975BDF"/>
    <w:rsid w:val="00975DCA"/>
    <w:rsid w:val="00977082"/>
    <w:rsid w:val="00980F94"/>
    <w:rsid w:val="00982A25"/>
    <w:rsid w:val="00983752"/>
    <w:rsid w:val="0098484C"/>
    <w:rsid w:val="00984C83"/>
    <w:rsid w:val="009850E9"/>
    <w:rsid w:val="009851E7"/>
    <w:rsid w:val="009909AD"/>
    <w:rsid w:val="00992137"/>
    <w:rsid w:val="009942E0"/>
    <w:rsid w:val="009945EA"/>
    <w:rsid w:val="009A023A"/>
    <w:rsid w:val="009A046A"/>
    <w:rsid w:val="009A04A5"/>
    <w:rsid w:val="009A0ACD"/>
    <w:rsid w:val="009A0B50"/>
    <w:rsid w:val="009A0B91"/>
    <w:rsid w:val="009A278E"/>
    <w:rsid w:val="009A2AF2"/>
    <w:rsid w:val="009A3632"/>
    <w:rsid w:val="009A408D"/>
    <w:rsid w:val="009A410B"/>
    <w:rsid w:val="009A4A08"/>
    <w:rsid w:val="009A4C25"/>
    <w:rsid w:val="009A5469"/>
    <w:rsid w:val="009A6DC1"/>
    <w:rsid w:val="009A7B45"/>
    <w:rsid w:val="009B0355"/>
    <w:rsid w:val="009B056D"/>
    <w:rsid w:val="009B2409"/>
    <w:rsid w:val="009B2881"/>
    <w:rsid w:val="009B5B7A"/>
    <w:rsid w:val="009B5D6D"/>
    <w:rsid w:val="009B625F"/>
    <w:rsid w:val="009C0007"/>
    <w:rsid w:val="009C03D7"/>
    <w:rsid w:val="009C0CDB"/>
    <w:rsid w:val="009C2450"/>
    <w:rsid w:val="009C32C3"/>
    <w:rsid w:val="009C3973"/>
    <w:rsid w:val="009C4BD6"/>
    <w:rsid w:val="009C4CB9"/>
    <w:rsid w:val="009C680F"/>
    <w:rsid w:val="009C734D"/>
    <w:rsid w:val="009C75DD"/>
    <w:rsid w:val="009C7C2B"/>
    <w:rsid w:val="009D0563"/>
    <w:rsid w:val="009D1C3D"/>
    <w:rsid w:val="009D1F3E"/>
    <w:rsid w:val="009D283E"/>
    <w:rsid w:val="009D312F"/>
    <w:rsid w:val="009D3AC2"/>
    <w:rsid w:val="009D3F28"/>
    <w:rsid w:val="009D4057"/>
    <w:rsid w:val="009D4655"/>
    <w:rsid w:val="009D552B"/>
    <w:rsid w:val="009D5BF9"/>
    <w:rsid w:val="009D6A28"/>
    <w:rsid w:val="009D7D71"/>
    <w:rsid w:val="009E17AA"/>
    <w:rsid w:val="009E219C"/>
    <w:rsid w:val="009E35A1"/>
    <w:rsid w:val="009E5314"/>
    <w:rsid w:val="009E5CA9"/>
    <w:rsid w:val="009E698A"/>
    <w:rsid w:val="009F0E38"/>
    <w:rsid w:val="009F2304"/>
    <w:rsid w:val="009F2F16"/>
    <w:rsid w:val="009F3085"/>
    <w:rsid w:val="009F3A0F"/>
    <w:rsid w:val="009F3CE9"/>
    <w:rsid w:val="009F404C"/>
    <w:rsid w:val="009F53C2"/>
    <w:rsid w:val="009F645F"/>
    <w:rsid w:val="009F65F8"/>
    <w:rsid w:val="009F6BC4"/>
    <w:rsid w:val="009F700F"/>
    <w:rsid w:val="00A001D5"/>
    <w:rsid w:val="00A00597"/>
    <w:rsid w:val="00A01834"/>
    <w:rsid w:val="00A01C7F"/>
    <w:rsid w:val="00A02048"/>
    <w:rsid w:val="00A03202"/>
    <w:rsid w:val="00A03840"/>
    <w:rsid w:val="00A04ADA"/>
    <w:rsid w:val="00A05BC7"/>
    <w:rsid w:val="00A06036"/>
    <w:rsid w:val="00A06C10"/>
    <w:rsid w:val="00A10B66"/>
    <w:rsid w:val="00A11A8F"/>
    <w:rsid w:val="00A137B4"/>
    <w:rsid w:val="00A13970"/>
    <w:rsid w:val="00A13B77"/>
    <w:rsid w:val="00A1524F"/>
    <w:rsid w:val="00A1529D"/>
    <w:rsid w:val="00A15855"/>
    <w:rsid w:val="00A1603A"/>
    <w:rsid w:val="00A1648D"/>
    <w:rsid w:val="00A23425"/>
    <w:rsid w:val="00A26280"/>
    <w:rsid w:val="00A278CC"/>
    <w:rsid w:val="00A3106F"/>
    <w:rsid w:val="00A31725"/>
    <w:rsid w:val="00A32CBD"/>
    <w:rsid w:val="00A33D4B"/>
    <w:rsid w:val="00A34D73"/>
    <w:rsid w:val="00A354B4"/>
    <w:rsid w:val="00A37586"/>
    <w:rsid w:val="00A40C1E"/>
    <w:rsid w:val="00A4131A"/>
    <w:rsid w:val="00A417C4"/>
    <w:rsid w:val="00A4477A"/>
    <w:rsid w:val="00A4533E"/>
    <w:rsid w:val="00A4614E"/>
    <w:rsid w:val="00A47C9E"/>
    <w:rsid w:val="00A5201C"/>
    <w:rsid w:val="00A525E6"/>
    <w:rsid w:val="00A54AFC"/>
    <w:rsid w:val="00A55FC6"/>
    <w:rsid w:val="00A56764"/>
    <w:rsid w:val="00A57044"/>
    <w:rsid w:val="00A571B0"/>
    <w:rsid w:val="00A57747"/>
    <w:rsid w:val="00A5781A"/>
    <w:rsid w:val="00A6075D"/>
    <w:rsid w:val="00A6186C"/>
    <w:rsid w:val="00A619FE"/>
    <w:rsid w:val="00A62FBD"/>
    <w:rsid w:val="00A63CC0"/>
    <w:rsid w:val="00A64AD0"/>
    <w:rsid w:val="00A64D88"/>
    <w:rsid w:val="00A65651"/>
    <w:rsid w:val="00A656D9"/>
    <w:rsid w:val="00A65C1A"/>
    <w:rsid w:val="00A663D2"/>
    <w:rsid w:val="00A66771"/>
    <w:rsid w:val="00A669B6"/>
    <w:rsid w:val="00A67FF4"/>
    <w:rsid w:val="00A71B6D"/>
    <w:rsid w:val="00A720BD"/>
    <w:rsid w:val="00A73921"/>
    <w:rsid w:val="00A758D0"/>
    <w:rsid w:val="00A776F8"/>
    <w:rsid w:val="00A80456"/>
    <w:rsid w:val="00A819A9"/>
    <w:rsid w:val="00A81C4E"/>
    <w:rsid w:val="00A81E77"/>
    <w:rsid w:val="00A83D58"/>
    <w:rsid w:val="00A84451"/>
    <w:rsid w:val="00A87D72"/>
    <w:rsid w:val="00A87EE1"/>
    <w:rsid w:val="00A90DAD"/>
    <w:rsid w:val="00A90DCD"/>
    <w:rsid w:val="00A91A73"/>
    <w:rsid w:val="00A91FA9"/>
    <w:rsid w:val="00A924AD"/>
    <w:rsid w:val="00A92713"/>
    <w:rsid w:val="00A93ED1"/>
    <w:rsid w:val="00A94217"/>
    <w:rsid w:val="00A94388"/>
    <w:rsid w:val="00AA0ABF"/>
    <w:rsid w:val="00AA0B56"/>
    <w:rsid w:val="00AA125C"/>
    <w:rsid w:val="00AA137B"/>
    <w:rsid w:val="00AA1405"/>
    <w:rsid w:val="00AA1969"/>
    <w:rsid w:val="00AA1BAE"/>
    <w:rsid w:val="00AA5121"/>
    <w:rsid w:val="00AA566F"/>
    <w:rsid w:val="00AA6D54"/>
    <w:rsid w:val="00AA7926"/>
    <w:rsid w:val="00AB14B7"/>
    <w:rsid w:val="00AB2B31"/>
    <w:rsid w:val="00AB303A"/>
    <w:rsid w:val="00AB5101"/>
    <w:rsid w:val="00AB751C"/>
    <w:rsid w:val="00AC0D92"/>
    <w:rsid w:val="00AC224B"/>
    <w:rsid w:val="00AC3904"/>
    <w:rsid w:val="00AC3EA6"/>
    <w:rsid w:val="00AC4AF7"/>
    <w:rsid w:val="00AC708C"/>
    <w:rsid w:val="00AD0C45"/>
    <w:rsid w:val="00AD2C0F"/>
    <w:rsid w:val="00AD54FB"/>
    <w:rsid w:val="00AD7844"/>
    <w:rsid w:val="00AE0507"/>
    <w:rsid w:val="00AE0B17"/>
    <w:rsid w:val="00AE1286"/>
    <w:rsid w:val="00AE1A4C"/>
    <w:rsid w:val="00AE412E"/>
    <w:rsid w:val="00AE5667"/>
    <w:rsid w:val="00AF561B"/>
    <w:rsid w:val="00AF57C2"/>
    <w:rsid w:val="00AF6455"/>
    <w:rsid w:val="00AF7269"/>
    <w:rsid w:val="00B01345"/>
    <w:rsid w:val="00B02149"/>
    <w:rsid w:val="00B022A2"/>
    <w:rsid w:val="00B03520"/>
    <w:rsid w:val="00B046C2"/>
    <w:rsid w:val="00B1052E"/>
    <w:rsid w:val="00B1545A"/>
    <w:rsid w:val="00B160E8"/>
    <w:rsid w:val="00B1671E"/>
    <w:rsid w:val="00B16CB8"/>
    <w:rsid w:val="00B20B1D"/>
    <w:rsid w:val="00B21086"/>
    <w:rsid w:val="00B21DC8"/>
    <w:rsid w:val="00B22F4F"/>
    <w:rsid w:val="00B232FD"/>
    <w:rsid w:val="00B23B94"/>
    <w:rsid w:val="00B2434E"/>
    <w:rsid w:val="00B244DD"/>
    <w:rsid w:val="00B24C1F"/>
    <w:rsid w:val="00B267D8"/>
    <w:rsid w:val="00B26BA2"/>
    <w:rsid w:val="00B306EF"/>
    <w:rsid w:val="00B30962"/>
    <w:rsid w:val="00B315A1"/>
    <w:rsid w:val="00B31D46"/>
    <w:rsid w:val="00B32E19"/>
    <w:rsid w:val="00B33EC3"/>
    <w:rsid w:val="00B341CB"/>
    <w:rsid w:val="00B34F5D"/>
    <w:rsid w:val="00B35AD7"/>
    <w:rsid w:val="00B35CCE"/>
    <w:rsid w:val="00B36EE8"/>
    <w:rsid w:val="00B37C66"/>
    <w:rsid w:val="00B37CBE"/>
    <w:rsid w:val="00B40019"/>
    <w:rsid w:val="00B40AAD"/>
    <w:rsid w:val="00B40FE3"/>
    <w:rsid w:val="00B4135C"/>
    <w:rsid w:val="00B4171F"/>
    <w:rsid w:val="00B41BBD"/>
    <w:rsid w:val="00B433AF"/>
    <w:rsid w:val="00B45AB5"/>
    <w:rsid w:val="00B475A3"/>
    <w:rsid w:val="00B47752"/>
    <w:rsid w:val="00B47CF3"/>
    <w:rsid w:val="00B51D41"/>
    <w:rsid w:val="00B56B40"/>
    <w:rsid w:val="00B576C3"/>
    <w:rsid w:val="00B60337"/>
    <w:rsid w:val="00B60B49"/>
    <w:rsid w:val="00B62BBD"/>
    <w:rsid w:val="00B640FA"/>
    <w:rsid w:val="00B65179"/>
    <w:rsid w:val="00B660DE"/>
    <w:rsid w:val="00B661EF"/>
    <w:rsid w:val="00B66748"/>
    <w:rsid w:val="00B67B8A"/>
    <w:rsid w:val="00B70414"/>
    <w:rsid w:val="00B70836"/>
    <w:rsid w:val="00B708CA"/>
    <w:rsid w:val="00B70E48"/>
    <w:rsid w:val="00B71BBC"/>
    <w:rsid w:val="00B71D5C"/>
    <w:rsid w:val="00B71FC6"/>
    <w:rsid w:val="00B72415"/>
    <w:rsid w:val="00B728BE"/>
    <w:rsid w:val="00B72F66"/>
    <w:rsid w:val="00B73BA7"/>
    <w:rsid w:val="00B74396"/>
    <w:rsid w:val="00B773EF"/>
    <w:rsid w:val="00B80C19"/>
    <w:rsid w:val="00B82FD9"/>
    <w:rsid w:val="00B8307F"/>
    <w:rsid w:val="00B845B4"/>
    <w:rsid w:val="00B85A51"/>
    <w:rsid w:val="00B863BC"/>
    <w:rsid w:val="00B86CD9"/>
    <w:rsid w:val="00B87E3C"/>
    <w:rsid w:val="00B90F75"/>
    <w:rsid w:val="00B9225F"/>
    <w:rsid w:val="00B94741"/>
    <w:rsid w:val="00B96A1F"/>
    <w:rsid w:val="00B96D5E"/>
    <w:rsid w:val="00BA26E6"/>
    <w:rsid w:val="00BA290C"/>
    <w:rsid w:val="00BA3B48"/>
    <w:rsid w:val="00BA4778"/>
    <w:rsid w:val="00BA58F5"/>
    <w:rsid w:val="00BA5C70"/>
    <w:rsid w:val="00BA6265"/>
    <w:rsid w:val="00BA6558"/>
    <w:rsid w:val="00BA6BE0"/>
    <w:rsid w:val="00BA78C7"/>
    <w:rsid w:val="00BB3E34"/>
    <w:rsid w:val="00BB4262"/>
    <w:rsid w:val="00BB4B40"/>
    <w:rsid w:val="00BB757B"/>
    <w:rsid w:val="00BC27EA"/>
    <w:rsid w:val="00BC3816"/>
    <w:rsid w:val="00BC3DF7"/>
    <w:rsid w:val="00BC4C9E"/>
    <w:rsid w:val="00BC4CB5"/>
    <w:rsid w:val="00BC5159"/>
    <w:rsid w:val="00BD0036"/>
    <w:rsid w:val="00BD082B"/>
    <w:rsid w:val="00BD0A39"/>
    <w:rsid w:val="00BD1412"/>
    <w:rsid w:val="00BD21AB"/>
    <w:rsid w:val="00BD22C2"/>
    <w:rsid w:val="00BD3BFA"/>
    <w:rsid w:val="00BD3EB9"/>
    <w:rsid w:val="00BD53C8"/>
    <w:rsid w:val="00BD6328"/>
    <w:rsid w:val="00BD6F92"/>
    <w:rsid w:val="00BE042E"/>
    <w:rsid w:val="00BE1A6A"/>
    <w:rsid w:val="00BE29B1"/>
    <w:rsid w:val="00BE2F6E"/>
    <w:rsid w:val="00BE7730"/>
    <w:rsid w:val="00BF2A72"/>
    <w:rsid w:val="00BF44FB"/>
    <w:rsid w:val="00BF4616"/>
    <w:rsid w:val="00BF49B2"/>
    <w:rsid w:val="00BF5542"/>
    <w:rsid w:val="00BF67CA"/>
    <w:rsid w:val="00BF77AC"/>
    <w:rsid w:val="00C00440"/>
    <w:rsid w:val="00C0185A"/>
    <w:rsid w:val="00C01ABD"/>
    <w:rsid w:val="00C020BC"/>
    <w:rsid w:val="00C03067"/>
    <w:rsid w:val="00C038B2"/>
    <w:rsid w:val="00C05B38"/>
    <w:rsid w:val="00C05F06"/>
    <w:rsid w:val="00C07FCB"/>
    <w:rsid w:val="00C11943"/>
    <w:rsid w:val="00C119EC"/>
    <w:rsid w:val="00C152AA"/>
    <w:rsid w:val="00C15359"/>
    <w:rsid w:val="00C15B7E"/>
    <w:rsid w:val="00C17F90"/>
    <w:rsid w:val="00C211AC"/>
    <w:rsid w:val="00C2161D"/>
    <w:rsid w:val="00C2427D"/>
    <w:rsid w:val="00C253AC"/>
    <w:rsid w:val="00C25C25"/>
    <w:rsid w:val="00C317E5"/>
    <w:rsid w:val="00C31A63"/>
    <w:rsid w:val="00C33B51"/>
    <w:rsid w:val="00C34D0D"/>
    <w:rsid w:val="00C356C4"/>
    <w:rsid w:val="00C371EC"/>
    <w:rsid w:val="00C37469"/>
    <w:rsid w:val="00C37C46"/>
    <w:rsid w:val="00C37E0D"/>
    <w:rsid w:val="00C4013D"/>
    <w:rsid w:val="00C40F2A"/>
    <w:rsid w:val="00C40F87"/>
    <w:rsid w:val="00C41E95"/>
    <w:rsid w:val="00C45225"/>
    <w:rsid w:val="00C45233"/>
    <w:rsid w:val="00C456C1"/>
    <w:rsid w:val="00C50BA0"/>
    <w:rsid w:val="00C51164"/>
    <w:rsid w:val="00C51873"/>
    <w:rsid w:val="00C52B01"/>
    <w:rsid w:val="00C52B5D"/>
    <w:rsid w:val="00C5394F"/>
    <w:rsid w:val="00C54999"/>
    <w:rsid w:val="00C56855"/>
    <w:rsid w:val="00C6069C"/>
    <w:rsid w:val="00C608BC"/>
    <w:rsid w:val="00C62665"/>
    <w:rsid w:val="00C63079"/>
    <w:rsid w:val="00C6377C"/>
    <w:rsid w:val="00C64270"/>
    <w:rsid w:val="00C645B4"/>
    <w:rsid w:val="00C66249"/>
    <w:rsid w:val="00C6714A"/>
    <w:rsid w:val="00C713F4"/>
    <w:rsid w:val="00C7185A"/>
    <w:rsid w:val="00C72235"/>
    <w:rsid w:val="00C72394"/>
    <w:rsid w:val="00C745FB"/>
    <w:rsid w:val="00C76038"/>
    <w:rsid w:val="00C80BF1"/>
    <w:rsid w:val="00C82133"/>
    <w:rsid w:val="00C823CD"/>
    <w:rsid w:val="00C86831"/>
    <w:rsid w:val="00C871EC"/>
    <w:rsid w:val="00C87B4F"/>
    <w:rsid w:val="00C90D56"/>
    <w:rsid w:val="00C91470"/>
    <w:rsid w:val="00C91B23"/>
    <w:rsid w:val="00C91EAF"/>
    <w:rsid w:val="00C93F70"/>
    <w:rsid w:val="00C9425D"/>
    <w:rsid w:val="00C948FE"/>
    <w:rsid w:val="00C94DFB"/>
    <w:rsid w:val="00C95A10"/>
    <w:rsid w:val="00C974B6"/>
    <w:rsid w:val="00CA0E2E"/>
    <w:rsid w:val="00CA0EB4"/>
    <w:rsid w:val="00CA1068"/>
    <w:rsid w:val="00CA3C8F"/>
    <w:rsid w:val="00CA3FDC"/>
    <w:rsid w:val="00CA44ED"/>
    <w:rsid w:val="00CA46F7"/>
    <w:rsid w:val="00CA5CA8"/>
    <w:rsid w:val="00CA6CEE"/>
    <w:rsid w:val="00CA6DD9"/>
    <w:rsid w:val="00CB094D"/>
    <w:rsid w:val="00CB0A4F"/>
    <w:rsid w:val="00CB199D"/>
    <w:rsid w:val="00CB277E"/>
    <w:rsid w:val="00CB2E8A"/>
    <w:rsid w:val="00CB3637"/>
    <w:rsid w:val="00CB4DB3"/>
    <w:rsid w:val="00CB5B58"/>
    <w:rsid w:val="00CB6CD7"/>
    <w:rsid w:val="00CB7901"/>
    <w:rsid w:val="00CB7D78"/>
    <w:rsid w:val="00CC05D0"/>
    <w:rsid w:val="00CC15EA"/>
    <w:rsid w:val="00CC227E"/>
    <w:rsid w:val="00CC48A4"/>
    <w:rsid w:val="00CC7B89"/>
    <w:rsid w:val="00CD3744"/>
    <w:rsid w:val="00CD42E8"/>
    <w:rsid w:val="00CD53EF"/>
    <w:rsid w:val="00CD75EE"/>
    <w:rsid w:val="00CD7B8A"/>
    <w:rsid w:val="00CE092F"/>
    <w:rsid w:val="00CE286D"/>
    <w:rsid w:val="00CE32D3"/>
    <w:rsid w:val="00CE388E"/>
    <w:rsid w:val="00CE4E34"/>
    <w:rsid w:val="00CE4FD2"/>
    <w:rsid w:val="00CE50C4"/>
    <w:rsid w:val="00CE6954"/>
    <w:rsid w:val="00CF01D5"/>
    <w:rsid w:val="00CF10F6"/>
    <w:rsid w:val="00CF2591"/>
    <w:rsid w:val="00CF334A"/>
    <w:rsid w:val="00CF3392"/>
    <w:rsid w:val="00CF5C64"/>
    <w:rsid w:val="00CF6ACE"/>
    <w:rsid w:val="00CF7226"/>
    <w:rsid w:val="00D00236"/>
    <w:rsid w:val="00D006AD"/>
    <w:rsid w:val="00D0115B"/>
    <w:rsid w:val="00D039D5"/>
    <w:rsid w:val="00D03D9C"/>
    <w:rsid w:val="00D04319"/>
    <w:rsid w:val="00D045A0"/>
    <w:rsid w:val="00D04F54"/>
    <w:rsid w:val="00D101A7"/>
    <w:rsid w:val="00D1188E"/>
    <w:rsid w:val="00D128D5"/>
    <w:rsid w:val="00D12BD9"/>
    <w:rsid w:val="00D13E0E"/>
    <w:rsid w:val="00D15D5F"/>
    <w:rsid w:val="00D1644F"/>
    <w:rsid w:val="00D17E58"/>
    <w:rsid w:val="00D20177"/>
    <w:rsid w:val="00D2076D"/>
    <w:rsid w:val="00D209DB"/>
    <w:rsid w:val="00D20F5F"/>
    <w:rsid w:val="00D21272"/>
    <w:rsid w:val="00D21E04"/>
    <w:rsid w:val="00D24294"/>
    <w:rsid w:val="00D2480E"/>
    <w:rsid w:val="00D249C0"/>
    <w:rsid w:val="00D26757"/>
    <w:rsid w:val="00D268E2"/>
    <w:rsid w:val="00D26C2B"/>
    <w:rsid w:val="00D27B2E"/>
    <w:rsid w:val="00D30322"/>
    <w:rsid w:val="00D328D0"/>
    <w:rsid w:val="00D32F58"/>
    <w:rsid w:val="00D33556"/>
    <w:rsid w:val="00D35029"/>
    <w:rsid w:val="00D35689"/>
    <w:rsid w:val="00D359FC"/>
    <w:rsid w:val="00D36197"/>
    <w:rsid w:val="00D400D8"/>
    <w:rsid w:val="00D4060C"/>
    <w:rsid w:val="00D4653D"/>
    <w:rsid w:val="00D501E9"/>
    <w:rsid w:val="00D50ACE"/>
    <w:rsid w:val="00D511BB"/>
    <w:rsid w:val="00D5160B"/>
    <w:rsid w:val="00D526D7"/>
    <w:rsid w:val="00D54C34"/>
    <w:rsid w:val="00D5568C"/>
    <w:rsid w:val="00D5674E"/>
    <w:rsid w:val="00D56EC9"/>
    <w:rsid w:val="00D61BDA"/>
    <w:rsid w:val="00D629B6"/>
    <w:rsid w:val="00D62F74"/>
    <w:rsid w:val="00D64F9D"/>
    <w:rsid w:val="00D653DC"/>
    <w:rsid w:val="00D65B79"/>
    <w:rsid w:val="00D667ED"/>
    <w:rsid w:val="00D674FC"/>
    <w:rsid w:val="00D70A59"/>
    <w:rsid w:val="00D720B6"/>
    <w:rsid w:val="00D7501C"/>
    <w:rsid w:val="00D75326"/>
    <w:rsid w:val="00D75630"/>
    <w:rsid w:val="00D75EE4"/>
    <w:rsid w:val="00D802D6"/>
    <w:rsid w:val="00D812ED"/>
    <w:rsid w:val="00D81787"/>
    <w:rsid w:val="00D823BB"/>
    <w:rsid w:val="00D825BE"/>
    <w:rsid w:val="00D8375A"/>
    <w:rsid w:val="00D837D1"/>
    <w:rsid w:val="00D84458"/>
    <w:rsid w:val="00D84D44"/>
    <w:rsid w:val="00D84FA8"/>
    <w:rsid w:val="00D85CD7"/>
    <w:rsid w:val="00D85F11"/>
    <w:rsid w:val="00D8671C"/>
    <w:rsid w:val="00D86D29"/>
    <w:rsid w:val="00D87CE1"/>
    <w:rsid w:val="00D901D5"/>
    <w:rsid w:val="00D901D7"/>
    <w:rsid w:val="00D903AE"/>
    <w:rsid w:val="00D91238"/>
    <w:rsid w:val="00D912BA"/>
    <w:rsid w:val="00D92B26"/>
    <w:rsid w:val="00D94A92"/>
    <w:rsid w:val="00D94F22"/>
    <w:rsid w:val="00D95D93"/>
    <w:rsid w:val="00D95FCB"/>
    <w:rsid w:val="00D96223"/>
    <w:rsid w:val="00D97427"/>
    <w:rsid w:val="00D978D6"/>
    <w:rsid w:val="00DA04A5"/>
    <w:rsid w:val="00DA4D18"/>
    <w:rsid w:val="00DA5677"/>
    <w:rsid w:val="00DA67B4"/>
    <w:rsid w:val="00DA6CAF"/>
    <w:rsid w:val="00DA7724"/>
    <w:rsid w:val="00DA798D"/>
    <w:rsid w:val="00DA7C6C"/>
    <w:rsid w:val="00DB2733"/>
    <w:rsid w:val="00DB35D5"/>
    <w:rsid w:val="00DB3BB4"/>
    <w:rsid w:val="00DB49EE"/>
    <w:rsid w:val="00DC2FBA"/>
    <w:rsid w:val="00DC3DD6"/>
    <w:rsid w:val="00DC44B4"/>
    <w:rsid w:val="00DC5080"/>
    <w:rsid w:val="00DC640F"/>
    <w:rsid w:val="00DC6672"/>
    <w:rsid w:val="00DC6C03"/>
    <w:rsid w:val="00DC6E2D"/>
    <w:rsid w:val="00DC6F80"/>
    <w:rsid w:val="00DC7A47"/>
    <w:rsid w:val="00DD1F1E"/>
    <w:rsid w:val="00DD2270"/>
    <w:rsid w:val="00DD2E06"/>
    <w:rsid w:val="00DD35EB"/>
    <w:rsid w:val="00DD402C"/>
    <w:rsid w:val="00DD505C"/>
    <w:rsid w:val="00DD5314"/>
    <w:rsid w:val="00DD5CC2"/>
    <w:rsid w:val="00DE0FF3"/>
    <w:rsid w:val="00DE15A9"/>
    <w:rsid w:val="00DE1B81"/>
    <w:rsid w:val="00DE1C17"/>
    <w:rsid w:val="00DE2859"/>
    <w:rsid w:val="00DE3542"/>
    <w:rsid w:val="00DE4E74"/>
    <w:rsid w:val="00DE591C"/>
    <w:rsid w:val="00DE6316"/>
    <w:rsid w:val="00DE718C"/>
    <w:rsid w:val="00DE7290"/>
    <w:rsid w:val="00DE7686"/>
    <w:rsid w:val="00DE7906"/>
    <w:rsid w:val="00DF08D6"/>
    <w:rsid w:val="00DF103B"/>
    <w:rsid w:val="00DF1B13"/>
    <w:rsid w:val="00DF3DD0"/>
    <w:rsid w:val="00DF3F5D"/>
    <w:rsid w:val="00DF56B8"/>
    <w:rsid w:val="00DF577E"/>
    <w:rsid w:val="00DF5F10"/>
    <w:rsid w:val="00DF6110"/>
    <w:rsid w:val="00DF7347"/>
    <w:rsid w:val="00DF740F"/>
    <w:rsid w:val="00DF7A7F"/>
    <w:rsid w:val="00DF7D87"/>
    <w:rsid w:val="00E01B20"/>
    <w:rsid w:val="00E01B8C"/>
    <w:rsid w:val="00E01DE0"/>
    <w:rsid w:val="00E0243D"/>
    <w:rsid w:val="00E04128"/>
    <w:rsid w:val="00E04C86"/>
    <w:rsid w:val="00E04DF2"/>
    <w:rsid w:val="00E052A1"/>
    <w:rsid w:val="00E05FC4"/>
    <w:rsid w:val="00E07C62"/>
    <w:rsid w:val="00E1544B"/>
    <w:rsid w:val="00E1569F"/>
    <w:rsid w:val="00E161A4"/>
    <w:rsid w:val="00E16972"/>
    <w:rsid w:val="00E200EC"/>
    <w:rsid w:val="00E20AB1"/>
    <w:rsid w:val="00E22316"/>
    <w:rsid w:val="00E224EF"/>
    <w:rsid w:val="00E23664"/>
    <w:rsid w:val="00E24DFE"/>
    <w:rsid w:val="00E266F0"/>
    <w:rsid w:val="00E27D7B"/>
    <w:rsid w:val="00E302AD"/>
    <w:rsid w:val="00E3218F"/>
    <w:rsid w:val="00E32407"/>
    <w:rsid w:val="00E341B0"/>
    <w:rsid w:val="00E37DA8"/>
    <w:rsid w:val="00E4008E"/>
    <w:rsid w:val="00E40779"/>
    <w:rsid w:val="00E40A1A"/>
    <w:rsid w:val="00E414CB"/>
    <w:rsid w:val="00E418B9"/>
    <w:rsid w:val="00E42E48"/>
    <w:rsid w:val="00E43D38"/>
    <w:rsid w:val="00E45C4D"/>
    <w:rsid w:val="00E45F82"/>
    <w:rsid w:val="00E46E89"/>
    <w:rsid w:val="00E47321"/>
    <w:rsid w:val="00E50AF8"/>
    <w:rsid w:val="00E51569"/>
    <w:rsid w:val="00E5282D"/>
    <w:rsid w:val="00E52C9A"/>
    <w:rsid w:val="00E539B3"/>
    <w:rsid w:val="00E56FF8"/>
    <w:rsid w:val="00E5715C"/>
    <w:rsid w:val="00E606FC"/>
    <w:rsid w:val="00E61066"/>
    <w:rsid w:val="00E61FC9"/>
    <w:rsid w:val="00E6202E"/>
    <w:rsid w:val="00E64678"/>
    <w:rsid w:val="00E64A1D"/>
    <w:rsid w:val="00E66DE8"/>
    <w:rsid w:val="00E70108"/>
    <w:rsid w:val="00E71901"/>
    <w:rsid w:val="00E72BC9"/>
    <w:rsid w:val="00E72C51"/>
    <w:rsid w:val="00E73CEA"/>
    <w:rsid w:val="00E74561"/>
    <w:rsid w:val="00E7470F"/>
    <w:rsid w:val="00E74AC8"/>
    <w:rsid w:val="00E75F39"/>
    <w:rsid w:val="00E765FC"/>
    <w:rsid w:val="00E77558"/>
    <w:rsid w:val="00E77D1F"/>
    <w:rsid w:val="00E80F4E"/>
    <w:rsid w:val="00E81E8B"/>
    <w:rsid w:val="00E8253F"/>
    <w:rsid w:val="00E82AC2"/>
    <w:rsid w:val="00E8539A"/>
    <w:rsid w:val="00E86059"/>
    <w:rsid w:val="00E863DC"/>
    <w:rsid w:val="00E86FAB"/>
    <w:rsid w:val="00E872B7"/>
    <w:rsid w:val="00E87728"/>
    <w:rsid w:val="00E90218"/>
    <w:rsid w:val="00E921F4"/>
    <w:rsid w:val="00E931A6"/>
    <w:rsid w:val="00E94E44"/>
    <w:rsid w:val="00E94FA3"/>
    <w:rsid w:val="00E95D48"/>
    <w:rsid w:val="00E95E3E"/>
    <w:rsid w:val="00E96160"/>
    <w:rsid w:val="00EA1605"/>
    <w:rsid w:val="00EA6806"/>
    <w:rsid w:val="00EA6834"/>
    <w:rsid w:val="00EB008D"/>
    <w:rsid w:val="00EB0756"/>
    <w:rsid w:val="00EB0EA1"/>
    <w:rsid w:val="00EB195C"/>
    <w:rsid w:val="00EB1DF2"/>
    <w:rsid w:val="00EB307C"/>
    <w:rsid w:val="00EB33D5"/>
    <w:rsid w:val="00EB3CFB"/>
    <w:rsid w:val="00EB4280"/>
    <w:rsid w:val="00EB45D1"/>
    <w:rsid w:val="00EB47E6"/>
    <w:rsid w:val="00EB5299"/>
    <w:rsid w:val="00EB6632"/>
    <w:rsid w:val="00EB6A60"/>
    <w:rsid w:val="00EB7306"/>
    <w:rsid w:val="00EC0DB7"/>
    <w:rsid w:val="00EC3911"/>
    <w:rsid w:val="00EC4D48"/>
    <w:rsid w:val="00EC7AE7"/>
    <w:rsid w:val="00ED098B"/>
    <w:rsid w:val="00ED1141"/>
    <w:rsid w:val="00ED13A6"/>
    <w:rsid w:val="00ED20FB"/>
    <w:rsid w:val="00ED4011"/>
    <w:rsid w:val="00ED4CB2"/>
    <w:rsid w:val="00ED66D2"/>
    <w:rsid w:val="00ED7FA4"/>
    <w:rsid w:val="00EE0AC5"/>
    <w:rsid w:val="00EE13D4"/>
    <w:rsid w:val="00EE1EBC"/>
    <w:rsid w:val="00EE2075"/>
    <w:rsid w:val="00EE2D05"/>
    <w:rsid w:val="00EE317E"/>
    <w:rsid w:val="00EE3EB3"/>
    <w:rsid w:val="00EE55F1"/>
    <w:rsid w:val="00EE721F"/>
    <w:rsid w:val="00EF0BE2"/>
    <w:rsid w:val="00EF0D95"/>
    <w:rsid w:val="00EF1917"/>
    <w:rsid w:val="00EF2772"/>
    <w:rsid w:val="00EF2A0C"/>
    <w:rsid w:val="00EF37FA"/>
    <w:rsid w:val="00EF3CB5"/>
    <w:rsid w:val="00EF60FD"/>
    <w:rsid w:val="00EF705D"/>
    <w:rsid w:val="00EF74A3"/>
    <w:rsid w:val="00F011F5"/>
    <w:rsid w:val="00F0144E"/>
    <w:rsid w:val="00F02378"/>
    <w:rsid w:val="00F05220"/>
    <w:rsid w:val="00F0583C"/>
    <w:rsid w:val="00F0686B"/>
    <w:rsid w:val="00F070C0"/>
    <w:rsid w:val="00F07271"/>
    <w:rsid w:val="00F10D77"/>
    <w:rsid w:val="00F11EB6"/>
    <w:rsid w:val="00F1202D"/>
    <w:rsid w:val="00F13A98"/>
    <w:rsid w:val="00F15A0B"/>
    <w:rsid w:val="00F15FEF"/>
    <w:rsid w:val="00F16483"/>
    <w:rsid w:val="00F16EE1"/>
    <w:rsid w:val="00F2005C"/>
    <w:rsid w:val="00F200F5"/>
    <w:rsid w:val="00F2078B"/>
    <w:rsid w:val="00F2191C"/>
    <w:rsid w:val="00F21C8B"/>
    <w:rsid w:val="00F22143"/>
    <w:rsid w:val="00F2257D"/>
    <w:rsid w:val="00F237CB"/>
    <w:rsid w:val="00F23B49"/>
    <w:rsid w:val="00F24AAD"/>
    <w:rsid w:val="00F2548D"/>
    <w:rsid w:val="00F25D71"/>
    <w:rsid w:val="00F266A8"/>
    <w:rsid w:val="00F2692E"/>
    <w:rsid w:val="00F272B4"/>
    <w:rsid w:val="00F30270"/>
    <w:rsid w:val="00F30397"/>
    <w:rsid w:val="00F30756"/>
    <w:rsid w:val="00F31568"/>
    <w:rsid w:val="00F32ABB"/>
    <w:rsid w:val="00F336A8"/>
    <w:rsid w:val="00F33D1F"/>
    <w:rsid w:val="00F33EB5"/>
    <w:rsid w:val="00F33EF6"/>
    <w:rsid w:val="00F41EC1"/>
    <w:rsid w:val="00F42040"/>
    <w:rsid w:val="00F427B9"/>
    <w:rsid w:val="00F4299B"/>
    <w:rsid w:val="00F43469"/>
    <w:rsid w:val="00F4433E"/>
    <w:rsid w:val="00F47013"/>
    <w:rsid w:val="00F47526"/>
    <w:rsid w:val="00F51282"/>
    <w:rsid w:val="00F51A0C"/>
    <w:rsid w:val="00F52814"/>
    <w:rsid w:val="00F53769"/>
    <w:rsid w:val="00F54E21"/>
    <w:rsid w:val="00F558FE"/>
    <w:rsid w:val="00F560DC"/>
    <w:rsid w:val="00F5614F"/>
    <w:rsid w:val="00F56228"/>
    <w:rsid w:val="00F5677B"/>
    <w:rsid w:val="00F56C30"/>
    <w:rsid w:val="00F56F2E"/>
    <w:rsid w:val="00F57304"/>
    <w:rsid w:val="00F5760C"/>
    <w:rsid w:val="00F60029"/>
    <w:rsid w:val="00F60E06"/>
    <w:rsid w:val="00F626B9"/>
    <w:rsid w:val="00F634C4"/>
    <w:rsid w:val="00F634F1"/>
    <w:rsid w:val="00F65D61"/>
    <w:rsid w:val="00F669B1"/>
    <w:rsid w:val="00F67453"/>
    <w:rsid w:val="00F67F46"/>
    <w:rsid w:val="00F7002E"/>
    <w:rsid w:val="00F7142A"/>
    <w:rsid w:val="00F7182A"/>
    <w:rsid w:val="00F7182E"/>
    <w:rsid w:val="00F72362"/>
    <w:rsid w:val="00F7238D"/>
    <w:rsid w:val="00F740E2"/>
    <w:rsid w:val="00F75940"/>
    <w:rsid w:val="00F775CA"/>
    <w:rsid w:val="00F80968"/>
    <w:rsid w:val="00F810DE"/>
    <w:rsid w:val="00F811FC"/>
    <w:rsid w:val="00F82B27"/>
    <w:rsid w:val="00F8452E"/>
    <w:rsid w:val="00F85499"/>
    <w:rsid w:val="00F85EFA"/>
    <w:rsid w:val="00F8609E"/>
    <w:rsid w:val="00F86B70"/>
    <w:rsid w:val="00F9076E"/>
    <w:rsid w:val="00F90A40"/>
    <w:rsid w:val="00F93088"/>
    <w:rsid w:val="00F93ECE"/>
    <w:rsid w:val="00F95349"/>
    <w:rsid w:val="00F95DCF"/>
    <w:rsid w:val="00F967F0"/>
    <w:rsid w:val="00F97991"/>
    <w:rsid w:val="00FA0427"/>
    <w:rsid w:val="00FA2869"/>
    <w:rsid w:val="00FA291E"/>
    <w:rsid w:val="00FA5700"/>
    <w:rsid w:val="00FA5C80"/>
    <w:rsid w:val="00FA5F68"/>
    <w:rsid w:val="00FA7DEE"/>
    <w:rsid w:val="00FA7E6C"/>
    <w:rsid w:val="00FA7E90"/>
    <w:rsid w:val="00FB05B1"/>
    <w:rsid w:val="00FB0606"/>
    <w:rsid w:val="00FB1D74"/>
    <w:rsid w:val="00FB1EF5"/>
    <w:rsid w:val="00FB2B09"/>
    <w:rsid w:val="00FB3492"/>
    <w:rsid w:val="00FB3C6B"/>
    <w:rsid w:val="00FB431F"/>
    <w:rsid w:val="00FB7406"/>
    <w:rsid w:val="00FC08CB"/>
    <w:rsid w:val="00FC0ECB"/>
    <w:rsid w:val="00FC262E"/>
    <w:rsid w:val="00FC3214"/>
    <w:rsid w:val="00FC4D54"/>
    <w:rsid w:val="00FC6202"/>
    <w:rsid w:val="00FD0489"/>
    <w:rsid w:val="00FD0568"/>
    <w:rsid w:val="00FD17CC"/>
    <w:rsid w:val="00FD2854"/>
    <w:rsid w:val="00FD2B49"/>
    <w:rsid w:val="00FD35BE"/>
    <w:rsid w:val="00FD3DB1"/>
    <w:rsid w:val="00FD46C6"/>
    <w:rsid w:val="00FD46E1"/>
    <w:rsid w:val="00FD5404"/>
    <w:rsid w:val="00FD6A4C"/>
    <w:rsid w:val="00FE079E"/>
    <w:rsid w:val="00FE2D59"/>
    <w:rsid w:val="00FE3269"/>
    <w:rsid w:val="00FE40B9"/>
    <w:rsid w:val="00FE4556"/>
    <w:rsid w:val="00FE529D"/>
    <w:rsid w:val="00FE5540"/>
    <w:rsid w:val="00FE66FC"/>
    <w:rsid w:val="00FF1746"/>
    <w:rsid w:val="00FF18AA"/>
    <w:rsid w:val="00FF1BFD"/>
    <w:rsid w:val="00FF277C"/>
    <w:rsid w:val="00FF2A55"/>
    <w:rsid w:val="00FF622C"/>
    <w:rsid w:val="00FF6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2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text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Note Heading" w:uiPriority="0"/>
    <w:lsdException w:name="Body Text 2" w:uiPriority="0"/>
    <w:lsdException w:name="Body Text 3" w:uiPriority="0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34" w:qFormat="1"/>
    <w:lsdException w:name="annotation subject" w:uiPriority="0"/>
    <w:lsdException w:name="Table Elegan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314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13146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3146D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nhideWhenUsed/>
    <w:qFormat/>
    <w:rsid w:val="0013146D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13146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3146D"/>
    <w:pPr>
      <w:keepNext/>
      <w:jc w:val="center"/>
      <w:outlineLvl w:val="4"/>
    </w:pPr>
    <w:rPr>
      <w:b/>
      <w:szCs w:val="20"/>
    </w:rPr>
  </w:style>
  <w:style w:type="paragraph" w:styleId="6">
    <w:name w:val="heading 6"/>
    <w:basedOn w:val="a0"/>
    <w:next w:val="a0"/>
    <w:link w:val="60"/>
    <w:unhideWhenUsed/>
    <w:qFormat/>
    <w:rsid w:val="0013146D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0"/>
    <w:next w:val="a0"/>
    <w:link w:val="70"/>
    <w:unhideWhenUsed/>
    <w:qFormat/>
    <w:rsid w:val="0013146D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nhideWhenUsed/>
    <w:qFormat/>
    <w:rsid w:val="0013146D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nhideWhenUsed/>
    <w:qFormat/>
    <w:rsid w:val="0013146D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13146D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rsid w:val="0013146D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13146D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1"/>
    <w:link w:val="4"/>
    <w:rsid w:val="0013146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1"/>
    <w:link w:val="5"/>
    <w:rsid w:val="0013146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60">
    <w:name w:val="Заголовок 6 Знак"/>
    <w:basedOn w:val="a1"/>
    <w:link w:val="6"/>
    <w:rsid w:val="0013146D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13146D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13146D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rsid w:val="0013146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4">
    <w:name w:val="Normal (Web)"/>
    <w:aliases w:val="Обычный (веб) Знак"/>
    <w:basedOn w:val="a0"/>
    <w:autoRedefine/>
    <w:uiPriority w:val="34"/>
    <w:unhideWhenUsed/>
    <w:qFormat/>
    <w:rsid w:val="00BF49B2"/>
    <w:pPr>
      <w:tabs>
        <w:tab w:val="left" w:pos="709"/>
      </w:tabs>
      <w:suppressAutoHyphens/>
      <w:ind w:firstLine="709"/>
      <w:contextualSpacing/>
      <w:jc w:val="both"/>
    </w:pPr>
    <w:rPr>
      <w:rFonts w:eastAsia="Calibri"/>
    </w:rPr>
  </w:style>
  <w:style w:type="character" w:customStyle="1" w:styleId="a5">
    <w:name w:val="Текст сноски Знак"/>
    <w:basedOn w:val="a1"/>
    <w:link w:val="a6"/>
    <w:locked/>
    <w:rsid w:val="0013146D"/>
    <w:rPr>
      <w:rFonts w:ascii="Calibri" w:eastAsia="Calibri" w:hAnsi="Calibri" w:cs="Calibri"/>
    </w:rPr>
  </w:style>
  <w:style w:type="paragraph" w:styleId="a6">
    <w:name w:val="footnote text"/>
    <w:basedOn w:val="a0"/>
    <w:link w:val="a5"/>
    <w:unhideWhenUsed/>
    <w:rsid w:val="0013146D"/>
    <w:rPr>
      <w:rFonts w:ascii="Calibri" w:eastAsia="Calibri" w:hAnsi="Calibri" w:cs="Calibri"/>
      <w:sz w:val="22"/>
      <w:szCs w:val="22"/>
      <w:lang w:eastAsia="en-US"/>
    </w:rPr>
  </w:style>
  <w:style w:type="character" w:customStyle="1" w:styleId="a7">
    <w:name w:val="Текст примечания Знак"/>
    <w:basedOn w:val="a1"/>
    <w:link w:val="a8"/>
    <w:locked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annotation text"/>
    <w:basedOn w:val="a0"/>
    <w:link w:val="a7"/>
    <w:unhideWhenUsed/>
    <w:rsid w:val="0013146D"/>
    <w:rPr>
      <w:sz w:val="20"/>
      <w:szCs w:val="20"/>
    </w:rPr>
  </w:style>
  <w:style w:type="character" w:customStyle="1" w:styleId="a9">
    <w:name w:val="Верхний колонтитул Знак"/>
    <w:basedOn w:val="a1"/>
    <w:link w:val="aa"/>
    <w:uiPriority w:val="99"/>
    <w:locked/>
    <w:rsid w:val="0013146D"/>
    <w:rPr>
      <w:sz w:val="24"/>
      <w:szCs w:val="24"/>
    </w:rPr>
  </w:style>
  <w:style w:type="paragraph" w:styleId="aa">
    <w:name w:val="header"/>
    <w:basedOn w:val="a0"/>
    <w:link w:val="a9"/>
    <w:uiPriority w:val="99"/>
    <w:unhideWhenUsed/>
    <w:rsid w:val="001314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ab">
    <w:name w:val="Нижний колонтитул Знак"/>
    <w:basedOn w:val="a1"/>
    <w:link w:val="ac"/>
    <w:uiPriority w:val="99"/>
    <w:locked/>
    <w:rsid w:val="0013146D"/>
    <w:rPr>
      <w:sz w:val="24"/>
      <w:szCs w:val="24"/>
    </w:rPr>
  </w:style>
  <w:style w:type="paragraph" w:styleId="ac">
    <w:name w:val="footer"/>
    <w:basedOn w:val="a0"/>
    <w:link w:val="ab"/>
    <w:uiPriority w:val="99"/>
    <w:unhideWhenUsed/>
    <w:rsid w:val="001314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ad">
    <w:name w:val="Текст концевой сноски Знак"/>
    <w:basedOn w:val="a1"/>
    <w:link w:val="ae"/>
    <w:locked/>
    <w:rsid w:val="0013146D"/>
    <w:rPr>
      <w:lang w:eastAsia="ar-SA"/>
    </w:rPr>
  </w:style>
  <w:style w:type="paragraph" w:styleId="ae">
    <w:name w:val="endnote text"/>
    <w:basedOn w:val="a0"/>
    <w:link w:val="ad"/>
    <w:unhideWhenUsed/>
    <w:rsid w:val="0013146D"/>
    <w:rPr>
      <w:rFonts w:asciiTheme="minorHAnsi" w:eastAsiaTheme="minorHAnsi" w:hAnsiTheme="minorHAnsi" w:cstheme="minorBidi"/>
      <w:sz w:val="22"/>
      <w:szCs w:val="22"/>
      <w:lang w:eastAsia="ar-SA"/>
    </w:rPr>
  </w:style>
  <w:style w:type="paragraph" w:styleId="af">
    <w:name w:val="Body Text"/>
    <w:basedOn w:val="a0"/>
    <w:link w:val="11"/>
    <w:unhideWhenUsed/>
    <w:rsid w:val="0013146D"/>
    <w:pPr>
      <w:spacing w:after="120"/>
    </w:pPr>
  </w:style>
  <w:style w:type="character" w:customStyle="1" w:styleId="11">
    <w:name w:val="Основной текст Знак1"/>
    <w:basedOn w:val="a1"/>
    <w:link w:val="af"/>
    <w:locked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1"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Название Знак"/>
    <w:aliases w:val="Знак Знак, Знак Знак"/>
    <w:basedOn w:val="a1"/>
    <w:link w:val="af2"/>
    <w:uiPriority w:val="10"/>
    <w:locked/>
    <w:rsid w:val="0013146D"/>
    <w:rPr>
      <w:b/>
      <w:bCs/>
      <w:sz w:val="24"/>
      <w:szCs w:val="24"/>
    </w:rPr>
  </w:style>
  <w:style w:type="paragraph" w:styleId="af2">
    <w:name w:val="Title"/>
    <w:aliases w:val="Знак, Знак"/>
    <w:basedOn w:val="a0"/>
    <w:link w:val="af1"/>
    <w:uiPriority w:val="10"/>
    <w:qFormat/>
    <w:rsid w:val="0013146D"/>
    <w:pPr>
      <w:spacing w:after="160" w:line="240" w:lineRule="exac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12">
    <w:name w:val="Название Знак1"/>
    <w:aliases w:val="Знак Знак1"/>
    <w:basedOn w:val="a1"/>
    <w:rsid w:val="0013146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3">
    <w:name w:val="Основной текст с отступом Знак"/>
    <w:basedOn w:val="a1"/>
    <w:link w:val="af4"/>
    <w:uiPriority w:val="99"/>
    <w:locked/>
    <w:rsid w:val="0013146D"/>
    <w:rPr>
      <w:sz w:val="24"/>
      <w:szCs w:val="24"/>
    </w:rPr>
  </w:style>
  <w:style w:type="paragraph" w:styleId="af4">
    <w:name w:val="Body Text Indent"/>
    <w:basedOn w:val="a0"/>
    <w:link w:val="af3"/>
    <w:uiPriority w:val="99"/>
    <w:unhideWhenUsed/>
    <w:rsid w:val="0013146D"/>
    <w:pPr>
      <w:spacing w:after="120"/>
      <w:ind w:left="283"/>
    </w:pPr>
    <w:rPr>
      <w:rFonts w:asciiTheme="minorHAnsi" w:eastAsiaTheme="minorHAnsi" w:hAnsiTheme="minorHAnsi" w:cstheme="minorBidi"/>
      <w:lang w:eastAsia="en-US"/>
    </w:rPr>
  </w:style>
  <w:style w:type="character" w:customStyle="1" w:styleId="af5">
    <w:name w:val="Подзаголовок Знак"/>
    <w:basedOn w:val="a1"/>
    <w:link w:val="af6"/>
    <w:locked/>
    <w:rsid w:val="0013146D"/>
    <w:rPr>
      <w:rFonts w:ascii="Arial" w:eastAsia="Lucida Sans Unicode" w:hAnsi="Arial" w:cs="Arial"/>
      <w:b/>
      <w:bCs/>
      <w:kern w:val="2"/>
      <w:sz w:val="28"/>
      <w:szCs w:val="24"/>
    </w:rPr>
  </w:style>
  <w:style w:type="paragraph" w:styleId="af6">
    <w:name w:val="Subtitle"/>
    <w:basedOn w:val="a0"/>
    <w:next w:val="a0"/>
    <w:link w:val="af5"/>
    <w:qFormat/>
    <w:rsid w:val="0013146D"/>
    <w:pPr>
      <w:numPr>
        <w:ilvl w:val="1"/>
      </w:numPr>
    </w:pPr>
    <w:rPr>
      <w:rFonts w:ascii="Arial" w:eastAsia="Lucida Sans Unicode" w:hAnsi="Arial" w:cs="Arial"/>
      <w:b/>
      <w:bCs/>
      <w:kern w:val="2"/>
      <w:sz w:val="28"/>
      <w:lang w:eastAsia="en-US"/>
    </w:rPr>
  </w:style>
  <w:style w:type="character" w:customStyle="1" w:styleId="af7">
    <w:name w:val="Заголовок записки Знак"/>
    <w:basedOn w:val="a1"/>
    <w:link w:val="af8"/>
    <w:locked/>
    <w:rsid w:val="0013146D"/>
    <w:rPr>
      <w:rFonts w:ascii="Calibri" w:hAnsi="Calibri" w:cs="Calibri"/>
      <w:sz w:val="24"/>
      <w:szCs w:val="24"/>
      <w:lang w:val="en-US" w:bidi="en-US"/>
    </w:rPr>
  </w:style>
  <w:style w:type="paragraph" w:styleId="af8">
    <w:name w:val="Note Heading"/>
    <w:basedOn w:val="a0"/>
    <w:next w:val="a0"/>
    <w:link w:val="af7"/>
    <w:unhideWhenUsed/>
    <w:rsid w:val="0013146D"/>
    <w:rPr>
      <w:rFonts w:ascii="Calibri" w:eastAsiaTheme="minorHAnsi" w:hAnsi="Calibri" w:cs="Calibri"/>
      <w:lang w:val="en-US" w:eastAsia="en-US" w:bidi="en-US"/>
    </w:rPr>
  </w:style>
  <w:style w:type="character" w:customStyle="1" w:styleId="21">
    <w:name w:val="Основной текст 2 Знак"/>
    <w:basedOn w:val="a1"/>
    <w:link w:val="22"/>
    <w:locked/>
    <w:rsid w:val="0013146D"/>
    <w:rPr>
      <w:sz w:val="24"/>
    </w:rPr>
  </w:style>
  <w:style w:type="paragraph" w:styleId="22">
    <w:name w:val="Body Text 2"/>
    <w:basedOn w:val="a0"/>
    <w:link w:val="21"/>
    <w:unhideWhenUsed/>
    <w:rsid w:val="0013146D"/>
    <w:pPr>
      <w:spacing w:after="120" w:line="480" w:lineRule="auto"/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31">
    <w:name w:val="Основной текст 3 Знак"/>
    <w:basedOn w:val="a1"/>
    <w:link w:val="32"/>
    <w:locked/>
    <w:rsid w:val="0013146D"/>
    <w:rPr>
      <w:sz w:val="16"/>
      <w:szCs w:val="16"/>
    </w:rPr>
  </w:style>
  <w:style w:type="paragraph" w:styleId="32">
    <w:name w:val="Body Text 3"/>
    <w:basedOn w:val="a0"/>
    <w:link w:val="31"/>
    <w:unhideWhenUsed/>
    <w:rsid w:val="0013146D"/>
    <w:pPr>
      <w:spacing w:after="120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23">
    <w:name w:val="Основной текст с отступом 2 Знак"/>
    <w:basedOn w:val="a1"/>
    <w:link w:val="24"/>
    <w:uiPriority w:val="99"/>
    <w:locked/>
    <w:rsid w:val="0013146D"/>
    <w:rPr>
      <w:sz w:val="24"/>
      <w:szCs w:val="24"/>
    </w:rPr>
  </w:style>
  <w:style w:type="paragraph" w:styleId="24">
    <w:name w:val="Body Text Indent 2"/>
    <w:basedOn w:val="a0"/>
    <w:link w:val="23"/>
    <w:uiPriority w:val="99"/>
    <w:unhideWhenUsed/>
    <w:rsid w:val="0013146D"/>
    <w:pPr>
      <w:spacing w:after="120" w:line="480" w:lineRule="auto"/>
      <w:ind w:left="283"/>
    </w:pPr>
    <w:rPr>
      <w:rFonts w:asciiTheme="minorHAnsi" w:eastAsiaTheme="minorHAnsi" w:hAnsiTheme="minorHAnsi" w:cstheme="minorBidi"/>
      <w:lang w:eastAsia="en-US"/>
    </w:rPr>
  </w:style>
  <w:style w:type="character" w:customStyle="1" w:styleId="33">
    <w:name w:val="Основной текст с отступом 3 Знак"/>
    <w:basedOn w:val="a1"/>
    <w:link w:val="34"/>
    <w:uiPriority w:val="99"/>
    <w:locked/>
    <w:rsid w:val="0013146D"/>
    <w:rPr>
      <w:sz w:val="16"/>
      <w:szCs w:val="16"/>
    </w:rPr>
  </w:style>
  <w:style w:type="paragraph" w:styleId="34">
    <w:name w:val="Body Text Indent 3"/>
    <w:basedOn w:val="a0"/>
    <w:link w:val="33"/>
    <w:uiPriority w:val="99"/>
    <w:unhideWhenUsed/>
    <w:rsid w:val="0013146D"/>
    <w:pPr>
      <w:spacing w:after="120"/>
      <w:ind w:left="283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af9">
    <w:name w:val="Схема документа Знак"/>
    <w:basedOn w:val="a1"/>
    <w:link w:val="afa"/>
    <w:uiPriority w:val="99"/>
    <w:locked/>
    <w:rsid w:val="0013146D"/>
    <w:rPr>
      <w:rFonts w:ascii="Tahoma" w:hAnsi="Tahoma" w:cs="Tahoma"/>
      <w:sz w:val="16"/>
      <w:szCs w:val="16"/>
    </w:rPr>
  </w:style>
  <w:style w:type="paragraph" w:styleId="afa">
    <w:name w:val="Document Map"/>
    <w:basedOn w:val="a0"/>
    <w:link w:val="af9"/>
    <w:uiPriority w:val="99"/>
    <w:unhideWhenUsed/>
    <w:rsid w:val="0013146D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13">
    <w:name w:val="Текст примечания Знак1"/>
    <w:basedOn w:val="a1"/>
    <w:uiPriority w:val="99"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b">
    <w:name w:val="Тема примечания Знак"/>
    <w:basedOn w:val="a7"/>
    <w:link w:val="afc"/>
    <w:locked/>
    <w:rsid w:val="0013146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c">
    <w:name w:val="annotation subject"/>
    <w:basedOn w:val="a8"/>
    <w:next w:val="a8"/>
    <w:link w:val="afb"/>
    <w:unhideWhenUsed/>
    <w:rsid w:val="0013146D"/>
    <w:rPr>
      <w:b/>
      <w:bCs/>
    </w:rPr>
  </w:style>
  <w:style w:type="character" w:customStyle="1" w:styleId="afd">
    <w:name w:val="Текст выноски Знак"/>
    <w:basedOn w:val="a1"/>
    <w:link w:val="afe"/>
    <w:locked/>
    <w:rsid w:val="0013146D"/>
    <w:rPr>
      <w:rFonts w:ascii="Tahoma" w:hAnsi="Tahoma" w:cs="Tahoma"/>
      <w:sz w:val="16"/>
      <w:szCs w:val="16"/>
    </w:rPr>
  </w:style>
  <w:style w:type="paragraph" w:styleId="afe">
    <w:name w:val="Balloon Text"/>
    <w:basedOn w:val="a0"/>
    <w:link w:val="afd"/>
    <w:unhideWhenUsed/>
    <w:rsid w:val="0013146D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f">
    <w:name w:val="Без интервала Знак"/>
    <w:link w:val="aff0"/>
    <w:uiPriority w:val="1"/>
    <w:locked/>
    <w:rsid w:val="0013146D"/>
    <w:rPr>
      <w:rFonts w:ascii="Calibri" w:eastAsia="Calibri" w:hAnsi="Calibri" w:cs="Calibri"/>
    </w:rPr>
  </w:style>
  <w:style w:type="paragraph" w:styleId="aff0">
    <w:name w:val="No Spacing"/>
    <w:link w:val="aff"/>
    <w:uiPriority w:val="1"/>
    <w:qFormat/>
    <w:rsid w:val="0013146D"/>
    <w:pPr>
      <w:spacing w:after="0" w:line="240" w:lineRule="auto"/>
    </w:pPr>
    <w:rPr>
      <w:rFonts w:ascii="Calibri" w:eastAsia="Calibri" w:hAnsi="Calibri" w:cs="Calibri"/>
    </w:rPr>
  </w:style>
  <w:style w:type="character" w:customStyle="1" w:styleId="aff1">
    <w:name w:val="Абзац списка Знак"/>
    <w:link w:val="aff2"/>
    <w:uiPriority w:val="34"/>
    <w:locked/>
    <w:rsid w:val="0013146D"/>
    <w:rPr>
      <w:sz w:val="24"/>
      <w:szCs w:val="24"/>
    </w:rPr>
  </w:style>
  <w:style w:type="paragraph" w:styleId="aff2">
    <w:name w:val="List Paragraph"/>
    <w:basedOn w:val="a0"/>
    <w:link w:val="aff1"/>
    <w:uiPriority w:val="34"/>
    <w:qFormat/>
    <w:rsid w:val="0013146D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aff3">
    <w:name w:val="Прижатый влево"/>
    <w:basedOn w:val="a0"/>
    <w:next w:val="a0"/>
    <w:uiPriority w:val="99"/>
    <w:qFormat/>
    <w:rsid w:val="0013146D"/>
    <w:pPr>
      <w:autoSpaceDE w:val="0"/>
      <w:autoSpaceDN w:val="0"/>
      <w:adjustRightInd w:val="0"/>
    </w:pPr>
    <w:rPr>
      <w:rFonts w:ascii="Arial" w:hAnsi="Arial"/>
      <w:sz w:val="16"/>
      <w:szCs w:val="16"/>
    </w:rPr>
  </w:style>
  <w:style w:type="paragraph" w:customStyle="1" w:styleId="14">
    <w:name w:val="Знак1"/>
    <w:basedOn w:val="a0"/>
    <w:uiPriority w:val="99"/>
    <w:qFormat/>
    <w:rsid w:val="0013146D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4">
    <w:name w:val="Содержимое таблицы"/>
    <w:basedOn w:val="a0"/>
    <w:qFormat/>
    <w:rsid w:val="0013146D"/>
    <w:pPr>
      <w:widowControl w:val="0"/>
      <w:suppressLineNumbers/>
      <w:suppressAutoHyphens/>
    </w:pPr>
    <w:rPr>
      <w:rFonts w:eastAsia="Andale Sans UI"/>
      <w:kern w:val="2"/>
    </w:rPr>
  </w:style>
  <w:style w:type="paragraph" w:customStyle="1" w:styleId="310">
    <w:name w:val="Основной текст 31"/>
    <w:basedOn w:val="a0"/>
    <w:qFormat/>
    <w:rsid w:val="0013146D"/>
    <w:pPr>
      <w:widowControl w:val="0"/>
      <w:suppressAutoHyphens/>
      <w:spacing w:line="360" w:lineRule="auto"/>
      <w:jc w:val="both"/>
    </w:pPr>
    <w:rPr>
      <w:rFonts w:ascii="Arial" w:eastAsia="Lucida Sans Unicode" w:hAnsi="Arial"/>
      <w:kern w:val="2"/>
      <w:sz w:val="28"/>
      <w:szCs w:val="20"/>
    </w:rPr>
  </w:style>
  <w:style w:type="paragraph" w:customStyle="1" w:styleId="Standard">
    <w:name w:val="Standard"/>
    <w:qFormat/>
    <w:rsid w:val="0013146D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oaeno2">
    <w:name w:val="oaeno2"/>
    <w:qFormat/>
    <w:rsid w:val="0013146D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 w:cs="Times New Roman"/>
      <w:color w:val="000000"/>
      <w:sz w:val="16"/>
      <w:szCs w:val="20"/>
      <w:lang w:eastAsia="ar-SA"/>
    </w:rPr>
  </w:style>
  <w:style w:type="paragraph" w:customStyle="1" w:styleId="220">
    <w:name w:val="Основной текст 22"/>
    <w:basedOn w:val="a0"/>
    <w:qFormat/>
    <w:rsid w:val="0013146D"/>
    <w:pPr>
      <w:widowControl w:val="0"/>
      <w:suppressAutoHyphens/>
      <w:spacing w:after="120" w:line="480" w:lineRule="auto"/>
    </w:pPr>
    <w:rPr>
      <w:rFonts w:ascii="Arial" w:eastAsia="Lucida Sans Unicode" w:hAnsi="Arial"/>
      <w:kern w:val="2"/>
      <w:sz w:val="20"/>
      <w:szCs w:val="20"/>
    </w:rPr>
  </w:style>
  <w:style w:type="paragraph" w:customStyle="1" w:styleId="Textbodyindent">
    <w:name w:val="Text body indent"/>
    <w:basedOn w:val="Standard"/>
    <w:qFormat/>
    <w:rsid w:val="0013146D"/>
    <w:pPr>
      <w:ind w:firstLine="709"/>
      <w:jc w:val="both"/>
    </w:pPr>
    <w:rPr>
      <w:rFonts w:eastAsia="Arial Unicode MS"/>
      <w:color w:val="000000"/>
      <w:lang w:val="en-US" w:eastAsia="en-US" w:bidi="en-US"/>
    </w:rPr>
  </w:style>
  <w:style w:type="paragraph" w:customStyle="1" w:styleId="msonormalcxspmiddle">
    <w:name w:val="msonormalcxspmiddle"/>
    <w:basedOn w:val="a0"/>
    <w:qFormat/>
    <w:rsid w:val="0013146D"/>
    <w:pPr>
      <w:spacing w:before="100" w:beforeAutospacing="1" w:after="100" w:afterAutospacing="1"/>
    </w:pPr>
  </w:style>
  <w:style w:type="paragraph" w:customStyle="1" w:styleId="ConsPlusNormal">
    <w:name w:val="ConsPlusNormal"/>
    <w:link w:val="ConsPlusNormal0"/>
    <w:qFormat/>
    <w:rsid w:val="0013146D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330">
    <w:name w:val="Основной текст с отступом 33"/>
    <w:basedOn w:val="a0"/>
    <w:qFormat/>
    <w:rsid w:val="0013146D"/>
    <w:pPr>
      <w:suppressAutoHyphens/>
      <w:spacing w:line="360" w:lineRule="auto"/>
      <w:ind w:firstLine="851"/>
      <w:jc w:val="both"/>
    </w:pPr>
    <w:rPr>
      <w:szCs w:val="20"/>
      <w:lang w:eastAsia="ar-SA"/>
    </w:rPr>
  </w:style>
  <w:style w:type="paragraph" w:customStyle="1" w:styleId="210">
    <w:name w:val="Основной текст с отступом 21"/>
    <w:basedOn w:val="a0"/>
    <w:qFormat/>
    <w:rsid w:val="0013146D"/>
    <w:pPr>
      <w:suppressAutoHyphens/>
      <w:ind w:firstLine="426"/>
      <w:jc w:val="both"/>
    </w:pPr>
    <w:rPr>
      <w:lang w:eastAsia="ar-SA"/>
    </w:rPr>
  </w:style>
  <w:style w:type="paragraph" w:customStyle="1" w:styleId="ConsNormal">
    <w:name w:val="ConsNormal"/>
    <w:qFormat/>
    <w:rsid w:val="0013146D"/>
    <w:pPr>
      <w:widowControl w:val="0"/>
      <w:suppressAutoHyphens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ar-SA"/>
    </w:rPr>
  </w:style>
  <w:style w:type="paragraph" w:customStyle="1" w:styleId="35">
    <w:name w:val="Красная строка3"/>
    <w:basedOn w:val="af"/>
    <w:qFormat/>
    <w:rsid w:val="0013146D"/>
    <w:pPr>
      <w:suppressAutoHyphens/>
      <w:spacing w:after="0"/>
      <w:ind w:firstLine="283"/>
      <w:jc w:val="both"/>
    </w:pPr>
    <w:rPr>
      <w:szCs w:val="20"/>
      <w:lang w:eastAsia="ar-SA"/>
    </w:rPr>
  </w:style>
  <w:style w:type="paragraph" w:customStyle="1" w:styleId="ConsPlusCell">
    <w:name w:val="ConsPlusCell"/>
    <w:uiPriority w:val="99"/>
    <w:qFormat/>
    <w:rsid w:val="0013146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11">
    <w:name w:val="Основной текст 21"/>
    <w:basedOn w:val="a0"/>
    <w:qFormat/>
    <w:rsid w:val="0013146D"/>
    <w:pPr>
      <w:shd w:val="clear" w:color="auto" w:fill="FFFFFF"/>
      <w:suppressAutoHyphens/>
      <w:spacing w:line="360" w:lineRule="auto"/>
      <w:jc w:val="both"/>
    </w:pPr>
    <w:rPr>
      <w:sz w:val="26"/>
      <w:lang w:eastAsia="ar-SA"/>
    </w:rPr>
  </w:style>
  <w:style w:type="paragraph" w:customStyle="1" w:styleId="aff5">
    <w:name w:val="Заголовок текста"/>
    <w:qFormat/>
    <w:rsid w:val="0013146D"/>
    <w:pPr>
      <w:spacing w:after="240" w:line="240" w:lineRule="auto"/>
      <w:jc w:val="center"/>
    </w:pPr>
    <w:rPr>
      <w:rFonts w:ascii="Times New Roman" w:eastAsia="Times New Roman" w:hAnsi="Times New Roman" w:cs="Times New Roman"/>
      <w:b/>
      <w:bCs/>
      <w:noProof/>
      <w:sz w:val="28"/>
      <w:szCs w:val="28"/>
      <w:lang w:eastAsia="ru-RU"/>
    </w:rPr>
  </w:style>
  <w:style w:type="paragraph" w:customStyle="1" w:styleId="aff6">
    <w:name w:val="Базовый"/>
    <w:qFormat/>
    <w:rsid w:val="0013146D"/>
    <w:pPr>
      <w:widowControl w:val="0"/>
      <w:tabs>
        <w:tab w:val="left" w:pos="706"/>
      </w:tabs>
      <w:suppressAutoHyphens/>
      <w:spacing w:after="0" w:line="200" w:lineRule="atLeast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qFormat/>
    <w:rsid w:val="0013146D"/>
    <w:pPr>
      <w:spacing w:before="100" w:beforeAutospacing="1" w:after="100" w:afterAutospacing="1"/>
      <w:jc w:val="center"/>
    </w:pPr>
    <w:rPr>
      <w:rFonts w:eastAsia="Calibri"/>
      <w:sz w:val="20"/>
      <w:szCs w:val="20"/>
    </w:rPr>
  </w:style>
  <w:style w:type="character" w:customStyle="1" w:styleId="aff7">
    <w:name w:val="Основной текст_"/>
    <w:basedOn w:val="a1"/>
    <w:link w:val="15"/>
    <w:locked/>
    <w:rsid w:val="0013146D"/>
    <w:rPr>
      <w:lang w:eastAsia="ar-SA"/>
    </w:rPr>
  </w:style>
  <w:style w:type="paragraph" w:customStyle="1" w:styleId="15">
    <w:name w:val="Основной текст1"/>
    <w:basedOn w:val="a0"/>
    <w:link w:val="aff7"/>
    <w:qFormat/>
    <w:rsid w:val="0013146D"/>
    <w:pPr>
      <w:suppressAutoHyphens/>
      <w:spacing w:after="120"/>
    </w:pPr>
    <w:rPr>
      <w:rFonts w:asciiTheme="minorHAnsi" w:eastAsiaTheme="minorHAnsi" w:hAnsiTheme="minorHAnsi" w:cstheme="minorBidi"/>
      <w:sz w:val="22"/>
      <w:szCs w:val="22"/>
      <w:lang w:eastAsia="ar-SA"/>
    </w:rPr>
  </w:style>
  <w:style w:type="paragraph" w:customStyle="1" w:styleId="311">
    <w:name w:val="Основной текст с отступом 31"/>
    <w:basedOn w:val="a0"/>
    <w:qFormat/>
    <w:rsid w:val="0013146D"/>
    <w:pPr>
      <w:suppressAutoHyphens/>
      <w:spacing w:line="360" w:lineRule="auto"/>
      <w:ind w:firstLine="851"/>
      <w:jc w:val="both"/>
    </w:pPr>
    <w:rPr>
      <w:szCs w:val="20"/>
      <w:lang w:eastAsia="ar-SA"/>
    </w:rPr>
  </w:style>
  <w:style w:type="paragraph" w:customStyle="1" w:styleId="aff8">
    <w:name w:val="Нормальный (таблица)"/>
    <w:basedOn w:val="a0"/>
    <w:next w:val="a0"/>
    <w:uiPriority w:val="99"/>
    <w:qFormat/>
    <w:rsid w:val="0013146D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TableContents">
    <w:name w:val="Table Contents"/>
    <w:basedOn w:val="a0"/>
    <w:qFormat/>
    <w:rsid w:val="0013146D"/>
    <w:pPr>
      <w:widowControl w:val="0"/>
      <w:suppressLineNumbers/>
      <w:suppressAutoHyphens/>
      <w:autoSpaceDN w:val="0"/>
    </w:pPr>
    <w:rPr>
      <w:rFonts w:eastAsia="Andale Sans UI" w:cs="Tahoma"/>
      <w:kern w:val="3"/>
      <w:lang w:val="de-DE" w:eastAsia="ja-JP" w:bidi="fa-IR"/>
    </w:rPr>
  </w:style>
  <w:style w:type="paragraph" w:customStyle="1" w:styleId="16">
    <w:name w:val="Абзац списка1"/>
    <w:basedOn w:val="a0"/>
    <w:uiPriority w:val="99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ff9">
    <w:name w:val="Обычный + По ширине"/>
    <w:aliases w:val="Первая строка:  0,95 см"/>
    <w:basedOn w:val="a0"/>
    <w:uiPriority w:val="99"/>
    <w:qFormat/>
    <w:rsid w:val="0013146D"/>
    <w:pPr>
      <w:ind w:firstLine="540"/>
      <w:jc w:val="both"/>
    </w:pPr>
  </w:style>
  <w:style w:type="paragraph" w:customStyle="1" w:styleId="17">
    <w:name w:val="Обычный1"/>
    <w:qFormat/>
    <w:rsid w:val="0013146D"/>
    <w:pPr>
      <w:spacing w:after="0" w:line="100" w:lineRule="atLeast"/>
    </w:pPr>
    <w:rPr>
      <w:rFonts w:ascii="Times New Roman" w:eastAsia="Times New Roman" w:hAnsi="Times New Roman" w:cs="Times New Roman"/>
      <w:kern w:val="2"/>
      <w:sz w:val="14"/>
      <w:szCs w:val="20"/>
      <w:lang w:eastAsia="ar-SA"/>
    </w:rPr>
  </w:style>
  <w:style w:type="paragraph" w:customStyle="1" w:styleId="230">
    <w:name w:val="Основной текст 23"/>
    <w:basedOn w:val="a0"/>
    <w:qFormat/>
    <w:rsid w:val="0013146D"/>
    <w:pPr>
      <w:suppressAutoHyphens/>
      <w:overflowPunct w:val="0"/>
      <w:autoSpaceDE w:val="0"/>
      <w:spacing w:line="320" w:lineRule="exact"/>
      <w:ind w:firstLine="720"/>
      <w:jc w:val="both"/>
    </w:pPr>
    <w:rPr>
      <w:rFonts w:ascii="Times New Roman CYR" w:hAnsi="Times New Roman CYR"/>
      <w:sz w:val="28"/>
      <w:szCs w:val="20"/>
      <w:lang w:eastAsia="ar-SA"/>
    </w:rPr>
  </w:style>
  <w:style w:type="paragraph" w:customStyle="1" w:styleId="25">
    <w:name w:val="Абзац списка2"/>
    <w:basedOn w:val="a0"/>
    <w:uiPriority w:val="99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Default">
    <w:name w:val="Default"/>
    <w:qFormat/>
    <w:rsid w:val="0013146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fa">
    <w:name w:val="ЭЭГ"/>
    <w:basedOn w:val="a0"/>
    <w:qFormat/>
    <w:rsid w:val="0013146D"/>
    <w:pPr>
      <w:spacing w:line="360" w:lineRule="auto"/>
      <w:ind w:firstLine="720"/>
      <w:jc w:val="both"/>
    </w:pPr>
  </w:style>
  <w:style w:type="paragraph" w:customStyle="1" w:styleId="affb">
    <w:name w:val="Заголовок статьи"/>
    <w:basedOn w:val="a0"/>
    <w:next w:val="a0"/>
    <w:uiPriority w:val="99"/>
    <w:qFormat/>
    <w:rsid w:val="0013146D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customStyle="1" w:styleId="120">
    <w:name w:val="Знак12"/>
    <w:basedOn w:val="a0"/>
    <w:qFormat/>
    <w:rsid w:val="0013146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10">
    <w:name w:val="Знак11"/>
    <w:basedOn w:val="a0"/>
    <w:qFormat/>
    <w:rsid w:val="0013146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Pro-List-1">
    <w:name w:val="Pro-List -1"/>
    <w:basedOn w:val="a0"/>
    <w:uiPriority w:val="99"/>
    <w:qFormat/>
    <w:rsid w:val="0013146D"/>
    <w:pPr>
      <w:tabs>
        <w:tab w:val="left" w:pos="2127"/>
      </w:tabs>
      <w:spacing w:before="120" w:line="288" w:lineRule="auto"/>
      <w:ind w:left="2127" w:hanging="284"/>
      <w:jc w:val="both"/>
    </w:pPr>
    <w:rPr>
      <w:rFonts w:ascii="Georgia" w:hAnsi="Georgia" w:cs="Georgia"/>
      <w:sz w:val="20"/>
      <w:szCs w:val="20"/>
    </w:rPr>
  </w:style>
  <w:style w:type="paragraph" w:customStyle="1" w:styleId="ConsPlusTitle">
    <w:name w:val="ConsPlusTitle"/>
    <w:qFormat/>
    <w:rsid w:val="0013146D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kern w:val="2"/>
      <w:sz w:val="20"/>
      <w:szCs w:val="20"/>
      <w:lang w:eastAsia="ar-SA"/>
    </w:rPr>
  </w:style>
  <w:style w:type="paragraph" w:customStyle="1" w:styleId="affc">
    <w:name w:val="Знак Знак Знак"/>
    <w:basedOn w:val="a0"/>
    <w:qFormat/>
    <w:rsid w:val="0013146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8">
    <w:name w:val="Заголовок1"/>
    <w:basedOn w:val="a0"/>
    <w:next w:val="af"/>
    <w:qFormat/>
    <w:rsid w:val="0013146D"/>
    <w:pPr>
      <w:keepNext/>
      <w:suppressAutoHyphens/>
      <w:spacing w:before="240" w:after="120"/>
    </w:pPr>
    <w:rPr>
      <w:rFonts w:ascii="Arial" w:eastAsia="MS Mincho" w:hAnsi="Arial" w:cs="Arial"/>
      <w:sz w:val="28"/>
      <w:szCs w:val="28"/>
      <w:lang w:eastAsia="ar-SA"/>
    </w:rPr>
  </w:style>
  <w:style w:type="paragraph" w:customStyle="1" w:styleId="19">
    <w:name w:val="Название1"/>
    <w:basedOn w:val="a0"/>
    <w:qFormat/>
    <w:rsid w:val="0013146D"/>
    <w:pPr>
      <w:suppressLineNumbers/>
      <w:suppressAutoHyphens/>
      <w:spacing w:before="120" w:after="120"/>
    </w:pPr>
    <w:rPr>
      <w:i/>
      <w:iCs/>
      <w:lang w:eastAsia="ar-SA"/>
    </w:rPr>
  </w:style>
  <w:style w:type="paragraph" w:customStyle="1" w:styleId="1a">
    <w:name w:val="Указатель1"/>
    <w:basedOn w:val="a0"/>
    <w:qFormat/>
    <w:rsid w:val="0013146D"/>
    <w:pPr>
      <w:suppressLineNumbers/>
      <w:suppressAutoHyphens/>
    </w:pPr>
    <w:rPr>
      <w:sz w:val="20"/>
      <w:szCs w:val="20"/>
      <w:lang w:eastAsia="ar-SA"/>
    </w:rPr>
  </w:style>
  <w:style w:type="paragraph" w:customStyle="1" w:styleId="221">
    <w:name w:val="Основной текст с отступом 22"/>
    <w:basedOn w:val="a0"/>
    <w:qFormat/>
    <w:rsid w:val="0013146D"/>
    <w:pPr>
      <w:suppressAutoHyphens/>
      <w:spacing w:line="360" w:lineRule="auto"/>
      <w:ind w:firstLine="851"/>
    </w:pPr>
    <w:rPr>
      <w:lang w:eastAsia="ar-SA"/>
    </w:rPr>
  </w:style>
  <w:style w:type="paragraph" w:customStyle="1" w:styleId="320">
    <w:name w:val="Основной текст 32"/>
    <w:basedOn w:val="a0"/>
    <w:qFormat/>
    <w:rsid w:val="0013146D"/>
    <w:pPr>
      <w:suppressAutoHyphens/>
      <w:jc w:val="both"/>
    </w:pPr>
    <w:rPr>
      <w:lang w:eastAsia="ar-SA"/>
    </w:rPr>
  </w:style>
  <w:style w:type="paragraph" w:customStyle="1" w:styleId="26">
    <w:name w:val="Обычный2"/>
    <w:basedOn w:val="a0"/>
    <w:qFormat/>
    <w:rsid w:val="0013146D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13146D"/>
    <w:pPr>
      <w:suppressAutoHyphens/>
      <w:ind w:left="84" w:right="72" w:firstLine="636"/>
      <w:jc w:val="both"/>
    </w:pPr>
    <w:rPr>
      <w:lang w:eastAsia="ar-SA"/>
    </w:rPr>
  </w:style>
  <w:style w:type="paragraph" w:customStyle="1" w:styleId="321">
    <w:name w:val="Основной текст с отступом 32"/>
    <w:basedOn w:val="a0"/>
    <w:qFormat/>
    <w:rsid w:val="0013146D"/>
    <w:pPr>
      <w:suppressAutoHyphens/>
      <w:spacing w:line="360" w:lineRule="auto"/>
      <w:ind w:firstLine="851"/>
      <w:jc w:val="both"/>
    </w:pPr>
    <w:rPr>
      <w:lang w:eastAsia="ar-SA"/>
    </w:rPr>
  </w:style>
  <w:style w:type="paragraph" w:customStyle="1" w:styleId="affd">
    <w:name w:val="Заголовок таблицы"/>
    <w:basedOn w:val="aff4"/>
    <w:qFormat/>
    <w:rsid w:val="0013146D"/>
    <w:pPr>
      <w:widowControl/>
      <w:jc w:val="center"/>
    </w:pPr>
    <w:rPr>
      <w:rFonts w:eastAsia="Times New Roman"/>
      <w:b/>
      <w:bCs/>
      <w:kern w:val="0"/>
      <w:lang w:eastAsia="ar-SA"/>
    </w:rPr>
  </w:style>
  <w:style w:type="character" w:customStyle="1" w:styleId="1c">
    <w:name w:val="Подзаголовок Знак1"/>
    <w:basedOn w:val="a1"/>
    <w:rsid w:val="0013146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customStyle="1" w:styleId="51">
    <w:name w:val="Название5"/>
    <w:basedOn w:val="a0"/>
    <w:next w:val="af6"/>
    <w:qFormat/>
    <w:rsid w:val="0013146D"/>
    <w:pPr>
      <w:suppressAutoHyphens/>
      <w:jc w:val="center"/>
    </w:pPr>
    <w:rPr>
      <w:b/>
      <w:bCs/>
      <w:lang w:eastAsia="ar-SA"/>
    </w:rPr>
  </w:style>
  <w:style w:type="paragraph" w:customStyle="1" w:styleId="250">
    <w:name w:val="Основной текст с отступом 25"/>
    <w:basedOn w:val="a0"/>
    <w:qFormat/>
    <w:rsid w:val="0013146D"/>
    <w:pPr>
      <w:suppressAutoHyphens/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1d">
    <w:name w:val="Красная строка1"/>
    <w:basedOn w:val="af"/>
    <w:qFormat/>
    <w:rsid w:val="0013146D"/>
    <w:pPr>
      <w:suppressAutoHyphens/>
      <w:spacing w:after="0"/>
      <w:ind w:firstLine="283"/>
      <w:jc w:val="both"/>
    </w:pPr>
    <w:rPr>
      <w:lang w:eastAsia="ar-SA"/>
    </w:rPr>
  </w:style>
  <w:style w:type="paragraph" w:customStyle="1" w:styleId="Style3">
    <w:name w:val="Style3"/>
    <w:basedOn w:val="a0"/>
    <w:qFormat/>
    <w:rsid w:val="0013146D"/>
    <w:pPr>
      <w:suppressAutoHyphens/>
      <w:spacing w:line="278" w:lineRule="exact"/>
      <w:ind w:firstLine="427"/>
      <w:jc w:val="both"/>
    </w:pPr>
    <w:rPr>
      <w:sz w:val="20"/>
      <w:szCs w:val="20"/>
      <w:lang w:eastAsia="ar-SA"/>
    </w:rPr>
  </w:style>
  <w:style w:type="paragraph" w:customStyle="1" w:styleId="Style6">
    <w:name w:val="Style6"/>
    <w:basedOn w:val="a0"/>
    <w:qFormat/>
    <w:rsid w:val="0013146D"/>
    <w:pPr>
      <w:suppressAutoHyphens/>
      <w:spacing w:line="278" w:lineRule="exact"/>
      <w:ind w:firstLine="816"/>
      <w:jc w:val="both"/>
    </w:pPr>
    <w:rPr>
      <w:sz w:val="20"/>
      <w:szCs w:val="20"/>
      <w:lang w:eastAsia="ar-SA"/>
    </w:rPr>
  </w:style>
  <w:style w:type="paragraph" w:customStyle="1" w:styleId="Style7">
    <w:name w:val="Style7"/>
    <w:basedOn w:val="a0"/>
    <w:qFormat/>
    <w:rsid w:val="0013146D"/>
    <w:pPr>
      <w:suppressAutoHyphens/>
      <w:spacing w:line="276" w:lineRule="exact"/>
      <w:ind w:firstLine="1387"/>
      <w:jc w:val="both"/>
    </w:pPr>
    <w:rPr>
      <w:sz w:val="20"/>
      <w:szCs w:val="20"/>
      <w:lang w:eastAsia="ar-SA"/>
    </w:rPr>
  </w:style>
  <w:style w:type="paragraph" w:customStyle="1" w:styleId="Style2">
    <w:name w:val="Style2"/>
    <w:basedOn w:val="a0"/>
    <w:qFormat/>
    <w:rsid w:val="0013146D"/>
    <w:pPr>
      <w:suppressAutoHyphens/>
      <w:spacing w:line="278" w:lineRule="exact"/>
      <w:ind w:firstLine="691"/>
      <w:jc w:val="both"/>
    </w:pPr>
    <w:rPr>
      <w:sz w:val="20"/>
      <w:szCs w:val="20"/>
      <w:lang w:eastAsia="ar-SA"/>
    </w:rPr>
  </w:style>
  <w:style w:type="paragraph" w:customStyle="1" w:styleId="msonormalcxsplast">
    <w:name w:val="msonormalcxsplast"/>
    <w:basedOn w:val="a0"/>
    <w:qFormat/>
    <w:rsid w:val="0013146D"/>
    <w:pPr>
      <w:spacing w:before="100" w:beforeAutospacing="1" w:after="100" w:afterAutospacing="1"/>
    </w:pPr>
  </w:style>
  <w:style w:type="paragraph" w:customStyle="1" w:styleId="340">
    <w:name w:val="Основной текст с отступом 34"/>
    <w:basedOn w:val="a0"/>
    <w:qFormat/>
    <w:rsid w:val="0013146D"/>
    <w:pPr>
      <w:suppressAutoHyphens/>
      <w:spacing w:after="120"/>
      <w:ind w:left="283"/>
    </w:pPr>
    <w:rPr>
      <w:sz w:val="16"/>
      <w:szCs w:val="16"/>
      <w:lang w:eastAsia="ar-SA"/>
    </w:rPr>
  </w:style>
  <w:style w:type="paragraph" w:customStyle="1" w:styleId="1e">
    <w:name w:val="Обычный (веб)1"/>
    <w:basedOn w:val="a0"/>
    <w:qFormat/>
    <w:rsid w:val="0013146D"/>
    <w:pPr>
      <w:widowControl w:val="0"/>
      <w:suppressAutoHyphens/>
    </w:pPr>
    <w:rPr>
      <w:kern w:val="2"/>
    </w:rPr>
  </w:style>
  <w:style w:type="paragraph" w:customStyle="1" w:styleId="msonormalbullet2gif">
    <w:name w:val="msonormalbullet2.gif"/>
    <w:basedOn w:val="a0"/>
    <w:uiPriority w:val="99"/>
    <w:qFormat/>
    <w:rsid w:val="0013146D"/>
    <w:pPr>
      <w:spacing w:before="100" w:beforeAutospacing="1" w:after="100" w:afterAutospacing="1"/>
    </w:pPr>
  </w:style>
  <w:style w:type="paragraph" w:customStyle="1" w:styleId="350">
    <w:name w:val="Основной текст с отступом 35"/>
    <w:basedOn w:val="a0"/>
    <w:qFormat/>
    <w:rsid w:val="0013146D"/>
    <w:pPr>
      <w:suppressAutoHyphens/>
      <w:spacing w:after="120"/>
      <w:ind w:left="283"/>
    </w:pPr>
    <w:rPr>
      <w:sz w:val="16"/>
      <w:szCs w:val="16"/>
      <w:lang w:eastAsia="ar-SA"/>
    </w:rPr>
  </w:style>
  <w:style w:type="paragraph" w:customStyle="1" w:styleId="212">
    <w:name w:val="Обычный21"/>
    <w:uiPriority w:val="99"/>
    <w:qFormat/>
    <w:rsid w:val="0013146D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36">
    <w:name w:val="Абзац списка3"/>
    <w:qFormat/>
    <w:rsid w:val="0013146D"/>
    <w:pPr>
      <w:widowControl w:val="0"/>
      <w:suppressAutoHyphens/>
      <w:ind w:left="720"/>
    </w:pPr>
    <w:rPr>
      <w:rFonts w:ascii="Calibri" w:eastAsia="Arial Unicode MS" w:hAnsi="Calibri" w:cs="Calibri"/>
      <w:kern w:val="2"/>
      <w:lang w:eastAsia="ar-SA"/>
    </w:rPr>
  </w:style>
  <w:style w:type="paragraph" w:customStyle="1" w:styleId="121">
    <w:name w:val="Обычный + 12 пт"/>
    <w:aliases w:val="По центру"/>
    <w:basedOn w:val="a0"/>
    <w:qFormat/>
    <w:rsid w:val="0013146D"/>
    <w:pPr>
      <w:suppressAutoHyphens/>
      <w:ind w:firstLine="720"/>
      <w:jc w:val="both"/>
    </w:pPr>
    <w:rPr>
      <w:lang w:eastAsia="ar-SA"/>
    </w:rPr>
  </w:style>
  <w:style w:type="paragraph" w:customStyle="1" w:styleId="Style4">
    <w:name w:val="Style4"/>
    <w:basedOn w:val="a0"/>
    <w:qFormat/>
    <w:rsid w:val="0013146D"/>
    <w:pPr>
      <w:widowControl w:val="0"/>
      <w:autoSpaceDE w:val="0"/>
      <w:autoSpaceDN w:val="0"/>
      <w:adjustRightInd w:val="0"/>
      <w:spacing w:line="278" w:lineRule="exact"/>
    </w:pPr>
  </w:style>
  <w:style w:type="paragraph" w:customStyle="1" w:styleId="text">
    <w:name w:val="text"/>
    <w:basedOn w:val="a0"/>
    <w:qFormat/>
    <w:rsid w:val="0013146D"/>
    <w:pPr>
      <w:spacing w:before="240" w:after="240"/>
    </w:pPr>
  </w:style>
  <w:style w:type="paragraph" w:customStyle="1" w:styleId="xl68">
    <w:name w:val="xl6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69">
    <w:name w:val="xl69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70">
    <w:name w:val="xl70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71">
    <w:name w:val="xl7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2">
    <w:name w:val="xl7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73">
    <w:name w:val="xl7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75">
    <w:name w:val="xl7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</w:rPr>
  </w:style>
  <w:style w:type="paragraph" w:customStyle="1" w:styleId="xl77">
    <w:name w:val="xl7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8">
    <w:name w:val="xl7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">
    <w:name w:val="xl7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0">
    <w:name w:val="xl8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1">
    <w:name w:val="xl8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82">
    <w:name w:val="xl82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83">
    <w:name w:val="xl8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4">
    <w:name w:val="xl84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85">
    <w:name w:val="xl8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6">
    <w:name w:val="xl8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7">
    <w:name w:val="xl8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</w:rPr>
  </w:style>
  <w:style w:type="paragraph" w:customStyle="1" w:styleId="xl88">
    <w:name w:val="xl88"/>
    <w:basedOn w:val="a0"/>
    <w:qFormat/>
    <w:rsid w:val="0013146D"/>
    <w:pPr>
      <w:shd w:val="clear" w:color="auto" w:fill="FFFFFF"/>
      <w:spacing w:before="100" w:beforeAutospacing="1" w:after="100" w:afterAutospacing="1"/>
    </w:pPr>
    <w:rPr>
      <w:b/>
      <w:bCs/>
      <w:i/>
      <w:iCs/>
    </w:rPr>
  </w:style>
  <w:style w:type="paragraph" w:customStyle="1" w:styleId="xl89">
    <w:name w:val="xl8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0">
    <w:name w:val="xl9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1">
    <w:name w:val="xl9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">
    <w:name w:val="xl9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3">
    <w:name w:val="xl9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4">
    <w:name w:val="xl94"/>
    <w:basedOn w:val="a0"/>
    <w:qFormat/>
    <w:rsid w:val="0013146D"/>
    <w:pPr>
      <w:spacing w:before="100" w:beforeAutospacing="1" w:after="100" w:afterAutospacing="1"/>
    </w:pPr>
  </w:style>
  <w:style w:type="paragraph" w:customStyle="1" w:styleId="xl95">
    <w:name w:val="xl9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6">
    <w:name w:val="xl96"/>
    <w:basedOn w:val="a0"/>
    <w:qFormat/>
    <w:rsid w:val="0013146D"/>
    <w:pPr>
      <w:spacing w:before="100" w:beforeAutospacing="1" w:after="100" w:afterAutospacing="1"/>
    </w:pPr>
  </w:style>
  <w:style w:type="paragraph" w:customStyle="1" w:styleId="xl97">
    <w:name w:val="xl9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98">
    <w:name w:val="xl98"/>
    <w:basedOn w:val="a0"/>
    <w:qFormat/>
    <w:rsid w:val="0013146D"/>
    <w:pPr>
      <w:spacing w:before="100" w:beforeAutospacing="1" w:after="100" w:afterAutospacing="1"/>
    </w:pPr>
  </w:style>
  <w:style w:type="paragraph" w:customStyle="1" w:styleId="xl99">
    <w:name w:val="xl9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0">
    <w:name w:val="xl100"/>
    <w:basedOn w:val="a0"/>
    <w:qFormat/>
    <w:rsid w:val="0013146D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101">
    <w:name w:val="xl101"/>
    <w:basedOn w:val="a0"/>
    <w:qFormat/>
    <w:rsid w:val="0013146D"/>
    <w:pPr>
      <w:spacing w:before="100" w:beforeAutospacing="1" w:after="100" w:afterAutospacing="1"/>
    </w:pPr>
  </w:style>
  <w:style w:type="paragraph" w:customStyle="1" w:styleId="xl102">
    <w:name w:val="xl102"/>
    <w:basedOn w:val="a0"/>
    <w:qFormat/>
    <w:rsid w:val="0013146D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103">
    <w:name w:val="xl103"/>
    <w:basedOn w:val="a0"/>
    <w:qFormat/>
    <w:rsid w:val="0013146D"/>
    <w:pPr>
      <w:spacing w:before="100" w:beforeAutospacing="1" w:after="100" w:afterAutospacing="1"/>
    </w:pPr>
  </w:style>
  <w:style w:type="paragraph" w:customStyle="1" w:styleId="xl104">
    <w:name w:val="xl104"/>
    <w:basedOn w:val="a0"/>
    <w:qFormat/>
    <w:rsid w:val="001314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5">
    <w:name w:val="xl105"/>
    <w:basedOn w:val="a0"/>
    <w:qFormat/>
    <w:rsid w:val="0013146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6">
    <w:name w:val="xl106"/>
    <w:basedOn w:val="a0"/>
    <w:qFormat/>
    <w:rsid w:val="0013146D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07">
    <w:name w:val="xl107"/>
    <w:basedOn w:val="a0"/>
    <w:qFormat/>
    <w:rsid w:val="0013146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8">
    <w:name w:val="xl108"/>
    <w:basedOn w:val="a0"/>
    <w:qFormat/>
    <w:rsid w:val="001314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">
    <w:name w:val="xl10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0">
    <w:name w:val="xl110"/>
    <w:basedOn w:val="a0"/>
    <w:qFormat/>
    <w:rsid w:val="001314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1">
    <w:name w:val="xl111"/>
    <w:basedOn w:val="a0"/>
    <w:qFormat/>
    <w:rsid w:val="001314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2">
    <w:name w:val="xl112"/>
    <w:basedOn w:val="a0"/>
    <w:qFormat/>
    <w:rsid w:val="001314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113">
    <w:name w:val="xl113"/>
    <w:basedOn w:val="a0"/>
    <w:qFormat/>
    <w:rsid w:val="0013146D"/>
    <w:pPr>
      <w:pBdr>
        <w:bottom w:val="single" w:sz="4" w:space="0" w:color="auto"/>
      </w:pBdr>
      <w:spacing w:before="100" w:beforeAutospacing="1" w:after="100" w:afterAutospacing="1"/>
    </w:pPr>
  </w:style>
  <w:style w:type="paragraph" w:customStyle="1" w:styleId="xl114">
    <w:name w:val="xl114"/>
    <w:basedOn w:val="a0"/>
    <w:qFormat/>
    <w:rsid w:val="001314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5">
    <w:name w:val="xl115"/>
    <w:basedOn w:val="a0"/>
    <w:qFormat/>
    <w:rsid w:val="001314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6">
    <w:name w:val="xl116"/>
    <w:basedOn w:val="a0"/>
    <w:qFormat/>
    <w:rsid w:val="001314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7">
    <w:name w:val="xl117"/>
    <w:basedOn w:val="a0"/>
    <w:qFormat/>
    <w:rsid w:val="001314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8">
    <w:name w:val="xl11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9">
    <w:name w:val="xl11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0">
    <w:name w:val="xl120"/>
    <w:basedOn w:val="a0"/>
    <w:qFormat/>
    <w:rsid w:val="001314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1">
    <w:name w:val="xl121"/>
    <w:basedOn w:val="a0"/>
    <w:qFormat/>
    <w:rsid w:val="001314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2">
    <w:name w:val="xl122"/>
    <w:basedOn w:val="a0"/>
    <w:qFormat/>
    <w:rsid w:val="001314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3">
    <w:name w:val="xl12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4">
    <w:name w:val="xl12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25">
    <w:name w:val="xl12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6">
    <w:name w:val="xl12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27">
    <w:name w:val="xl12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8">
    <w:name w:val="xl12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9">
    <w:name w:val="xl12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0">
    <w:name w:val="xl13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1">
    <w:name w:val="xl13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2">
    <w:name w:val="xl13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33">
    <w:name w:val="xl13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4">
    <w:name w:val="xl13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5">
    <w:name w:val="xl13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6">
    <w:name w:val="xl13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37">
    <w:name w:val="xl13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38">
    <w:name w:val="xl13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39">
    <w:name w:val="xl13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0">
    <w:name w:val="xl14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1">
    <w:name w:val="xl14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2">
    <w:name w:val="xl14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3">
    <w:name w:val="xl14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44">
    <w:name w:val="xl14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145">
    <w:name w:val="xl14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46">
    <w:name w:val="xl14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47">
    <w:name w:val="xl14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48">
    <w:name w:val="xl14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149">
    <w:name w:val="xl14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1">
    <w:name w:val="xl15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52">
    <w:name w:val="xl15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6">
    <w:name w:val="xl15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7">
    <w:name w:val="xl157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8">
    <w:name w:val="xl158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9">
    <w:name w:val="xl159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0">
    <w:name w:val="xl160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1">
    <w:name w:val="xl161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2">
    <w:name w:val="xl162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3">
    <w:name w:val="xl163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4">
    <w:name w:val="xl164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6">
    <w:name w:val="xl166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7">
    <w:name w:val="xl167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8">
    <w:name w:val="xl168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9">
    <w:name w:val="xl169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0">
    <w:name w:val="xl170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71">
    <w:name w:val="xl171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72">
    <w:name w:val="xl172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3">
    <w:name w:val="xl173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4">
    <w:name w:val="xl174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5">
    <w:name w:val="xl175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176">
    <w:name w:val="xl176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77">
    <w:name w:val="xl177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78">
    <w:name w:val="xl178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9">
    <w:name w:val="xl179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80">
    <w:name w:val="xl180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81">
    <w:name w:val="xl181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82">
    <w:name w:val="xl182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83">
    <w:name w:val="xl183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37">
    <w:name w:val="Обычный3"/>
    <w:qFormat/>
    <w:rsid w:val="0013146D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41">
    <w:name w:val="Обычный4"/>
    <w:basedOn w:val="a0"/>
    <w:qFormat/>
    <w:rsid w:val="0013146D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42">
    <w:name w:val="Абзац списка4"/>
    <w:qFormat/>
    <w:rsid w:val="0013146D"/>
    <w:pPr>
      <w:widowControl w:val="0"/>
      <w:suppressAutoHyphens/>
      <w:ind w:left="720"/>
    </w:pPr>
    <w:rPr>
      <w:rFonts w:ascii="Calibri" w:eastAsia="Arial Unicode MS" w:hAnsi="Calibri" w:cs="Calibri"/>
      <w:kern w:val="2"/>
      <w:lang w:eastAsia="ar-SA"/>
    </w:rPr>
  </w:style>
  <w:style w:type="paragraph" w:customStyle="1" w:styleId="81">
    <w:name w:val="Заголовок 81"/>
    <w:basedOn w:val="Standard"/>
    <w:next w:val="a0"/>
    <w:qFormat/>
    <w:rsid w:val="0013146D"/>
    <w:pPr>
      <w:keepNext/>
      <w:spacing w:line="100" w:lineRule="atLeast"/>
      <w:jc w:val="center"/>
      <w:outlineLvl w:val="7"/>
    </w:pPr>
    <w:rPr>
      <w:rFonts w:eastAsia="Times New Roman" w:cs="Times New Roman"/>
      <w:szCs w:val="20"/>
      <w:lang w:val="ru-RU" w:eastAsia="ar-SA" w:bidi="ar-SA"/>
    </w:rPr>
  </w:style>
  <w:style w:type="paragraph" w:customStyle="1" w:styleId="xl66">
    <w:name w:val="xl66"/>
    <w:basedOn w:val="a0"/>
    <w:qFormat/>
    <w:rsid w:val="0013146D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67">
    <w:name w:val="xl67"/>
    <w:basedOn w:val="a0"/>
    <w:qFormat/>
    <w:rsid w:val="0013146D"/>
    <w:pPr>
      <w:spacing w:before="100" w:beforeAutospacing="1" w:after="100" w:afterAutospacing="1"/>
    </w:pPr>
    <w:rPr>
      <w:rFonts w:ascii="Arial" w:hAnsi="Arial" w:cs="Arial"/>
      <w:b/>
      <w:bCs/>
    </w:rPr>
  </w:style>
  <w:style w:type="character" w:customStyle="1" w:styleId="NoSpacingChar">
    <w:name w:val="No Spacing Char"/>
    <w:link w:val="1f"/>
    <w:locked/>
    <w:rsid w:val="0013146D"/>
    <w:rPr>
      <w:rFonts w:ascii="Calibri" w:hAnsi="Calibri" w:cs="Calibri"/>
    </w:rPr>
  </w:style>
  <w:style w:type="paragraph" w:customStyle="1" w:styleId="1f">
    <w:name w:val="Без интервала1"/>
    <w:link w:val="NoSpacingChar"/>
    <w:qFormat/>
    <w:rsid w:val="0013146D"/>
    <w:pPr>
      <w:spacing w:after="0" w:line="240" w:lineRule="auto"/>
    </w:pPr>
    <w:rPr>
      <w:rFonts w:ascii="Calibri" w:hAnsi="Calibri" w:cs="Calibri"/>
    </w:rPr>
  </w:style>
  <w:style w:type="paragraph" w:customStyle="1" w:styleId="52">
    <w:name w:val="Абзац списка5"/>
    <w:basedOn w:val="a0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61">
    <w:name w:val="Абзац списка6"/>
    <w:basedOn w:val="a0"/>
    <w:qFormat/>
    <w:rsid w:val="0013146D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53">
    <w:name w:val="Обычный5"/>
    <w:qFormat/>
    <w:rsid w:val="0013146D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62">
    <w:name w:val="Обычный6"/>
    <w:basedOn w:val="a0"/>
    <w:qFormat/>
    <w:rsid w:val="0013146D"/>
    <w:pPr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71">
    <w:name w:val="Абзац списка7"/>
    <w:qFormat/>
    <w:rsid w:val="0013146D"/>
    <w:pPr>
      <w:widowControl w:val="0"/>
      <w:suppressAutoHyphens/>
      <w:ind w:left="720"/>
    </w:pPr>
    <w:rPr>
      <w:rFonts w:ascii="Calibri" w:eastAsia="Arial Unicode MS" w:hAnsi="Calibri" w:cs="Calibri"/>
      <w:kern w:val="2"/>
      <w:lang w:eastAsia="ar-SA"/>
    </w:rPr>
  </w:style>
  <w:style w:type="paragraph" w:customStyle="1" w:styleId="27">
    <w:name w:val="Обычный (веб)2"/>
    <w:basedOn w:val="a0"/>
    <w:qFormat/>
    <w:rsid w:val="0013146D"/>
    <w:pPr>
      <w:widowControl w:val="0"/>
    </w:pPr>
    <w:rPr>
      <w:rFonts w:eastAsia="Andale Sans UI"/>
      <w:kern w:val="2"/>
    </w:rPr>
  </w:style>
  <w:style w:type="paragraph" w:customStyle="1" w:styleId="font5">
    <w:name w:val="font5"/>
    <w:basedOn w:val="a0"/>
    <w:qFormat/>
    <w:rsid w:val="0013146D"/>
    <w:pPr>
      <w:spacing w:before="100" w:beforeAutospacing="1" w:after="100" w:afterAutospacing="1"/>
    </w:pPr>
    <w:rPr>
      <w:sz w:val="22"/>
      <w:szCs w:val="22"/>
    </w:rPr>
  </w:style>
  <w:style w:type="paragraph" w:customStyle="1" w:styleId="font6">
    <w:name w:val="font6"/>
    <w:basedOn w:val="a0"/>
    <w:qFormat/>
    <w:rsid w:val="0013146D"/>
    <w:pPr>
      <w:spacing w:before="100" w:beforeAutospacing="1" w:after="100" w:afterAutospacing="1"/>
    </w:pPr>
    <w:rPr>
      <w:sz w:val="22"/>
      <w:szCs w:val="22"/>
    </w:rPr>
  </w:style>
  <w:style w:type="paragraph" w:customStyle="1" w:styleId="font7">
    <w:name w:val="font7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8">
    <w:name w:val="font8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b/>
      <w:bCs/>
      <w:sz w:val="22"/>
      <w:szCs w:val="22"/>
    </w:rPr>
  </w:style>
  <w:style w:type="paragraph" w:customStyle="1" w:styleId="font9">
    <w:name w:val="font9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10">
    <w:name w:val="font10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11">
    <w:name w:val="font11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b/>
      <w:bCs/>
      <w:sz w:val="22"/>
      <w:szCs w:val="22"/>
    </w:rPr>
  </w:style>
  <w:style w:type="paragraph" w:customStyle="1" w:styleId="font12">
    <w:name w:val="font12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xl65">
    <w:name w:val="xl65"/>
    <w:basedOn w:val="a0"/>
    <w:qFormat/>
    <w:rsid w:val="0013146D"/>
    <w:pPr>
      <w:spacing w:before="100" w:beforeAutospacing="1" w:after="100" w:afterAutospacing="1"/>
    </w:pPr>
    <w:rPr>
      <w:sz w:val="22"/>
      <w:szCs w:val="22"/>
    </w:rPr>
  </w:style>
  <w:style w:type="paragraph" w:customStyle="1" w:styleId="72">
    <w:name w:val="Обычный7"/>
    <w:basedOn w:val="a0"/>
    <w:qFormat/>
    <w:rsid w:val="0013146D"/>
    <w:pPr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8">
    <w:name w:val="Основной текст (2)_"/>
    <w:basedOn w:val="a1"/>
    <w:link w:val="29"/>
    <w:locked/>
    <w:rsid w:val="0013146D"/>
    <w:rPr>
      <w:sz w:val="23"/>
      <w:szCs w:val="23"/>
      <w:shd w:val="clear" w:color="auto" w:fill="FFFFFF"/>
    </w:rPr>
  </w:style>
  <w:style w:type="paragraph" w:customStyle="1" w:styleId="29">
    <w:name w:val="Основной текст (2)"/>
    <w:basedOn w:val="a0"/>
    <w:link w:val="28"/>
    <w:qFormat/>
    <w:rsid w:val="0013146D"/>
    <w:pPr>
      <w:shd w:val="clear" w:color="auto" w:fill="FFFFFF"/>
      <w:spacing w:line="278" w:lineRule="exact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ConsPlusNonformat">
    <w:name w:val="ConsPlusNonformat"/>
    <w:qFormat/>
    <w:rsid w:val="0013146D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e">
    <w:name w:val="ХМАО Знак"/>
    <w:link w:val="afff"/>
    <w:locked/>
    <w:rsid w:val="0013146D"/>
    <w:rPr>
      <w:rFonts w:ascii="Calibri" w:hAnsi="Calibri" w:cs="Calibri"/>
    </w:rPr>
  </w:style>
  <w:style w:type="paragraph" w:customStyle="1" w:styleId="afff">
    <w:name w:val="ХМАО"/>
    <w:basedOn w:val="a0"/>
    <w:link w:val="affe"/>
    <w:qFormat/>
    <w:rsid w:val="0013146D"/>
    <w:pPr>
      <w:ind w:firstLine="709"/>
      <w:jc w:val="both"/>
    </w:pPr>
    <w:rPr>
      <w:rFonts w:ascii="Calibri" w:eastAsiaTheme="minorHAnsi" w:hAnsi="Calibri" w:cs="Calibri"/>
      <w:sz w:val="22"/>
      <w:szCs w:val="22"/>
      <w:lang w:eastAsia="en-US"/>
    </w:rPr>
  </w:style>
  <w:style w:type="paragraph" w:customStyle="1" w:styleId="a">
    <w:name w:val="Нумерованный абзац"/>
    <w:qFormat/>
    <w:rsid w:val="0013146D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character" w:customStyle="1" w:styleId="222">
    <w:name w:val="Заголовок №2 (2)_"/>
    <w:basedOn w:val="a1"/>
    <w:link w:val="223"/>
    <w:locked/>
    <w:rsid w:val="0013146D"/>
    <w:rPr>
      <w:sz w:val="23"/>
      <w:szCs w:val="23"/>
      <w:shd w:val="clear" w:color="auto" w:fill="FFFFFF"/>
    </w:rPr>
  </w:style>
  <w:style w:type="paragraph" w:customStyle="1" w:styleId="223">
    <w:name w:val="Заголовок №2 (2)"/>
    <w:basedOn w:val="a0"/>
    <w:link w:val="222"/>
    <w:qFormat/>
    <w:rsid w:val="0013146D"/>
    <w:pPr>
      <w:shd w:val="clear" w:color="auto" w:fill="FFFFFF"/>
      <w:spacing w:before="240" w:after="300" w:line="0" w:lineRule="atLeast"/>
      <w:outlineLvl w:val="1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CharCarChar">
    <w:name w:val="Char Car Char"/>
    <w:basedOn w:val="a0"/>
    <w:qFormat/>
    <w:rsid w:val="0013146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0">
    <w:name w:val="Всегда"/>
    <w:basedOn w:val="a0"/>
    <w:autoRedefine/>
    <w:qFormat/>
    <w:rsid w:val="0013146D"/>
    <w:pPr>
      <w:tabs>
        <w:tab w:val="left" w:pos="1701"/>
      </w:tabs>
      <w:jc w:val="both"/>
    </w:pPr>
    <w:rPr>
      <w:rFonts w:eastAsiaTheme="minorHAnsi"/>
      <w:lang w:eastAsia="en-US"/>
    </w:rPr>
  </w:style>
  <w:style w:type="paragraph" w:customStyle="1" w:styleId="1f0">
    <w:name w:val="Название объекта1"/>
    <w:basedOn w:val="a0"/>
    <w:next w:val="a0"/>
    <w:qFormat/>
    <w:rsid w:val="0013146D"/>
    <w:pPr>
      <w:widowControl w:val="0"/>
      <w:suppressAutoHyphens/>
    </w:pPr>
    <w:rPr>
      <w:rFonts w:eastAsia="Arial Unicode MS"/>
      <w:b/>
      <w:bCs/>
      <w:kern w:val="2"/>
      <w:sz w:val="20"/>
      <w:szCs w:val="20"/>
      <w:lang w:eastAsia="ar-SA"/>
    </w:rPr>
  </w:style>
  <w:style w:type="paragraph" w:customStyle="1" w:styleId="xl25">
    <w:name w:val="xl25"/>
    <w:basedOn w:val="a0"/>
    <w:qFormat/>
    <w:rsid w:val="0013146D"/>
    <w:pPr>
      <w:autoSpaceDE w:val="0"/>
      <w:spacing w:before="100" w:after="100"/>
    </w:pPr>
    <w:rPr>
      <w:lang w:eastAsia="ar-SA"/>
    </w:rPr>
  </w:style>
  <w:style w:type="paragraph" w:customStyle="1" w:styleId="231">
    <w:name w:val="Основной текст с отступом 23"/>
    <w:basedOn w:val="a0"/>
    <w:qFormat/>
    <w:rsid w:val="0013146D"/>
    <w:pPr>
      <w:widowControl w:val="0"/>
      <w:autoSpaceDE w:val="0"/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afff1">
    <w:name w:val="Содержимое врезки"/>
    <w:basedOn w:val="af"/>
    <w:qFormat/>
    <w:rsid w:val="0013146D"/>
    <w:pPr>
      <w:suppressAutoHyphens/>
      <w:spacing w:after="0"/>
      <w:jc w:val="both"/>
    </w:pPr>
    <w:rPr>
      <w:szCs w:val="20"/>
      <w:lang w:eastAsia="ar-SA"/>
    </w:rPr>
  </w:style>
  <w:style w:type="paragraph" w:customStyle="1" w:styleId="afff2">
    <w:name w:val="Иллюстрация"/>
    <w:basedOn w:val="a0"/>
    <w:qFormat/>
    <w:rsid w:val="0013146D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2"/>
      <w:sz w:val="20"/>
    </w:rPr>
  </w:style>
  <w:style w:type="paragraph" w:customStyle="1" w:styleId="1f1">
    <w:name w:val="Текст1"/>
    <w:basedOn w:val="a0"/>
    <w:qFormat/>
    <w:rsid w:val="0013146D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2"/>
      <w:sz w:val="20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13146D"/>
    <w:pPr>
      <w:widowControl w:val="0"/>
      <w:autoSpaceDE w:val="0"/>
      <w:autoSpaceDN w:val="0"/>
      <w:snapToGrid w:val="0"/>
      <w:ind w:firstLine="708"/>
      <w:jc w:val="both"/>
    </w:pPr>
    <w:rPr>
      <w:sz w:val="26"/>
    </w:rPr>
  </w:style>
  <w:style w:type="paragraph" w:customStyle="1" w:styleId="msonormalbullet1gif">
    <w:name w:val="msonormalbullet1.gif"/>
    <w:basedOn w:val="a0"/>
    <w:uiPriority w:val="99"/>
    <w:qFormat/>
    <w:rsid w:val="0013146D"/>
    <w:pPr>
      <w:spacing w:before="100" w:beforeAutospacing="1" w:after="100" w:afterAutospacing="1"/>
    </w:pPr>
  </w:style>
  <w:style w:type="paragraph" w:customStyle="1" w:styleId="2a">
    <w:name w:val="Знак2"/>
    <w:basedOn w:val="a0"/>
    <w:uiPriority w:val="99"/>
    <w:qFormat/>
    <w:rsid w:val="0013146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f2">
    <w:name w:val="Знак1 Знак Знак Знак"/>
    <w:basedOn w:val="a0"/>
    <w:uiPriority w:val="99"/>
    <w:qFormat/>
    <w:rsid w:val="0013146D"/>
    <w:rPr>
      <w:rFonts w:ascii="Verdana" w:hAnsi="Verdana" w:cs="Verdana"/>
      <w:sz w:val="20"/>
      <w:szCs w:val="20"/>
      <w:lang w:val="en-US" w:eastAsia="en-US"/>
    </w:rPr>
  </w:style>
  <w:style w:type="paragraph" w:customStyle="1" w:styleId="213">
    <w:name w:val="Абзац списка21"/>
    <w:basedOn w:val="a0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3">
    <w:name w:val="Знак Знак Знак Знак"/>
    <w:basedOn w:val="a0"/>
    <w:qFormat/>
    <w:rsid w:val="0013146D"/>
    <w:rPr>
      <w:rFonts w:ascii="Verdana" w:hAnsi="Verdana" w:cs="Verdana"/>
      <w:sz w:val="20"/>
      <w:szCs w:val="20"/>
      <w:lang w:val="en-US" w:eastAsia="en-US"/>
    </w:rPr>
  </w:style>
  <w:style w:type="paragraph" w:customStyle="1" w:styleId="43">
    <w:name w:val="Знак4"/>
    <w:basedOn w:val="a0"/>
    <w:qFormat/>
    <w:rsid w:val="0013146D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38">
    <w:name w:val="Знак3"/>
    <w:basedOn w:val="a0"/>
    <w:qFormat/>
    <w:rsid w:val="0013146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31">
    <w:name w:val="33"/>
    <w:basedOn w:val="a0"/>
    <w:qFormat/>
    <w:rsid w:val="0013146D"/>
    <w:pPr>
      <w:spacing w:before="100" w:beforeAutospacing="1" w:after="100" w:afterAutospacing="1"/>
    </w:pPr>
  </w:style>
  <w:style w:type="paragraph" w:customStyle="1" w:styleId="312">
    <w:name w:val="31"/>
    <w:basedOn w:val="a0"/>
    <w:qFormat/>
    <w:rsid w:val="0013146D"/>
    <w:pPr>
      <w:spacing w:before="100" w:beforeAutospacing="1" w:after="100" w:afterAutospacing="1"/>
    </w:pPr>
  </w:style>
  <w:style w:type="paragraph" w:customStyle="1" w:styleId="3100">
    <w:name w:val="310"/>
    <w:basedOn w:val="a0"/>
    <w:qFormat/>
    <w:rsid w:val="0013146D"/>
    <w:pPr>
      <w:spacing w:before="100" w:beforeAutospacing="1" w:after="100" w:afterAutospacing="1"/>
    </w:pPr>
  </w:style>
  <w:style w:type="paragraph" w:customStyle="1" w:styleId="afff4">
    <w:name w:val="Обычный (паспорт)"/>
    <w:basedOn w:val="a0"/>
    <w:qFormat/>
    <w:rsid w:val="0013146D"/>
    <w:pPr>
      <w:spacing w:before="120"/>
      <w:jc w:val="both"/>
    </w:pPr>
    <w:rPr>
      <w:sz w:val="28"/>
      <w:szCs w:val="28"/>
    </w:rPr>
  </w:style>
  <w:style w:type="paragraph" w:customStyle="1" w:styleId="xl64">
    <w:name w:val="xl64"/>
    <w:basedOn w:val="a0"/>
    <w:qFormat/>
    <w:rsid w:val="0013146D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character" w:customStyle="1" w:styleId="1f3">
    <w:name w:val="Основной текст с отступом Знак1"/>
    <w:basedOn w:val="a1"/>
    <w:uiPriority w:val="99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Нижний колонтитул Знак1"/>
    <w:basedOn w:val="a1"/>
    <w:uiPriority w:val="99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5">
    <w:name w:val="Верхний колонтитул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4">
    <w:name w:val="Основной текст с отступом 2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3">
    <w:name w:val="Основной текст 3 Знак1"/>
    <w:basedOn w:val="a1"/>
    <w:semiHidden/>
    <w:rsid w:val="0013146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1f6">
    <w:name w:val="Текст выноски Знак1"/>
    <w:basedOn w:val="a1"/>
    <w:semiHidden/>
    <w:rsid w:val="0013146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f5">
    <w:name w:val="Гипертекстовая ссылка"/>
    <w:uiPriority w:val="99"/>
    <w:rsid w:val="0013146D"/>
    <w:rPr>
      <w:color w:val="008000"/>
    </w:rPr>
  </w:style>
  <w:style w:type="character" w:customStyle="1" w:styleId="314">
    <w:name w:val="Основной текст с отступом 3 Знак1"/>
    <w:basedOn w:val="a1"/>
    <w:uiPriority w:val="99"/>
    <w:semiHidden/>
    <w:rsid w:val="0013146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23">
    <w:name w:val="Font Style23"/>
    <w:rsid w:val="0013146D"/>
    <w:rPr>
      <w:rFonts w:ascii="Cambria" w:hAnsi="Cambria" w:cs="Cambria" w:hint="default"/>
      <w:sz w:val="22"/>
      <w:szCs w:val="22"/>
    </w:rPr>
  </w:style>
  <w:style w:type="character" w:customStyle="1" w:styleId="39">
    <w:name w:val="Основной шрифт абзаца3"/>
    <w:rsid w:val="0013146D"/>
  </w:style>
  <w:style w:type="character" w:customStyle="1" w:styleId="1f7">
    <w:name w:val="Тема примечания Знак1"/>
    <w:basedOn w:val="13"/>
    <w:semiHidden/>
    <w:rsid w:val="0013146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f8">
    <w:name w:val="Схема документа Знак1"/>
    <w:basedOn w:val="a1"/>
    <w:uiPriority w:val="99"/>
    <w:semiHidden/>
    <w:rsid w:val="0013146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TitleChar">
    <w:name w:val="Title Char"/>
    <w:aliases w:val="Знак2 Char,Знак3 Char"/>
    <w:basedOn w:val="a1"/>
    <w:uiPriority w:val="99"/>
    <w:rsid w:val="0013146D"/>
    <w:rPr>
      <w:rFonts w:ascii="Cambria" w:hAnsi="Cambria" w:cs="Cambria" w:hint="default"/>
      <w:b/>
      <w:bCs/>
      <w:kern w:val="28"/>
      <w:sz w:val="32"/>
      <w:szCs w:val="32"/>
    </w:rPr>
  </w:style>
  <w:style w:type="character" w:customStyle="1" w:styleId="WW8Num1z0">
    <w:name w:val="WW8Num1z0"/>
    <w:rsid w:val="0013146D"/>
    <w:rPr>
      <w:rFonts w:ascii="Symbol" w:hAnsi="Symbol" w:cs="Symbol" w:hint="default"/>
      <w:sz w:val="18"/>
      <w:szCs w:val="18"/>
    </w:rPr>
  </w:style>
  <w:style w:type="character" w:customStyle="1" w:styleId="WW8Num2z0">
    <w:name w:val="WW8Num2z0"/>
    <w:rsid w:val="0013146D"/>
    <w:rPr>
      <w:rFonts w:ascii="Symbol" w:hAnsi="Symbol" w:cs="Symbol" w:hint="default"/>
    </w:rPr>
  </w:style>
  <w:style w:type="character" w:customStyle="1" w:styleId="WW8Num3z0">
    <w:name w:val="WW8Num3z0"/>
    <w:rsid w:val="0013146D"/>
    <w:rPr>
      <w:rFonts w:ascii="Symbol" w:hAnsi="Symbol" w:cs="Symbol" w:hint="default"/>
    </w:rPr>
  </w:style>
  <w:style w:type="character" w:customStyle="1" w:styleId="WW8Num3z1">
    <w:name w:val="WW8Num3z1"/>
    <w:rsid w:val="0013146D"/>
    <w:rPr>
      <w:rFonts w:ascii="Courier New" w:hAnsi="Courier New" w:cs="Courier New" w:hint="default"/>
    </w:rPr>
  </w:style>
  <w:style w:type="character" w:customStyle="1" w:styleId="WW8Num3z2">
    <w:name w:val="WW8Num3z2"/>
    <w:rsid w:val="0013146D"/>
    <w:rPr>
      <w:rFonts w:ascii="Wingdings" w:hAnsi="Wingdings" w:cs="Wingdings" w:hint="default"/>
    </w:rPr>
  </w:style>
  <w:style w:type="character" w:customStyle="1" w:styleId="WW8Num5z0">
    <w:name w:val="WW8Num5z0"/>
    <w:rsid w:val="0013146D"/>
    <w:rPr>
      <w:rFonts w:ascii="Symbol" w:hAnsi="Symbol" w:cs="Symbol" w:hint="default"/>
    </w:rPr>
  </w:style>
  <w:style w:type="character" w:customStyle="1" w:styleId="WW8Num5z1">
    <w:name w:val="WW8Num5z1"/>
    <w:rsid w:val="0013146D"/>
    <w:rPr>
      <w:rFonts w:ascii="Courier New" w:hAnsi="Courier New" w:cs="Courier New" w:hint="default"/>
    </w:rPr>
  </w:style>
  <w:style w:type="character" w:customStyle="1" w:styleId="WW8Num5z2">
    <w:name w:val="WW8Num5z2"/>
    <w:rsid w:val="0013146D"/>
    <w:rPr>
      <w:rFonts w:ascii="Wingdings" w:hAnsi="Wingdings" w:cs="Wingdings" w:hint="default"/>
    </w:rPr>
  </w:style>
  <w:style w:type="character" w:customStyle="1" w:styleId="WW8Num6z0">
    <w:name w:val="WW8Num6z0"/>
    <w:rsid w:val="0013146D"/>
    <w:rPr>
      <w:rFonts w:ascii="Symbol" w:hAnsi="Symbol" w:cs="Symbol" w:hint="default"/>
    </w:rPr>
  </w:style>
  <w:style w:type="character" w:customStyle="1" w:styleId="WW8Num6z2">
    <w:name w:val="WW8Num6z2"/>
    <w:rsid w:val="0013146D"/>
    <w:rPr>
      <w:rFonts w:ascii="Wingdings" w:hAnsi="Wingdings" w:cs="Wingdings" w:hint="default"/>
    </w:rPr>
  </w:style>
  <w:style w:type="character" w:customStyle="1" w:styleId="WW8Num6z4">
    <w:name w:val="WW8Num6z4"/>
    <w:rsid w:val="0013146D"/>
    <w:rPr>
      <w:rFonts w:ascii="Courier New" w:hAnsi="Courier New" w:cs="Courier New" w:hint="default"/>
    </w:rPr>
  </w:style>
  <w:style w:type="character" w:customStyle="1" w:styleId="WW8Num7z0">
    <w:name w:val="WW8Num7z0"/>
    <w:rsid w:val="0013146D"/>
    <w:rPr>
      <w:rFonts w:ascii="Times New Roman" w:hAnsi="Times New Roman" w:cs="Times New Roman" w:hint="default"/>
    </w:rPr>
  </w:style>
  <w:style w:type="character" w:customStyle="1" w:styleId="WW8Num8z0">
    <w:name w:val="WW8Num8z0"/>
    <w:rsid w:val="0013146D"/>
    <w:rPr>
      <w:rFonts w:ascii="Times New Roman" w:hAnsi="Times New Roman" w:cs="Times New Roman" w:hint="default"/>
    </w:rPr>
  </w:style>
  <w:style w:type="character" w:customStyle="1" w:styleId="WW8Num8z1">
    <w:name w:val="WW8Num8z1"/>
    <w:rsid w:val="0013146D"/>
    <w:rPr>
      <w:rFonts w:ascii="Symbol" w:hAnsi="Symbol" w:cs="Symbol" w:hint="default"/>
    </w:rPr>
  </w:style>
  <w:style w:type="character" w:customStyle="1" w:styleId="WW8Num8z2">
    <w:name w:val="WW8Num8z2"/>
    <w:rsid w:val="0013146D"/>
    <w:rPr>
      <w:rFonts w:ascii="Wingdings" w:hAnsi="Wingdings" w:cs="Wingdings" w:hint="default"/>
    </w:rPr>
  </w:style>
  <w:style w:type="character" w:customStyle="1" w:styleId="WW8Num8z4">
    <w:name w:val="WW8Num8z4"/>
    <w:rsid w:val="0013146D"/>
    <w:rPr>
      <w:rFonts w:ascii="Courier New" w:hAnsi="Courier New" w:cs="Courier New" w:hint="default"/>
    </w:rPr>
  </w:style>
  <w:style w:type="character" w:customStyle="1" w:styleId="WW8Num9z0">
    <w:name w:val="WW8Num9z0"/>
    <w:rsid w:val="0013146D"/>
    <w:rPr>
      <w:rFonts w:ascii="Symbol" w:hAnsi="Symbol" w:cs="Symbol" w:hint="default"/>
    </w:rPr>
  </w:style>
  <w:style w:type="character" w:customStyle="1" w:styleId="WW8Num10z0">
    <w:name w:val="WW8Num10z0"/>
    <w:rsid w:val="0013146D"/>
    <w:rPr>
      <w:rFonts w:ascii="Times New Roman" w:hAnsi="Times New Roman" w:cs="Times New Roman" w:hint="default"/>
    </w:rPr>
  </w:style>
  <w:style w:type="character" w:customStyle="1" w:styleId="WW8Num10z2">
    <w:name w:val="WW8Num10z2"/>
    <w:rsid w:val="0013146D"/>
    <w:rPr>
      <w:rFonts w:ascii="Wingdings" w:hAnsi="Wingdings" w:cs="Wingdings" w:hint="default"/>
    </w:rPr>
  </w:style>
  <w:style w:type="character" w:customStyle="1" w:styleId="WW8Num10z3">
    <w:name w:val="WW8Num10z3"/>
    <w:rsid w:val="0013146D"/>
    <w:rPr>
      <w:rFonts w:ascii="Symbol" w:hAnsi="Symbol" w:cs="Symbol" w:hint="default"/>
    </w:rPr>
  </w:style>
  <w:style w:type="character" w:customStyle="1" w:styleId="WW8Num10z4">
    <w:name w:val="WW8Num10z4"/>
    <w:rsid w:val="0013146D"/>
    <w:rPr>
      <w:rFonts w:ascii="Courier New" w:hAnsi="Courier New" w:cs="Courier New" w:hint="default"/>
    </w:rPr>
  </w:style>
  <w:style w:type="character" w:customStyle="1" w:styleId="WW8Num13z0">
    <w:name w:val="WW8Num13z0"/>
    <w:rsid w:val="0013146D"/>
    <w:rPr>
      <w:rFonts w:ascii="Symbol" w:hAnsi="Symbol" w:cs="Symbol" w:hint="default"/>
    </w:rPr>
  </w:style>
  <w:style w:type="character" w:customStyle="1" w:styleId="WW8Num14z0">
    <w:name w:val="WW8Num14z0"/>
    <w:rsid w:val="0013146D"/>
    <w:rPr>
      <w:rFonts w:ascii="Symbol" w:hAnsi="Symbol" w:cs="Symbol" w:hint="default"/>
    </w:rPr>
  </w:style>
  <w:style w:type="character" w:customStyle="1" w:styleId="WW8Num14z1">
    <w:name w:val="WW8Num14z1"/>
    <w:rsid w:val="0013146D"/>
    <w:rPr>
      <w:rFonts w:ascii="Courier New" w:hAnsi="Courier New" w:cs="Courier New" w:hint="default"/>
    </w:rPr>
  </w:style>
  <w:style w:type="character" w:customStyle="1" w:styleId="WW8Num14z2">
    <w:name w:val="WW8Num14z2"/>
    <w:rsid w:val="0013146D"/>
    <w:rPr>
      <w:rFonts w:ascii="Wingdings" w:hAnsi="Wingdings" w:cs="Wingdings" w:hint="default"/>
    </w:rPr>
  </w:style>
  <w:style w:type="character" w:customStyle="1" w:styleId="WW8Num15z0">
    <w:name w:val="WW8Num15z0"/>
    <w:rsid w:val="0013146D"/>
    <w:rPr>
      <w:rFonts w:ascii="Symbol" w:hAnsi="Symbol" w:cs="Symbol" w:hint="default"/>
    </w:rPr>
  </w:style>
  <w:style w:type="character" w:customStyle="1" w:styleId="WW8Num15z1">
    <w:name w:val="WW8Num15z1"/>
    <w:rsid w:val="0013146D"/>
    <w:rPr>
      <w:rFonts w:ascii="Courier New" w:hAnsi="Courier New" w:cs="Courier New" w:hint="default"/>
    </w:rPr>
  </w:style>
  <w:style w:type="character" w:customStyle="1" w:styleId="WW8Num15z2">
    <w:name w:val="WW8Num15z2"/>
    <w:rsid w:val="0013146D"/>
    <w:rPr>
      <w:rFonts w:ascii="Wingdings" w:hAnsi="Wingdings" w:cs="Wingdings" w:hint="default"/>
    </w:rPr>
  </w:style>
  <w:style w:type="character" w:customStyle="1" w:styleId="WW8Num16z0">
    <w:name w:val="WW8Num16z0"/>
    <w:rsid w:val="0013146D"/>
    <w:rPr>
      <w:rFonts w:ascii="Symbol" w:hAnsi="Symbol" w:cs="Symbol" w:hint="default"/>
    </w:rPr>
  </w:style>
  <w:style w:type="character" w:customStyle="1" w:styleId="WW8Num16z1">
    <w:name w:val="WW8Num16z1"/>
    <w:rsid w:val="0013146D"/>
    <w:rPr>
      <w:rFonts w:ascii="Courier New" w:hAnsi="Courier New" w:cs="Courier New" w:hint="default"/>
    </w:rPr>
  </w:style>
  <w:style w:type="character" w:customStyle="1" w:styleId="WW8Num16z2">
    <w:name w:val="WW8Num16z2"/>
    <w:rsid w:val="0013146D"/>
    <w:rPr>
      <w:rFonts w:ascii="Wingdings" w:hAnsi="Wingdings" w:cs="Wingdings" w:hint="default"/>
    </w:rPr>
  </w:style>
  <w:style w:type="character" w:customStyle="1" w:styleId="WW8Num17z0">
    <w:name w:val="WW8Num17z0"/>
    <w:rsid w:val="0013146D"/>
    <w:rPr>
      <w:rFonts w:ascii="Symbol" w:hAnsi="Symbol" w:cs="Symbol" w:hint="default"/>
    </w:rPr>
  </w:style>
  <w:style w:type="character" w:customStyle="1" w:styleId="WW8Num17z1">
    <w:name w:val="WW8Num17z1"/>
    <w:rsid w:val="0013146D"/>
    <w:rPr>
      <w:rFonts w:ascii="Courier New" w:hAnsi="Courier New" w:cs="Courier New" w:hint="default"/>
    </w:rPr>
  </w:style>
  <w:style w:type="character" w:customStyle="1" w:styleId="WW8Num17z2">
    <w:name w:val="WW8Num17z2"/>
    <w:rsid w:val="0013146D"/>
    <w:rPr>
      <w:rFonts w:ascii="Wingdings" w:hAnsi="Wingdings" w:cs="Wingdings" w:hint="default"/>
    </w:rPr>
  </w:style>
  <w:style w:type="character" w:customStyle="1" w:styleId="WW8Num18z0">
    <w:name w:val="WW8Num18z0"/>
    <w:rsid w:val="0013146D"/>
    <w:rPr>
      <w:rFonts w:ascii="Symbol" w:hAnsi="Symbol" w:cs="Symbol" w:hint="default"/>
    </w:rPr>
  </w:style>
  <w:style w:type="character" w:customStyle="1" w:styleId="WW8Num18z1">
    <w:name w:val="WW8Num18z1"/>
    <w:rsid w:val="0013146D"/>
    <w:rPr>
      <w:rFonts w:ascii="Courier New" w:hAnsi="Courier New" w:cs="Courier New" w:hint="default"/>
    </w:rPr>
  </w:style>
  <w:style w:type="character" w:customStyle="1" w:styleId="WW8Num18z2">
    <w:name w:val="WW8Num18z2"/>
    <w:rsid w:val="0013146D"/>
    <w:rPr>
      <w:rFonts w:ascii="Wingdings" w:hAnsi="Wingdings" w:cs="Wingdings" w:hint="default"/>
    </w:rPr>
  </w:style>
  <w:style w:type="character" w:customStyle="1" w:styleId="WW8Num19z0">
    <w:name w:val="WW8Num19z0"/>
    <w:rsid w:val="0013146D"/>
    <w:rPr>
      <w:rFonts w:ascii="Symbol" w:hAnsi="Symbol" w:cs="Symbol" w:hint="default"/>
    </w:rPr>
  </w:style>
  <w:style w:type="character" w:customStyle="1" w:styleId="WW8Num19z1">
    <w:name w:val="WW8Num19z1"/>
    <w:rsid w:val="0013146D"/>
    <w:rPr>
      <w:rFonts w:ascii="Courier New" w:hAnsi="Courier New" w:cs="Courier New" w:hint="default"/>
    </w:rPr>
  </w:style>
  <w:style w:type="character" w:customStyle="1" w:styleId="WW8Num19z2">
    <w:name w:val="WW8Num19z2"/>
    <w:rsid w:val="0013146D"/>
    <w:rPr>
      <w:rFonts w:ascii="Wingdings" w:hAnsi="Wingdings" w:cs="Wingdings" w:hint="default"/>
    </w:rPr>
  </w:style>
  <w:style w:type="character" w:customStyle="1" w:styleId="WW8Num19z3">
    <w:name w:val="WW8Num19z3"/>
    <w:rsid w:val="0013146D"/>
    <w:rPr>
      <w:rFonts w:ascii="Symbol" w:hAnsi="Symbol" w:cs="Symbol" w:hint="default"/>
    </w:rPr>
  </w:style>
  <w:style w:type="character" w:customStyle="1" w:styleId="WW8Num20z0">
    <w:name w:val="WW8Num20z0"/>
    <w:rsid w:val="0013146D"/>
    <w:rPr>
      <w:rFonts w:ascii="Times New Roman" w:hAnsi="Times New Roman" w:cs="Times New Roman" w:hint="default"/>
    </w:rPr>
  </w:style>
  <w:style w:type="character" w:customStyle="1" w:styleId="WW8Num20z1">
    <w:name w:val="WW8Num20z1"/>
    <w:rsid w:val="0013146D"/>
    <w:rPr>
      <w:rFonts w:ascii="Courier New" w:hAnsi="Courier New" w:cs="Courier New" w:hint="default"/>
    </w:rPr>
  </w:style>
  <w:style w:type="character" w:customStyle="1" w:styleId="WW8Num20z2">
    <w:name w:val="WW8Num20z2"/>
    <w:rsid w:val="0013146D"/>
    <w:rPr>
      <w:rFonts w:ascii="Wingdings" w:hAnsi="Wingdings" w:cs="Wingdings" w:hint="default"/>
    </w:rPr>
  </w:style>
  <w:style w:type="character" w:customStyle="1" w:styleId="WW8Num20z3">
    <w:name w:val="WW8Num20z3"/>
    <w:rsid w:val="0013146D"/>
    <w:rPr>
      <w:rFonts w:ascii="Symbol" w:hAnsi="Symbol" w:cs="Symbol" w:hint="default"/>
    </w:rPr>
  </w:style>
  <w:style w:type="character" w:customStyle="1" w:styleId="WW8Num21z0">
    <w:name w:val="WW8Num21z0"/>
    <w:rsid w:val="0013146D"/>
    <w:rPr>
      <w:rFonts w:ascii="Symbol" w:hAnsi="Symbol" w:cs="Symbol" w:hint="default"/>
    </w:rPr>
  </w:style>
  <w:style w:type="character" w:customStyle="1" w:styleId="WW8Num22z0">
    <w:name w:val="WW8Num22z0"/>
    <w:rsid w:val="0013146D"/>
    <w:rPr>
      <w:rFonts w:ascii="Symbol" w:hAnsi="Symbol" w:cs="Symbol" w:hint="default"/>
    </w:rPr>
  </w:style>
  <w:style w:type="character" w:customStyle="1" w:styleId="WW8Num22z1">
    <w:name w:val="WW8Num22z1"/>
    <w:rsid w:val="0013146D"/>
    <w:rPr>
      <w:rFonts w:ascii="Courier New" w:hAnsi="Courier New" w:cs="Courier New" w:hint="default"/>
    </w:rPr>
  </w:style>
  <w:style w:type="character" w:customStyle="1" w:styleId="WW8Num22z2">
    <w:name w:val="WW8Num22z2"/>
    <w:rsid w:val="0013146D"/>
    <w:rPr>
      <w:rFonts w:ascii="Wingdings" w:hAnsi="Wingdings" w:cs="Wingdings" w:hint="default"/>
    </w:rPr>
  </w:style>
  <w:style w:type="character" w:customStyle="1" w:styleId="WW8Num23z0">
    <w:name w:val="WW8Num23z0"/>
    <w:rsid w:val="0013146D"/>
    <w:rPr>
      <w:rFonts w:ascii="Symbol" w:hAnsi="Symbol" w:cs="Symbol" w:hint="default"/>
    </w:rPr>
  </w:style>
  <w:style w:type="character" w:customStyle="1" w:styleId="WW8Num23z1">
    <w:name w:val="WW8Num23z1"/>
    <w:rsid w:val="0013146D"/>
    <w:rPr>
      <w:rFonts w:ascii="Courier New" w:hAnsi="Courier New" w:cs="Courier New" w:hint="default"/>
    </w:rPr>
  </w:style>
  <w:style w:type="character" w:customStyle="1" w:styleId="WW8Num23z2">
    <w:name w:val="WW8Num23z2"/>
    <w:rsid w:val="0013146D"/>
    <w:rPr>
      <w:rFonts w:ascii="Wingdings" w:hAnsi="Wingdings" w:cs="Wingdings" w:hint="default"/>
    </w:rPr>
  </w:style>
  <w:style w:type="character" w:customStyle="1" w:styleId="WW8Num24z0">
    <w:name w:val="WW8Num24z0"/>
    <w:rsid w:val="0013146D"/>
    <w:rPr>
      <w:rFonts w:ascii="Symbol" w:hAnsi="Symbol" w:cs="Symbol" w:hint="default"/>
    </w:rPr>
  </w:style>
  <w:style w:type="character" w:customStyle="1" w:styleId="WW8Num24z1">
    <w:name w:val="WW8Num24z1"/>
    <w:rsid w:val="0013146D"/>
    <w:rPr>
      <w:rFonts w:ascii="Courier New" w:hAnsi="Courier New" w:cs="Courier New" w:hint="default"/>
    </w:rPr>
  </w:style>
  <w:style w:type="character" w:customStyle="1" w:styleId="WW8Num24z2">
    <w:name w:val="WW8Num24z2"/>
    <w:rsid w:val="0013146D"/>
    <w:rPr>
      <w:rFonts w:ascii="Wingdings" w:hAnsi="Wingdings" w:cs="Wingdings" w:hint="default"/>
    </w:rPr>
  </w:style>
  <w:style w:type="character" w:customStyle="1" w:styleId="WW8Num25z0">
    <w:name w:val="WW8Num25z0"/>
    <w:rsid w:val="0013146D"/>
    <w:rPr>
      <w:rFonts w:ascii="Times New Roman" w:hAnsi="Times New Roman" w:cs="Times New Roman" w:hint="default"/>
    </w:rPr>
  </w:style>
  <w:style w:type="character" w:customStyle="1" w:styleId="WW8Num25z1">
    <w:name w:val="WW8Num25z1"/>
    <w:rsid w:val="0013146D"/>
    <w:rPr>
      <w:rFonts w:ascii="Courier New" w:hAnsi="Courier New" w:cs="Courier New" w:hint="default"/>
    </w:rPr>
  </w:style>
  <w:style w:type="character" w:customStyle="1" w:styleId="WW8Num25z2">
    <w:name w:val="WW8Num25z2"/>
    <w:rsid w:val="0013146D"/>
    <w:rPr>
      <w:rFonts w:ascii="Wingdings" w:hAnsi="Wingdings" w:cs="Wingdings" w:hint="default"/>
    </w:rPr>
  </w:style>
  <w:style w:type="character" w:customStyle="1" w:styleId="WW8Num25z3">
    <w:name w:val="WW8Num25z3"/>
    <w:rsid w:val="0013146D"/>
    <w:rPr>
      <w:rFonts w:ascii="Symbol" w:hAnsi="Symbol" w:cs="Symbol" w:hint="default"/>
    </w:rPr>
  </w:style>
  <w:style w:type="character" w:customStyle="1" w:styleId="WW8Num26z0">
    <w:name w:val="WW8Num26z0"/>
    <w:rsid w:val="0013146D"/>
    <w:rPr>
      <w:rFonts w:ascii="Symbol" w:hAnsi="Symbol" w:cs="Symbol" w:hint="default"/>
    </w:rPr>
  </w:style>
  <w:style w:type="character" w:customStyle="1" w:styleId="WW8Num26z1">
    <w:name w:val="WW8Num26z1"/>
    <w:rsid w:val="0013146D"/>
    <w:rPr>
      <w:rFonts w:ascii="Courier New" w:hAnsi="Courier New" w:cs="Courier New" w:hint="default"/>
    </w:rPr>
  </w:style>
  <w:style w:type="character" w:customStyle="1" w:styleId="WW8Num26z2">
    <w:name w:val="WW8Num26z2"/>
    <w:rsid w:val="0013146D"/>
    <w:rPr>
      <w:rFonts w:ascii="Wingdings" w:hAnsi="Wingdings" w:cs="Wingdings" w:hint="default"/>
    </w:rPr>
  </w:style>
  <w:style w:type="character" w:customStyle="1" w:styleId="WW8Num29z0">
    <w:name w:val="WW8Num29z0"/>
    <w:rsid w:val="0013146D"/>
    <w:rPr>
      <w:rFonts w:ascii="Symbol" w:hAnsi="Symbol" w:cs="Symbol" w:hint="default"/>
    </w:rPr>
  </w:style>
  <w:style w:type="character" w:customStyle="1" w:styleId="WW8Num31z0">
    <w:name w:val="WW8Num31z0"/>
    <w:rsid w:val="0013146D"/>
    <w:rPr>
      <w:rFonts w:ascii="Symbol" w:hAnsi="Symbol" w:cs="Symbol" w:hint="default"/>
    </w:rPr>
  </w:style>
  <w:style w:type="character" w:customStyle="1" w:styleId="WW8Num31z1">
    <w:name w:val="WW8Num31z1"/>
    <w:rsid w:val="0013146D"/>
    <w:rPr>
      <w:rFonts w:ascii="Courier New" w:hAnsi="Courier New" w:cs="Courier New" w:hint="default"/>
    </w:rPr>
  </w:style>
  <w:style w:type="character" w:customStyle="1" w:styleId="WW8Num31z2">
    <w:name w:val="WW8Num31z2"/>
    <w:rsid w:val="0013146D"/>
    <w:rPr>
      <w:rFonts w:ascii="Wingdings" w:hAnsi="Wingdings" w:cs="Wingdings" w:hint="default"/>
    </w:rPr>
  </w:style>
  <w:style w:type="character" w:customStyle="1" w:styleId="WW8Num32z0">
    <w:name w:val="WW8Num32z0"/>
    <w:rsid w:val="0013146D"/>
    <w:rPr>
      <w:rFonts w:ascii="Symbol" w:hAnsi="Symbol" w:cs="Symbol" w:hint="default"/>
    </w:rPr>
  </w:style>
  <w:style w:type="character" w:customStyle="1" w:styleId="WW8Num32z1">
    <w:name w:val="WW8Num32z1"/>
    <w:rsid w:val="0013146D"/>
    <w:rPr>
      <w:rFonts w:ascii="Courier New" w:hAnsi="Courier New" w:cs="Courier New" w:hint="default"/>
    </w:rPr>
  </w:style>
  <w:style w:type="character" w:customStyle="1" w:styleId="WW8Num32z2">
    <w:name w:val="WW8Num32z2"/>
    <w:rsid w:val="0013146D"/>
    <w:rPr>
      <w:rFonts w:ascii="Wingdings" w:hAnsi="Wingdings" w:cs="Wingdings" w:hint="default"/>
    </w:rPr>
  </w:style>
  <w:style w:type="character" w:customStyle="1" w:styleId="WW8Num33z0">
    <w:name w:val="WW8Num33z0"/>
    <w:rsid w:val="0013146D"/>
    <w:rPr>
      <w:rFonts w:ascii="Symbol" w:hAnsi="Symbol" w:cs="Symbol" w:hint="default"/>
    </w:rPr>
  </w:style>
  <w:style w:type="character" w:customStyle="1" w:styleId="WW8Num33z1">
    <w:name w:val="WW8Num33z1"/>
    <w:rsid w:val="0013146D"/>
    <w:rPr>
      <w:rFonts w:ascii="Courier New" w:hAnsi="Courier New" w:cs="Courier New" w:hint="default"/>
    </w:rPr>
  </w:style>
  <w:style w:type="character" w:customStyle="1" w:styleId="WW8Num33z2">
    <w:name w:val="WW8Num33z2"/>
    <w:rsid w:val="0013146D"/>
    <w:rPr>
      <w:rFonts w:ascii="Wingdings" w:hAnsi="Wingdings" w:cs="Wingdings" w:hint="default"/>
    </w:rPr>
  </w:style>
  <w:style w:type="character" w:customStyle="1" w:styleId="1f9">
    <w:name w:val="Основной шрифт абзаца1"/>
    <w:rsid w:val="0013146D"/>
  </w:style>
  <w:style w:type="character" w:customStyle="1" w:styleId="afff6">
    <w:name w:val="Маркеры списка"/>
    <w:rsid w:val="0013146D"/>
    <w:rPr>
      <w:rFonts w:ascii="StarSymbol" w:eastAsia="StarSymbol" w:hAnsi="StarSymbol" w:cs="StarSymbol" w:hint="eastAsia"/>
      <w:sz w:val="18"/>
      <w:szCs w:val="18"/>
    </w:rPr>
  </w:style>
  <w:style w:type="character" w:customStyle="1" w:styleId="FontStyle13">
    <w:name w:val="Font Style13"/>
    <w:rsid w:val="0013146D"/>
    <w:rPr>
      <w:rFonts w:ascii="Times New Roman" w:hAnsi="Times New Roman" w:cs="Times New Roman" w:hint="default"/>
      <w:sz w:val="20"/>
      <w:szCs w:val="20"/>
    </w:rPr>
  </w:style>
  <w:style w:type="character" w:customStyle="1" w:styleId="2b">
    <w:name w:val="Знак Знак2"/>
    <w:rsid w:val="0013146D"/>
    <w:rPr>
      <w:lang w:eastAsia="ar-SA" w:bidi="ar-SA"/>
    </w:rPr>
  </w:style>
  <w:style w:type="character" w:customStyle="1" w:styleId="63">
    <w:name w:val="Знак Знак6"/>
    <w:locked/>
    <w:rsid w:val="0013146D"/>
    <w:rPr>
      <w:b/>
      <w:bCs/>
      <w:sz w:val="24"/>
      <w:szCs w:val="24"/>
      <w:lang w:eastAsia="ar-SA" w:bidi="ar-SA"/>
    </w:rPr>
  </w:style>
  <w:style w:type="character" w:customStyle="1" w:styleId="3a">
    <w:name w:val="Знак Знак3"/>
    <w:locked/>
    <w:rsid w:val="0013146D"/>
    <w:rPr>
      <w:lang w:val="ru-RU" w:eastAsia="ar-SA" w:bidi="ar-SA"/>
    </w:rPr>
  </w:style>
  <w:style w:type="character" w:customStyle="1" w:styleId="215">
    <w:name w:val="Знак Знак21"/>
    <w:uiPriority w:val="99"/>
    <w:rsid w:val="0013146D"/>
    <w:rPr>
      <w:lang w:eastAsia="ar-SA" w:bidi="ar-SA"/>
    </w:rPr>
  </w:style>
  <w:style w:type="character" w:customStyle="1" w:styleId="apple-converted-space">
    <w:name w:val="apple-converted-space"/>
    <w:rsid w:val="0013146D"/>
  </w:style>
  <w:style w:type="character" w:customStyle="1" w:styleId="apple-style-span">
    <w:name w:val="apple-style-span"/>
    <w:rsid w:val="0013146D"/>
  </w:style>
  <w:style w:type="character" w:customStyle="1" w:styleId="FontStyle18">
    <w:name w:val="Font Style18"/>
    <w:rsid w:val="0013146D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5">
    <w:name w:val="Font Style15"/>
    <w:rsid w:val="0013146D"/>
    <w:rPr>
      <w:rFonts w:ascii="Times New Roman" w:eastAsia="Times New Roman" w:hAnsi="Times New Roman" w:cs="Times New Roman" w:hint="default"/>
      <w:sz w:val="22"/>
      <w:szCs w:val="22"/>
    </w:rPr>
  </w:style>
  <w:style w:type="character" w:customStyle="1" w:styleId="rvts24">
    <w:name w:val="rvts24"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216">
    <w:name w:val="Основной текст 2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a">
    <w:name w:val="Текст сноски Знак1"/>
    <w:basedOn w:val="a1"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b">
    <w:name w:val="Текст концевой сноски Знак1"/>
    <w:basedOn w:val="a1"/>
    <w:semiHidden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7">
    <w:name w:val="Основной текст + Не курсив"/>
    <w:basedOn w:val="aff7"/>
    <w:rsid w:val="0013146D"/>
    <w:rPr>
      <w:b w:val="0"/>
      <w:bCs w:val="0"/>
      <w:i/>
      <w:iCs/>
      <w:smallCaps w:val="0"/>
      <w:strike w:val="0"/>
      <w:dstrike w:val="0"/>
      <w:spacing w:val="0"/>
      <w:u w:val="none"/>
      <w:effect w:val="none"/>
      <w:lang w:eastAsia="ar-SA"/>
    </w:rPr>
  </w:style>
  <w:style w:type="character" w:customStyle="1" w:styleId="CharStyle8">
    <w:name w:val="Char Style 8"/>
    <w:rsid w:val="0013146D"/>
    <w:rPr>
      <w:b/>
      <w:bCs/>
      <w:sz w:val="27"/>
      <w:szCs w:val="27"/>
      <w:lang w:eastAsia="ar-SA" w:bidi="ar-SA"/>
    </w:rPr>
  </w:style>
  <w:style w:type="character" w:customStyle="1" w:styleId="1fc">
    <w:name w:val="Заголовок записки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6z3">
    <w:name w:val="WW8Num6z3"/>
    <w:rsid w:val="0013146D"/>
    <w:rPr>
      <w:rFonts w:ascii="Symbol" w:hAnsi="Symbol" w:hint="default"/>
    </w:rPr>
  </w:style>
  <w:style w:type="character" w:customStyle="1" w:styleId="WW8Num11z0">
    <w:name w:val="WW8Num11z0"/>
    <w:rsid w:val="0013146D"/>
    <w:rPr>
      <w:rFonts w:ascii="Symbol" w:hAnsi="Symbol" w:hint="default"/>
    </w:rPr>
  </w:style>
  <w:style w:type="character" w:customStyle="1" w:styleId="WW8Num11z1">
    <w:name w:val="WW8Num11z1"/>
    <w:rsid w:val="0013146D"/>
    <w:rPr>
      <w:rFonts w:ascii="Courier New" w:hAnsi="Courier New" w:cs="Courier New" w:hint="default"/>
    </w:rPr>
  </w:style>
  <w:style w:type="character" w:customStyle="1" w:styleId="WW8Num11z2">
    <w:name w:val="WW8Num11z2"/>
    <w:rsid w:val="0013146D"/>
    <w:rPr>
      <w:rFonts w:ascii="Wingdings" w:hAnsi="Wingdings" w:hint="default"/>
    </w:rPr>
  </w:style>
  <w:style w:type="character" w:customStyle="1" w:styleId="Heading1Char">
    <w:name w:val="Heading 1 Char"/>
    <w:basedOn w:val="a1"/>
    <w:locked/>
    <w:rsid w:val="0013146D"/>
    <w:rPr>
      <w:rFonts w:ascii="Cambria" w:hAnsi="Cambria" w:cs="Cambria" w:hint="default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13146D"/>
    <w:rPr>
      <w:rFonts w:ascii="Times New Roman" w:hAnsi="Times New Roman" w:cs="Times New Roman" w:hint="default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13146D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BodyText2Char">
    <w:name w:val="Body Text 2 Char"/>
    <w:basedOn w:val="a1"/>
    <w:locked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HeaderChar">
    <w:name w:val="Header Char"/>
    <w:basedOn w:val="a1"/>
    <w:locked/>
    <w:rsid w:val="0013146D"/>
    <w:rPr>
      <w:rFonts w:ascii="Times New Roman" w:hAnsi="Times New Roman" w:cs="Times New Roman" w:hint="default"/>
      <w:lang w:val="ru-RU" w:eastAsia="ru-RU"/>
    </w:rPr>
  </w:style>
  <w:style w:type="character" w:customStyle="1" w:styleId="FooterChar">
    <w:name w:val="Footer Char"/>
    <w:basedOn w:val="a1"/>
    <w:locked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b-serp-itemfrom">
    <w:name w:val="b-serp-item__from"/>
    <w:basedOn w:val="a1"/>
    <w:rsid w:val="0013146D"/>
  </w:style>
  <w:style w:type="character" w:customStyle="1" w:styleId="rvts9">
    <w:name w:val="rvts9"/>
    <w:rsid w:val="0013146D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13146D"/>
    <w:rPr>
      <w:rFonts w:ascii="Courier New" w:hAnsi="Courier New" w:cs="Courier New" w:hint="default"/>
    </w:rPr>
  </w:style>
  <w:style w:type="table" w:styleId="afff8">
    <w:name w:val="Table Grid"/>
    <w:basedOn w:val="a2"/>
    <w:uiPriority w:val="39"/>
    <w:rsid w:val="001314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sPlusNormal0">
    <w:name w:val="ConsPlusNormal Знак"/>
    <w:link w:val="ConsPlusNormal"/>
    <w:locked/>
    <w:rsid w:val="00AA1969"/>
    <w:rPr>
      <w:rFonts w:ascii="Arial" w:eastAsia="Arial" w:hAnsi="Arial" w:cs="Arial"/>
      <w:sz w:val="20"/>
      <w:szCs w:val="20"/>
      <w:lang w:eastAsia="ar-SA"/>
    </w:rPr>
  </w:style>
  <w:style w:type="character" w:styleId="afff9">
    <w:name w:val="page number"/>
    <w:basedOn w:val="a1"/>
    <w:rsid w:val="008E36A2"/>
  </w:style>
  <w:style w:type="table" w:styleId="afffa">
    <w:name w:val="Table Elegant"/>
    <w:basedOn w:val="a2"/>
    <w:rsid w:val="008E36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d">
    <w:name w:val="Стиль таблицы1"/>
    <w:basedOn w:val="a2"/>
    <w:uiPriority w:val="99"/>
    <w:rsid w:val="008E36A2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character" w:styleId="afffb">
    <w:name w:val="Hyperlink"/>
    <w:rsid w:val="008E36A2"/>
    <w:rPr>
      <w:color w:val="0000FF"/>
      <w:u w:val="single"/>
    </w:rPr>
  </w:style>
  <w:style w:type="character" w:styleId="afffc">
    <w:name w:val="Strong"/>
    <w:qFormat/>
    <w:rsid w:val="008E36A2"/>
    <w:rPr>
      <w:b/>
      <w:bCs/>
    </w:rPr>
  </w:style>
  <w:style w:type="paragraph" w:customStyle="1" w:styleId="150">
    <w:name w:val="Знак15"/>
    <w:basedOn w:val="a0"/>
    <w:qFormat/>
    <w:rsid w:val="008E36A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1fe">
    <w:name w:val="index 1"/>
    <w:basedOn w:val="a0"/>
    <w:next w:val="a0"/>
    <w:autoRedefine/>
    <w:rsid w:val="008E36A2"/>
    <w:pPr>
      <w:ind w:left="240" w:hanging="240"/>
    </w:pPr>
  </w:style>
  <w:style w:type="paragraph" w:styleId="afffd">
    <w:name w:val="index heading"/>
    <w:basedOn w:val="a0"/>
    <w:rsid w:val="008E36A2"/>
    <w:pPr>
      <w:widowControl w:val="0"/>
      <w:suppressLineNumbers/>
      <w:suppressAutoHyphens/>
      <w:autoSpaceDN w:val="0"/>
      <w:textAlignment w:val="baseline"/>
    </w:pPr>
    <w:rPr>
      <w:rFonts w:ascii="Arial" w:eastAsia="Andale Sans UI" w:hAnsi="Arial" w:cs="Tahoma"/>
      <w:kern w:val="3"/>
      <w:lang w:val="de-DE" w:eastAsia="ja-JP" w:bidi="fa-IR"/>
    </w:rPr>
  </w:style>
  <w:style w:type="paragraph" w:customStyle="1" w:styleId="140">
    <w:name w:val="Знак14"/>
    <w:basedOn w:val="a0"/>
    <w:qFormat/>
    <w:rsid w:val="008E36A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styleId="afffe">
    <w:name w:val="annotation reference"/>
    <w:basedOn w:val="a1"/>
    <w:rsid w:val="008E36A2"/>
    <w:rPr>
      <w:sz w:val="16"/>
      <w:szCs w:val="16"/>
    </w:rPr>
  </w:style>
  <w:style w:type="character" w:customStyle="1" w:styleId="BodyTextChar1">
    <w:name w:val="Body Text Char1"/>
    <w:basedOn w:val="a1"/>
    <w:uiPriority w:val="99"/>
    <w:semiHidden/>
    <w:rsid w:val="008E36A2"/>
    <w:rPr>
      <w:sz w:val="24"/>
      <w:szCs w:val="24"/>
    </w:rPr>
  </w:style>
  <w:style w:type="paragraph" w:styleId="affff">
    <w:name w:val="List"/>
    <w:basedOn w:val="af"/>
    <w:rsid w:val="008E36A2"/>
    <w:pPr>
      <w:suppressAutoHyphens/>
      <w:spacing w:after="0"/>
      <w:jc w:val="both"/>
    </w:pPr>
    <w:rPr>
      <w:lang w:eastAsia="ar-SA"/>
    </w:rPr>
  </w:style>
  <w:style w:type="character" w:styleId="affff0">
    <w:name w:val="Emphasis"/>
    <w:basedOn w:val="a1"/>
    <w:qFormat/>
    <w:rsid w:val="008E36A2"/>
    <w:rPr>
      <w:i/>
      <w:iCs/>
    </w:rPr>
  </w:style>
  <w:style w:type="table" w:customStyle="1" w:styleId="1ff">
    <w:name w:val="Сетка таблицы1"/>
    <w:uiPriority w:val="59"/>
    <w:rsid w:val="008E36A2"/>
    <w:pPr>
      <w:spacing w:after="0" w:line="240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f1">
    <w:name w:val="FollowedHyperlink"/>
    <w:basedOn w:val="a1"/>
    <w:uiPriority w:val="99"/>
    <w:rsid w:val="008E36A2"/>
    <w:rPr>
      <w:color w:val="800080"/>
      <w:u w:val="single"/>
    </w:rPr>
  </w:style>
  <w:style w:type="paragraph" w:customStyle="1" w:styleId="131">
    <w:name w:val="Знак13"/>
    <w:basedOn w:val="a0"/>
    <w:uiPriority w:val="99"/>
    <w:qFormat/>
    <w:rsid w:val="008E36A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224">
    <w:name w:val="Знак Знак22"/>
    <w:rsid w:val="008E36A2"/>
    <w:rPr>
      <w:lang w:eastAsia="ar-SA"/>
    </w:rPr>
  </w:style>
  <w:style w:type="numbering" w:customStyle="1" w:styleId="1ff0">
    <w:name w:val="Нет списка1"/>
    <w:next w:val="a3"/>
    <w:uiPriority w:val="99"/>
    <w:semiHidden/>
    <w:unhideWhenUsed/>
    <w:rsid w:val="008E36A2"/>
  </w:style>
  <w:style w:type="paragraph" w:styleId="affff2">
    <w:name w:val="Block Text"/>
    <w:basedOn w:val="a0"/>
    <w:uiPriority w:val="99"/>
    <w:unhideWhenUsed/>
    <w:rsid w:val="008E36A2"/>
    <w:pPr>
      <w:widowControl w:val="0"/>
      <w:snapToGrid w:val="0"/>
      <w:ind w:left="280" w:right="200"/>
      <w:jc w:val="center"/>
    </w:pPr>
    <w:rPr>
      <w:sz w:val="28"/>
      <w:szCs w:val="28"/>
    </w:rPr>
  </w:style>
  <w:style w:type="character" w:styleId="affff3">
    <w:name w:val="endnote reference"/>
    <w:uiPriority w:val="99"/>
    <w:rsid w:val="008E36A2"/>
    <w:rPr>
      <w:vertAlign w:val="superscript"/>
    </w:rPr>
  </w:style>
  <w:style w:type="character" w:styleId="affff4">
    <w:name w:val="footnote reference"/>
    <w:rsid w:val="008E36A2"/>
    <w:rPr>
      <w:vertAlign w:val="superscript"/>
    </w:rPr>
  </w:style>
  <w:style w:type="table" w:customStyle="1" w:styleId="2c">
    <w:name w:val="Сетка таблицы2"/>
    <w:basedOn w:val="a2"/>
    <w:next w:val="afff8"/>
    <w:uiPriority w:val="59"/>
    <w:rsid w:val="008E36A2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b">
    <w:name w:val="Сетка таблицы3"/>
    <w:basedOn w:val="a2"/>
    <w:next w:val="afff8"/>
    <w:uiPriority w:val="59"/>
    <w:rsid w:val="008E36A2"/>
    <w:pPr>
      <w:spacing w:after="0" w:line="240" w:lineRule="auto"/>
    </w:pPr>
    <w:rPr>
      <w:rFonts w:ascii="Times New Roman" w:hAnsi="Times New Roman" w:cs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"/>
    <w:basedOn w:val="a2"/>
    <w:next w:val="afff8"/>
    <w:uiPriority w:val="59"/>
    <w:rsid w:val="008E36A2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"/>
    <w:basedOn w:val="a2"/>
    <w:next w:val="afff8"/>
    <w:rsid w:val="008E36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f5">
    <w:name w:val="Placeholder Text"/>
    <w:basedOn w:val="a1"/>
    <w:uiPriority w:val="99"/>
    <w:semiHidden/>
    <w:rsid w:val="008E36A2"/>
    <w:rPr>
      <w:color w:val="808080"/>
    </w:rPr>
  </w:style>
  <w:style w:type="table" w:styleId="1ff1">
    <w:name w:val="Table Classic 1"/>
    <w:basedOn w:val="a2"/>
    <w:uiPriority w:val="99"/>
    <w:rsid w:val="008E36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710">
    <w:name w:val="Заголовок 7 Знак1"/>
    <w:basedOn w:val="a1"/>
    <w:semiHidden/>
    <w:rsid w:val="001A4EAA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810">
    <w:name w:val="Заголовок 8 Знак1"/>
    <w:basedOn w:val="a1"/>
    <w:semiHidden/>
    <w:rsid w:val="001A4EAA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91">
    <w:name w:val="Заголовок 9 Знак1"/>
    <w:basedOn w:val="a1"/>
    <w:semiHidden/>
    <w:rsid w:val="001A4EA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company-name">
    <w:name w:val="company-name"/>
    <w:basedOn w:val="a1"/>
    <w:rsid w:val="004C0333"/>
  </w:style>
  <w:style w:type="table" w:customStyle="1" w:styleId="64">
    <w:name w:val="Сетка таблицы6"/>
    <w:basedOn w:val="a2"/>
    <w:next w:val="afff8"/>
    <w:rsid w:val="00B32E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">
    <w:name w:val="Сетка таблицы7"/>
    <w:basedOn w:val="a2"/>
    <w:next w:val="afff8"/>
    <w:uiPriority w:val="39"/>
    <w:rsid w:val="00B32E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1">
    <w:name w:val="Заголовок 11"/>
    <w:basedOn w:val="17"/>
    <w:next w:val="17"/>
    <w:qFormat/>
    <w:rsid w:val="00A93ED1"/>
    <w:pPr>
      <w:keepNext/>
      <w:spacing w:line="240" w:lineRule="auto"/>
      <w:outlineLvl w:val="0"/>
    </w:pPr>
    <w:rPr>
      <w:b/>
      <w:kern w:val="0"/>
      <w:sz w:val="20"/>
      <w:lang w:eastAsia="ru-RU"/>
    </w:rPr>
  </w:style>
  <w:style w:type="paragraph" w:customStyle="1" w:styleId="217">
    <w:name w:val="Заголовок 21"/>
    <w:basedOn w:val="17"/>
    <w:next w:val="17"/>
    <w:qFormat/>
    <w:rsid w:val="00A93ED1"/>
    <w:pPr>
      <w:keepNext/>
      <w:spacing w:line="240" w:lineRule="auto"/>
      <w:ind w:left="57"/>
      <w:outlineLvl w:val="1"/>
    </w:pPr>
    <w:rPr>
      <w:b/>
      <w:kern w:val="0"/>
      <w:sz w:val="20"/>
      <w:lang w:eastAsia="ru-RU"/>
    </w:rPr>
  </w:style>
  <w:style w:type="paragraph" w:customStyle="1" w:styleId="315">
    <w:name w:val="Заголовок 31"/>
    <w:basedOn w:val="17"/>
    <w:next w:val="17"/>
    <w:qFormat/>
    <w:rsid w:val="00A93ED1"/>
    <w:pPr>
      <w:keepNext/>
      <w:spacing w:line="240" w:lineRule="auto"/>
      <w:jc w:val="right"/>
      <w:outlineLvl w:val="2"/>
    </w:pPr>
    <w:rPr>
      <w:b/>
      <w:kern w:val="0"/>
      <w:sz w:val="16"/>
      <w:lang w:eastAsia="ru-RU"/>
    </w:rPr>
  </w:style>
  <w:style w:type="paragraph" w:styleId="2d">
    <w:name w:val="Body Text First Indent 2"/>
    <w:basedOn w:val="af4"/>
    <w:link w:val="2e"/>
    <w:uiPriority w:val="99"/>
    <w:unhideWhenUsed/>
    <w:rsid w:val="00A93ED1"/>
    <w:pPr>
      <w:spacing w:after="200" w:line="276" w:lineRule="auto"/>
      <w:ind w:left="360" w:firstLine="360"/>
    </w:pPr>
    <w:rPr>
      <w:rFonts w:ascii="Calibri" w:eastAsia="Times New Roman" w:hAnsi="Calibri" w:cs="Times New Roman"/>
      <w:sz w:val="22"/>
      <w:szCs w:val="22"/>
      <w:lang w:eastAsia="ru-RU"/>
    </w:rPr>
  </w:style>
  <w:style w:type="character" w:customStyle="1" w:styleId="2e">
    <w:name w:val="Красная строка 2 Знак"/>
    <w:basedOn w:val="af3"/>
    <w:link w:val="2d"/>
    <w:uiPriority w:val="99"/>
    <w:rsid w:val="00A93ED1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316">
    <w:name w:val="Абзац списка31"/>
    <w:basedOn w:val="a0"/>
    <w:qFormat/>
    <w:rsid w:val="00A93ED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ffff6">
    <w:name w:val="Цветовое выделение"/>
    <w:uiPriority w:val="99"/>
    <w:rsid w:val="00A93ED1"/>
    <w:rPr>
      <w:b/>
      <w:bCs/>
      <w:color w:val="26282F"/>
    </w:rPr>
  </w:style>
  <w:style w:type="paragraph" w:customStyle="1" w:styleId="122">
    <w:name w:val="Заголовок 12"/>
    <w:basedOn w:val="62"/>
    <w:next w:val="62"/>
    <w:qFormat/>
    <w:rsid w:val="00A93ED1"/>
    <w:pPr>
      <w:keepNext/>
      <w:snapToGrid/>
      <w:spacing w:line="240" w:lineRule="auto"/>
      <w:ind w:firstLine="0"/>
      <w:jc w:val="left"/>
      <w:outlineLvl w:val="0"/>
    </w:pPr>
    <w:rPr>
      <w:b/>
      <w:sz w:val="20"/>
      <w:szCs w:val="20"/>
      <w:lang w:eastAsia="ru-RU"/>
    </w:rPr>
  </w:style>
  <w:style w:type="paragraph" w:customStyle="1" w:styleId="225">
    <w:name w:val="Заголовок 22"/>
    <w:basedOn w:val="62"/>
    <w:next w:val="62"/>
    <w:qFormat/>
    <w:rsid w:val="00A93ED1"/>
    <w:pPr>
      <w:keepNext/>
      <w:snapToGrid/>
      <w:spacing w:line="240" w:lineRule="auto"/>
      <w:ind w:left="57" w:firstLine="0"/>
      <w:jc w:val="left"/>
      <w:outlineLvl w:val="1"/>
    </w:pPr>
    <w:rPr>
      <w:b/>
      <w:sz w:val="20"/>
      <w:szCs w:val="20"/>
      <w:lang w:eastAsia="ru-RU"/>
    </w:rPr>
  </w:style>
  <w:style w:type="paragraph" w:customStyle="1" w:styleId="322">
    <w:name w:val="Заголовок 32"/>
    <w:basedOn w:val="62"/>
    <w:next w:val="62"/>
    <w:qFormat/>
    <w:rsid w:val="00A93ED1"/>
    <w:pPr>
      <w:keepNext/>
      <w:snapToGrid/>
      <w:spacing w:line="240" w:lineRule="auto"/>
      <w:ind w:firstLine="0"/>
      <w:jc w:val="right"/>
      <w:outlineLvl w:val="2"/>
    </w:pPr>
    <w:rPr>
      <w:b/>
      <w:sz w:val="16"/>
      <w:szCs w:val="20"/>
      <w:lang w:eastAsia="ru-RU"/>
    </w:rPr>
  </w:style>
  <w:style w:type="paragraph" w:customStyle="1" w:styleId="132">
    <w:name w:val="Заголовок 13"/>
    <w:basedOn w:val="72"/>
    <w:next w:val="72"/>
    <w:qFormat/>
    <w:rsid w:val="00A93ED1"/>
    <w:pPr>
      <w:keepNext/>
      <w:snapToGrid/>
      <w:spacing w:line="240" w:lineRule="auto"/>
      <w:ind w:firstLine="0"/>
      <w:jc w:val="left"/>
      <w:outlineLvl w:val="0"/>
    </w:pPr>
    <w:rPr>
      <w:b/>
      <w:sz w:val="20"/>
      <w:szCs w:val="20"/>
      <w:lang w:eastAsia="ru-RU"/>
    </w:rPr>
  </w:style>
  <w:style w:type="paragraph" w:customStyle="1" w:styleId="232">
    <w:name w:val="Заголовок 23"/>
    <w:basedOn w:val="72"/>
    <w:next w:val="72"/>
    <w:qFormat/>
    <w:rsid w:val="00A93ED1"/>
    <w:pPr>
      <w:keepNext/>
      <w:snapToGrid/>
      <w:spacing w:line="240" w:lineRule="auto"/>
      <w:ind w:left="57" w:firstLine="0"/>
      <w:jc w:val="left"/>
      <w:outlineLvl w:val="1"/>
    </w:pPr>
    <w:rPr>
      <w:b/>
      <w:sz w:val="20"/>
      <w:szCs w:val="20"/>
      <w:lang w:eastAsia="ru-RU"/>
    </w:rPr>
  </w:style>
  <w:style w:type="paragraph" w:customStyle="1" w:styleId="332">
    <w:name w:val="Заголовок 33"/>
    <w:basedOn w:val="72"/>
    <w:next w:val="72"/>
    <w:qFormat/>
    <w:rsid w:val="00A93ED1"/>
    <w:pPr>
      <w:keepNext/>
      <w:snapToGrid/>
      <w:spacing w:line="240" w:lineRule="auto"/>
      <w:ind w:firstLine="0"/>
      <w:jc w:val="right"/>
      <w:outlineLvl w:val="2"/>
    </w:pPr>
    <w:rPr>
      <w:b/>
      <w:sz w:val="16"/>
      <w:szCs w:val="20"/>
      <w:lang w:eastAsia="ru-RU"/>
    </w:rPr>
  </w:style>
  <w:style w:type="paragraph" w:customStyle="1" w:styleId="2f">
    <w:name w:val="Заголовок2"/>
    <w:basedOn w:val="a0"/>
    <w:next w:val="af"/>
    <w:qFormat/>
    <w:rsid w:val="00A93ED1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93ED1"/>
  </w:style>
  <w:style w:type="character" w:customStyle="1" w:styleId="1ff2">
    <w:name w:val="Обычный (веб) Знак1"/>
    <w:aliases w:val="Обычный (веб) Знак Знак"/>
    <w:uiPriority w:val="34"/>
    <w:locked/>
    <w:rsid w:val="00A93ED1"/>
    <w:rPr>
      <w:rFonts w:ascii="Calibri" w:eastAsia="Times New Roman" w:hAnsi="Calibri" w:cs="Times New Roman"/>
      <w:lang w:eastAsia="ru-RU"/>
    </w:rPr>
  </w:style>
  <w:style w:type="character" w:customStyle="1" w:styleId="218">
    <w:name w:val="Красная строка 2 Знак1"/>
    <w:basedOn w:val="1f3"/>
    <w:uiPriority w:val="99"/>
    <w:semiHidden/>
    <w:rsid w:val="00A93ED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82">
    <w:name w:val="Обычный8"/>
    <w:basedOn w:val="a0"/>
    <w:qFormat/>
    <w:rsid w:val="00A93ED1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f"/>
    <w:rsid w:val="00A93ED1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93ED1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93ED1"/>
  </w:style>
  <w:style w:type="table" w:customStyle="1" w:styleId="711">
    <w:name w:val="Сетка таблицы71"/>
    <w:basedOn w:val="a2"/>
    <w:next w:val="afff8"/>
    <w:uiPriority w:val="39"/>
    <w:rsid w:val="001702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text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Note Heading" w:uiPriority="0"/>
    <w:lsdException w:name="Body Text 2" w:uiPriority="0"/>
    <w:lsdException w:name="Body Text 3" w:uiPriority="0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34" w:qFormat="1"/>
    <w:lsdException w:name="annotation subject" w:uiPriority="0"/>
    <w:lsdException w:name="Table Elegan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314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13146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3146D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nhideWhenUsed/>
    <w:qFormat/>
    <w:rsid w:val="0013146D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13146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3146D"/>
    <w:pPr>
      <w:keepNext/>
      <w:jc w:val="center"/>
      <w:outlineLvl w:val="4"/>
    </w:pPr>
    <w:rPr>
      <w:b/>
      <w:szCs w:val="20"/>
    </w:rPr>
  </w:style>
  <w:style w:type="paragraph" w:styleId="6">
    <w:name w:val="heading 6"/>
    <w:basedOn w:val="a0"/>
    <w:next w:val="a0"/>
    <w:link w:val="60"/>
    <w:unhideWhenUsed/>
    <w:qFormat/>
    <w:rsid w:val="0013146D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0"/>
    <w:next w:val="a0"/>
    <w:link w:val="70"/>
    <w:unhideWhenUsed/>
    <w:qFormat/>
    <w:rsid w:val="0013146D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nhideWhenUsed/>
    <w:qFormat/>
    <w:rsid w:val="0013146D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nhideWhenUsed/>
    <w:qFormat/>
    <w:rsid w:val="0013146D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13146D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rsid w:val="0013146D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13146D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1"/>
    <w:link w:val="4"/>
    <w:rsid w:val="0013146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1"/>
    <w:link w:val="5"/>
    <w:rsid w:val="0013146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60">
    <w:name w:val="Заголовок 6 Знак"/>
    <w:basedOn w:val="a1"/>
    <w:link w:val="6"/>
    <w:rsid w:val="0013146D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13146D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13146D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rsid w:val="0013146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4">
    <w:name w:val="Normal (Web)"/>
    <w:aliases w:val="Обычный (веб) Знак"/>
    <w:basedOn w:val="a0"/>
    <w:autoRedefine/>
    <w:uiPriority w:val="34"/>
    <w:unhideWhenUsed/>
    <w:qFormat/>
    <w:rsid w:val="00BF49B2"/>
    <w:pPr>
      <w:tabs>
        <w:tab w:val="left" w:pos="709"/>
      </w:tabs>
      <w:suppressAutoHyphens/>
      <w:ind w:firstLine="709"/>
      <w:contextualSpacing/>
      <w:jc w:val="both"/>
    </w:pPr>
    <w:rPr>
      <w:rFonts w:eastAsia="Calibri"/>
    </w:rPr>
  </w:style>
  <w:style w:type="character" w:customStyle="1" w:styleId="a5">
    <w:name w:val="Текст сноски Знак"/>
    <w:basedOn w:val="a1"/>
    <w:link w:val="a6"/>
    <w:locked/>
    <w:rsid w:val="0013146D"/>
    <w:rPr>
      <w:rFonts w:ascii="Calibri" w:eastAsia="Calibri" w:hAnsi="Calibri" w:cs="Calibri"/>
    </w:rPr>
  </w:style>
  <w:style w:type="paragraph" w:styleId="a6">
    <w:name w:val="footnote text"/>
    <w:basedOn w:val="a0"/>
    <w:link w:val="a5"/>
    <w:unhideWhenUsed/>
    <w:rsid w:val="0013146D"/>
    <w:rPr>
      <w:rFonts w:ascii="Calibri" w:eastAsia="Calibri" w:hAnsi="Calibri" w:cs="Calibri"/>
      <w:sz w:val="22"/>
      <w:szCs w:val="22"/>
      <w:lang w:eastAsia="en-US"/>
    </w:rPr>
  </w:style>
  <w:style w:type="character" w:customStyle="1" w:styleId="a7">
    <w:name w:val="Текст примечания Знак"/>
    <w:basedOn w:val="a1"/>
    <w:link w:val="a8"/>
    <w:locked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annotation text"/>
    <w:basedOn w:val="a0"/>
    <w:link w:val="a7"/>
    <w:unhideWhenUsed/>
    <w:rsid w:val="0013146D"/>
    <w:rPr>
      <w:sz w:val="20"/>
      <w:szCs w:val="20"/>
    </w:rPr>
  </w:style>
  <w:style w:type="character" w:customStyle="1" w:styleId="a9">
    <w:name w:val="Верхний колонтитул Знак"/>
    <w:basedOn w:val="a1"/>
    <w:link w:val="aa"/>
    <w:uiPriority w:val="99"/>
    <w:locked/>
    <w:rsid w:val="0013146D"/>
    <w:rPr>
      <w:sz w:val="24"/>
      <w:szCs w:val="24"/>
    </w:rPr>
  </w:style>
  <w:style w:type="paragraph" w:styleId="aa">
    <w:name w:val="header"/>
    <w:basedOn w:val="a0"/>
    <w:link w:val="a9"/>
    <w:uiPriority w:val="99"/>
    <w:unhideWhenUsed/>
    <w:rsid w:val="001314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ab">
    <w:name w:val="Нижний колонтитул Знак"/>
    <w:basedOn w:val="a1"/>
    <w:link w:val="ac"/>
    <w:uiPriority w:val="99"/>
    <w:locked/>
    <w:rsid w:val="0013146D"/>
    <w:rPr>
      <w:sz w:val="24"/>
      <w:szCs w:val="24"/>
    </w:rPr>
  </w:style>
  <w:style w:type="paragraph" w:styleId="ac">
    <w:name w:val="footer"/>
    <w:basedOn w:val="a0"/>
    <w:link w:val="ab"/>
    <w:uiPriority w:val="99"/>
    <w:unhideWhenUsed/>
    <w:rsid w:val="0013146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ad">
    <w:name w:val="Текст концевой сноски Знак"/>
    <w:basedOn w:val="a1"/>
    <w:link w:val="ae"/>
    <w:locked/>
    <w:rsid w:val="0013146D"/>
    <w:rPr>
      <w:lang w:eastAsia="ar-SA"/>
    </w:rPr>
  </w:style>
  <w:style w:type="paragraph" w:styleId="ae">
    <w:name w:val="endnote text"/>
    <w:basedOn w:val="a0"/>
    <w:link w:val="ad"/>
    <w:unhideWhenUsed/>
    <w:rsid w:val="0013146D"/>
    <w:rPr>
      <w:rFonts w:asciiTheme="minorHAnsi" w:eastAsiaTheme="minorHAnsi" w:hAnsiTheme="minorHAnsi" w:cstheme="minorBidi"/>
      <w:sz w:val="22"/>
      <w:szCs w:val="22"/>
      <w:lang w:eastAsia="ar-SA"/>
    </w:rPr>
  </w:style>
  <w:style w:type="paragraph" w:styleId="af">
    <w:name w:val="Body Text"/>
    <w:basedOn w:val="a0"/>
    <w:link w:val="11"/>
    <w:unhideWhenUsed/>
    <w:rsid w:val="0013146D"/>
    <w:pPr>
      <w:spacing w:after="120"/>
    </w:pPr>
  </w:style>
  <w:style w:type="character" w:customStyle="1" w:styleId="11">
    <w:name w:val="Основной текст Знак1"/>
    <w:basedOn w:val="a1"/>
    <w:link w:val="af"/>
    <w:locked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1"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Название Знак"/>
    <w:aliases w:val="Знак Знак, Знак Знак"/>
    <w:basedOn w:val="a1"/>
    <w:link w:val="af2"/>
    <w:uiPriority w:val="10"/>
    <w:locked/>
    <w:rsid w:val="0013146D"/>
    <w:rPr>
      <w:b/>
      <w:bCs/>
      <w:sz w:val="24"/>
      <w:szCs w:val="24"/>
    </w:rPr>
  </w:style>
  <w:style w:type="paragraph" w:styleId="af2">
    <w:name w:val="Title"/>
    <w:aliases w:val="Знак, Знак"/>
    <w:basedOn w:val="a0"/>
    <w:link w:val="af1"/>
    <w:uiPriority w:val="10"/>
    <w:qFormat/>
    <w:rsid w:val="0013146D"/>
    <w:pPr>
      <w:spacing w:after="160" w:line="240" w:lineRule="exac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12">
    <w:name w:val="Название Знак1"/>
    <w:aliases w:val="Знак Знак1"/>
    <w:basedOn w:val="a1"/>
    <w:rsid w:val="0013146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3">
    <w:name w:val="Основной текст с отступом Знак"/>
    <w:basedOn w:val="a1"/>
    <w:link w:val="af4"/>
    <w:uiPriority w:val="99"/>
    <w:locked/>
    <w:rsid w:val="0013146D"/>
    <w:rPr>
      <w:sz w:val="24"/>
      <w:szCs w:val="24"/>
    </w:rPr>
  </w:style>
  <w:style w:type="paragraph" w:styleId="af4">
    <w:name w:val="Body Text Indent"/>
    <w:basedOn w:val="a0"/>
    <w:link w:val="af3"/>
    <w:uiPriority w:val="99"/>
    <w:unhideWhenUsed/>
    <w:rsid w:val="0013146D"/>
    <w:pPr>
      <w:spacing w:after="120"/>
      <w:ind w:left="283"/>
    </w:pPr>
    <w:rPr>
      <w:rFonts w:asciiTheme="minorHAnsi" w:eastAsiaTheme="minorHAnsi" w:hAnsiTheme="minorHAnsi" w:cstheme="minorBidi"/>
      <w:lang w:eastAsia="en-US"/>
    </w:rPr>
  </w:style>
  <w:style w:type="character" w:customStyle="1" w:styleId="af5">
    <w:name w:val="Подзаголовок Знак"/>
    <w:basedOn w:val="a1"/>
    <w:link w:val="af6"/>
    <w:locked/>
    <w:rsid w:val="0013146D"/>
    <w:rPr>
      <w:rFonts w:ascii="Arial" w:eastAsia="Lucida Sans Unicode" w:hAnsi="Arial" w:cs="Arial"/>
      <w:b/>
      <w:bCs/>
      <w:kern w:val="2"/>
      <w:sz w:val="28"/>
      <w:szCs w:val="24"/>
    </w:rPr>
  </w:style>
  <w:style w:type="paragraph" w:styleId="af6">
    <w:name w:val="Subtitle"/>
    <w:basedOn w:val="a0"/>
    <w:next w:val="a0"/>
    <w:link w:val="af5"/>
    <w:qFormat/>
    <w:rsid w:val="0013146D"/>
    <w:pPr>
      <w:numPr>
        <w:ilvl w:val="1"/>
      </w:numPr>
    </w:pPr>
    <w:rPr>
      <w:rFonts w:ascii="Arial" w:eastAsia="Lucida Sans Unicode" w:hAnsi="Arial" w:cs="Arial"/>
      <w:b/>
      <w:bCs/>
      <w:kern w:val="2"/>
      <w:sz w:val="28"/>
      <w:lang w:eastAsia="en-US"/>
    </w:rPr>
  </w:style>
  <w:style w:type="character" w:customStyle="1" w:styleId="af7">
    <w:name w:val="Заголовок записки Знак"/>
    <w:basedOn w:val="a1"/>
    <w:link w:val="af8"/>
    <w:locked/>
    <w:rsid w:val="0013146D"/>
    <w:rPr>
      <w:rFonts w:ascii="Calibri" w:hAnsi="Calibri" w:cs="Calibri"/>
      <w:sz w:val="24"/>
      <w:szCs w:val="24"/>
      <w:lang w:val="en-US" w:bidi="en-US"/>
    </w:rPr>
  </w:style>
  <w:style w:type="paragraph" w:styleId="af8">
    <w:name w:val="Note Heading"/>
    <w:basedOn w:val="a0"/>
    <w:next w:val="a0"/>
    <w:link w:val="af7"/>
    <w:unhideWhenUsed/>
    <w:rsid w:val="0013146D"/>
    <w:rPr>
      <w:rFonts w:ascii="Calibri" w:eastAsiaTheme="minorHAnsi" w:hAnsi="Calibri" w:cs="Calibri"/>
      <w:lang w:val="en-US" w:eastAsia="en-US" w:bidi="en-US"/>
    </w:rPr>
  </w:style>
  <w:style w:type="character" w:customStyle="1" w:styleId="21">
    <w:name w:val="Основной текст 2 Знак"/>
    <w:basedOn w:val="a1"/>
    <w:link w:val="22"/>
    <w:locked/>
    <w:rsid w:val="0013146D"/>
    <w:rPr>
      <w:sz w:val="24"/>
    </w:rPr>
  </w:style>
  <w:style w:type="paragraph" w:styleId="22">
    <w:name w:val="Body Text 2"/>
    <w:basedOn w:val="a0"/>
    <w:link w:val="21"/>
    <w:unhideWhenUsed/>
    <w:rsid w:val="0013146D"/>
    <w:pPr>
      <w:spacing w:after="120" w:line="480" w:lineRule="auto"/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31">
    <w:name w:val="Основной текст 3 Знак"/>
    <w:basedOn w:val="a1"/>
    <w:link w:val="32"/>
    <w:locked/>
    <w:rsid w:val="0013146D"/>
    <w:rPr>
      <w:sz w:val="16"/>
      <w:szCs w:val="16"/>
    </w:rPr>
  </w:style>
  <w:style w:type="paragraph" w:styleId="32">
    <w:name w:val="Body Text 3"/>
    <w:basedOn w:val="a0"/>
    <w:link w:val="31"/>
    <w:unhideWhenUsed/>
    <w:rsid w:val="0013146D"/>
    <w:pPr>
      <w:spacing w:after="120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23">
    <w:name w:val="Основной текст с отступом 2 Знак"/>
    <w:basedOn w:val="a1"/>
    <w:link w:val="24"/>
    <w:uiPriority w:val="99"/>
    <w:locked/>
    <w:rsid w:val="0013146D"/>
    <w:rPr>
      <w:sz w:val="24"/>
      <w:szCs w:val="24"/>
    </w:rPr>
  </w:style>
  <w:style w:type="paragraph" w:styleId="24">
    <w:name w:val="Body Text Indent 2"/>
    <w:basedOn w:val="a0"/>
    <w:link w:val="23"/>
    <w:uiPriority w:val="99"/>
    <w:unhideWhenUsed/>
    <w:rsid w:val="0013146D"/>
    <w:pPr>
      <w:spacing w:after="120" w:line="480" w:lineRule="auto"/>
      <w:ind w:left="283"/>
    </w:pPr>
    <w:rPr>
      <w:rFonts w:asciiTheme="minorHAnsi" w:eastAsiaTheme="minorHAnsi" w:hAnsiTheme="minorHAnsi" w:cstheme="minorBidi"/>
      <w:lang w:eastAsia="en-US"/>
    </w:rPr>
  </w:style>
  <w:style w:type="character" w:customStyle="1" w:styleId="33">
    <w:name w:val="Основной текст с отступом 3 Знак"/>
    <w:basedOn w:val="a1"/>
    <w:link w:val="34"/>
    <w:uiPriority w:val="99"/>
    <w:locked/>
    <w:rsid w:val="0013146D"/>
    <w:rPr>
      <w:sz w:val="16"/>
      <w:szCs w:val="16"/>
    </w:rPr>
  </w:style>
  <w:style w:type="paragraph" w:styleId="34">
    <w:name w:val="Body Text Indent 3"/>
    <w:basedOn w:val="a0"/>
    <w:link w:val="33"/>
    <w:uiPriority w:val="99"/>
    <w:unhideWhenUsed/>
    <w:rsid w:val="0013146D"/>
    <w:pPr>
      <w:spacing w:after="120"/>
      <w:ind w:left="283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af9">
    <w:name w:val="Схема документа Знак"/>
    <w:basedOn w:val="a1"/>
    <w:link w:val="afa"/>
    <w:uiPriority w:val="99"/>
    <w:locked/>
    <w:rsid w:val="0013146D"/>
    <w:rPr>
      <w:rFonts w:ascii="Tahoma" w:hAnsi="Tahoma" w:cs="Tahoma"/>
      <w:sz w:val="16"/>
      <w:szCs w:val="16"/>
    </w:rPr>
  </w:style>
  <w:style w:type="paragraph" w:styleId="afa">
    <w:name w:val="Document Map"/>
    <w:basedOn w:val="a0"/>
    <w:link w:val="af9"/>
    <w:uiPriority w:val="99"/>
    <w:unhideWhenUsed/>
    <w:rsid w:val="0013146D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13">
    <w:name w:val="Текст примечания Знак1"/>
    <w:basedOn w:val="a1"/>
    <w:uiPriority w:val="99"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b">
    <w:name w:val="Тема примечания Знак"/>
    <w:basedOn w:val="a7"/>
    <w:link w:val="afc"/>
    <w:locked/>
    <w:rsid w:val="0013146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c">
    <w:name w:val="annotation subject"/>
    <w:basedOn w:val="a8"/>
    <w:next w:val="a8"/>
    <w:link w:val="afb"/>
    <w:unhideWhenUsed/>
    <w:rsid w:val="0013146D"/>
    <w:rPr>
      <w:b/>
      <w:bCs/>
    </w:rPr>
  </w:style>
  <w:style w:type="character" w:customStyle="1" w:styleId="afd">
    <w:name w:val="Текст выноски Знак"/>
    <w:basedOn w:val="a1"/>
    <w:link w:val="afe"/>
    <w:locked/>
    <w:rsid w:val="0013146D"/>
    <w:rPr>
      <w:rFonts w:ascii="Tahoma" w:hAnsi="Tahoma" w:cs="Tahoma"/>
      <w:sz w:val="16"/>
      <w:szCs w:val="16"/>
    </w:rPr>
  </w:style>
  <w:style w:type="paragraph" w:styleId="afe">
    <w:name w:val="Balloon Text"/>
    <w:basedOn w:val="a0"/>
    <w:link w:val="afd"/>
    <w:unhideWhenUsed/>
    <w:rsid w:val="0013146D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f">
    <w:name w:val="Без интервала Знак"/>
    <w:link w:val="aff0"/>
    <w:uiPriority w:val="1"/>
    <w:locked/>
    <w:rsid w:val="0013146D"/>
    <w:rPr>
      <w:rFonts w:ascii="Calibri" w:eastAsia="Calibri" w:hAnsi="Calibri" w:cs="Calibri"/>
    </w:rPr>
  </w:style>
  <w:style w:type="paragraph" w:styleId="aff0">
    <w:name w:val="No Spacing"/>
    <w:link w:val="aff"/>
    <w:uiPriority w:val="1"/>
    <w:qFormat/>
    <w:rsid w:val="0013146D"/>
    <w:pPr>
      <w:spacing w:after="0" w:line="240" w:lineRule="auto"/>
    </w:pPr>
    <w:rPr>
      <w:rFonts w:ascii="Calibri" w:eastAsia="Calibri" w:hAnsi="Calibri" w:cs="Calibri"/>
    </w:rPr>
  </w:style>
  <w:style w:type="character" w:customStyle="1" w:styleId="aff1">
    <w:name w:val="Абзац списка Знак"/>
    <w:link w:val="aff2"/>
    <w:uiPriority w:val="34"/>
    <w:locked/>
    <w:rsid w:val="0013146D"/>
    <w:rPr>
      <w:sz w:val="24"/>
      <w:szCs w:val="24"/>
    </w:rPr>
  </w:style>
  <w:style w:type="paragraph" w:styleId="aff2">
    <w:name w:val="List Paragraph"/>
    <w:basedOn w:val="a0"/>
    <w:link w:val="aff1"/>
    <w:uiPriority w:val="34"/>
    <w:qFormat/>
    <w:rsid w:val="0013146D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aff3">
    <w:name w:val="Прижатый влево"/>
    <w:basedOn w:val="a0"/>
    <w:next w:val="a0"/>
    <w:uiPriority w:val="99"/>
    <w:qFormat/>
    <w:rsid w:val="0013146D"/>
    <w:pPr>
      <w:autoSpaceDE w:val="0"/>
      <w:autoSpaceDN w:val="0"/>
      <w:adjustRightInd w:val="0"/>
    </w:pPr>
    <w:rPr>
      <w:rFonts w:ascii="Arial" w:hAnsi="Arial"/>
      <w:sz w:val="16"/>
      <w:szCs w:val="16"/>
    </w:rPr>
  </w:style>
  <w:style w:type="paragraph" w:customStyle="1" w:styleId="14">
    <w:name w:val="Знак1"/>
    <w:basedOn w:val="a0"/>
    <w:uiPriority w:val="99"/>
    <w:qFormat/>
    <w:rsid w:val="0013146D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4">
    <w:name w:val="Содержимое таблицы"/>
    <w:basedOn w:val="a0"/>
    <w:qFormat/>
    <w:rsid w:val="0013146D"/>
    <w:pPr>
      <w:widowControl w:val="0"/>
      <w:suppressLineNumbers/>
      <w:suppressAutoHyphens/>
    </w:pPr>
    <w:rPr>
      <w:rFonts w:eastAsia="Andale Sans UI"/>
      <w:kern w:val="2"/>
    </w:rPr>
  </w:style>
  <w:style w:type="paragraph" w:customStyle="1" w:styleId="310">
    <w:name w:val="Основной текст 31"/>
    <w:basedOn w:val="a0"/>
    <w:qFormat/>
    <w:rsid w:val="0013146D"/>
    <w:pPr>
      <w:widowControl w:val="0"/>
      <w:suppressAutoHyphens/>
      <w:spacing w:line="360" w:lineRule="auto"/>
      <w:jc w:val="both"/>
    </w:pPr>
    <w:rPr>
      <w:rFonts w:ascii="Arial" w:eastAsia="Lucida Sans Unicode" w:hAnsi="Arial"/>
      <w:kern w:val="2"/>
      <w:sz w:val="28"/>
      <w:szCs w:val="20"/>
    </w:rPr>
  </w:style>
  <w:style w:type="paragraph" w:customStyle="1" w:styleId="Standard">
    <w:name w:val="Standard"/>
    <w:qFormat/>
    <w:rsid w:val="0013146D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oaeno2">
    <w:name w:val="oaeno2"/>
    <w:qFormat/>
    <w:rsid w:val="0013146D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 w:cs="Times New Roman"/>
      <w:color w:val="000000"/>
      <w:sz w:val="16"/>
      <w:szCs w:val="20"/>
      <w:lang w:eastAsia="ar-SA"/>
    </w:rPr>
  </w:style>
  <w:style w:type="paragraph" w:customStyle="1" w:styleId="220">
    <w:name w:val="Основной текст 22"/>
    <w:basedOn w:val="a0"/>
    <w:qFormat/>
    <w:rsid w:val="0013146D"/>
    <w:pPr>
      <w:widowControl w:val="0"/>
      <w:suppressAutoHyphens/>
      <w:spacing w:after="120" w:line="480" w:lineRule="auto"/>
    </w:pPr>
    <w:rPr>
      <w:rFonts w:ascii="Arial" w:eastAsia="Lucida Sans Unicode" w:hAnsi="Arial"/>
      <w:kern w:val="2"/>
      <w:sz w:val="20"/>
      <w:szCs w:val="20"/>
    </w:rPr>
  </w:style>
  <w:style w:type="paragraph" w:customStyle="1" w:styleId="Textbodyindent">
    <w:name w:val="Text body indent"/>
    <w:basedOn w:val="Standard"/>
    <w:qFormat/>
    <w:rsid w:val="0013146D"/>
    <w:pPr>
      <w:ind w:firstLine="709"/>
      <w:jc w:val="both"/>
    </w:pPr>
    <w:rPr>
      <w:rFonts w:eastAsia="Arial Unicode MS"/>
      <w:color w:val="000000"/>
      <w:lang w:val="en-US" w:eastAsia="en-US" w:bidi="en-US"/>
    </w:rPr>
  </w:style>
  <w:style w:type="paragraph" w:customStyle="1" w:styleId="msonormalcxspmiddle">
    <w:name w:val="msonormalcxspmiddle"/>
    <w:basedOn w:val="a0"/>
    <w:qFormat/>
    <w:rsid w:val="0013146D"/>
    <w:pPr>
      <w:spacing w:before="100" w:beforeAutospacing="1" w:after="100" w:afterAutospacing="1"/>
    </w:pPr>
  </w:style>
  <w:style w:type="paragraph" w:customStyle="1" w:styleId="ConsPlusNormal">
    <w:name w:val="ConsPlusNormal"/>
    <w:link w:val="ConsPlusNormal0"/>
    <w:qFormat/>
    <w:rsid w:val="0013146D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330">
    <w:name w:val="Основной текст с отступом 33"/>
    <w:basedOn w:val="a0"/>
    <w:qFormat/>
    <w:rsid w:val="0013146D"/>
    <w:pPr>
      <w:suppressAutoHyphens/>
      <w:spacing w:line="360" w:lineRule="auto"/>
      <w:ind w:firstLine="851"/>
      <w:jc w:val="both"/>
    </w:pPr>
    <w:rPr>
      <w:szCs w:val="20"/>
      <w:lang w:eastAsia="ar-SA"/>
    </w:rPr>
  </w:style>
  <w:style w:type="paragraph" w:customStyle="1" w:styleId="210">
    <w:name w:val="Основной текст с отступом 21"/>
    <w:basedOn w:val="a0"/>
    <w:qFormat/>
    <w:rsid w:val="0013146D"/>
    <w:pPr>
      <w:suppressAutoHyphens/>
      <w:ind w:firstLine="426"/>
      <w:jc w:val="both"/>
    </w:pPr>
    <w:rPr>
      <w:lang w:eastAsia="ar-SA"/>
    </w:rPr>
  </w:style>
  <w:style w:type="paragraph" w:customStyle="1" w:styleId="ConsNormal">
    <w:name w:val="ConsNormal"/>
    <w:qFormat/>
    <w:rsid w:val="0013146D"/>
    <w:pPr>
      <w:widowControl w:val="0"/>
      <w:suppressAutoHyphens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ar-SA"/>
    </w:rPr>
  </w:style>
  <w:style w:type="paragraph" w:customStyle="1" w:styleId="35">
    <w:name w:val="Красная строка3"/>
    <w:basedOn w:val="af"/>
    <w:qFormat/>
    <w:rsid w:val="0013146D"/>
    <w:pPr>
      <w:suppressAutoHyphens/>
      <w:spacing w:after="0"/>
      <w:ind w:firstLine="283"/>
      <w:jc w:val="both"/>
    </w:pPr>
    <w:rPr>
      <w:szCs w:val="20"/>
      <w:lang w:eastAsia="ar-SA"/>
    </w:rPr>
  </w:style>
  <w:style w:type="paragraph" w:customStyle="1" w:styleId="ConsPlusCell">
    <w:name w:val="ConsPlusCell"/>
    <w:uiPriority w:val="99"/>
    <w:qFormat/>
    <w:rsid w:val="0013146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11">
    <w:name w:val="Основной текст 21"/>
    <w:basedOn w:val="a0"/>
    <w:qFormat/>
    <w:rsid w:val="0013146D"/>
    <w:pPr>
      <w:shd w:val="clear" w:color="auto" w:fill="FFFFFF"/>
      <w:suppressAutoHyphens/>
      <w:spacing w:line="360" w:lineRule="auto"/>
      <w:jc w:val="both"/>
    </w:pPr>
    <w:rPr>
      <w:sz w:val="26"/>
      <w:lang w:eastAsia="ar-SA"/>
    </w:rPr>
  </w:style>
  <w:style w:type="paragraph" w:customStyle="1" w:styleId="aff5">
    <w:name w:val="Заголовок текста"/>
    <w:qFormat/>
    <w:rsid w:val="0013146D"/>
    <w:pPr>
      <w:spacing w:after="240" w:line="240" w:lineRule="auto"/>
      <w:jc w:val="center"/>
    </w:pPr>
    <w:rPr>
      <w:rFonts w:ascii="Times New Roman" w:eastAsia="Times New Roman" w:hAnsi="Times New Roman" w:cs="Times New Roman"/>
      <w:b/>
      <w:bCs/>
      <w:noProof/>
      <w:sz w:val="28"/>
      <w:szCs w:val="28"/>
      <w:lang w:eastAsia="ru-RU"/>
    </w:rPr>
  </w:style>
  <w:style w:type="paragraph" w:customStyle="1" w:styleId="aff6">
    <w:name w:val="Базовый"/>
    <w:qFormat/>
    <w:rsid w:val="0013146D"/>
    <w:pPr>
      <w:widowControl w:val="0"/>
      <w:tabs>
        <w:tab w:val="left" w:pos="706"/>
      </w:tabs>
      <w:suppressAutoHyphens/>
      <w:spacing w:after="0" w:line="200" w:lineRule="atLeast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qFormat/>
    <w:rsid w:val="0013146D"/>
    <w:pPr>
      <w:spacing w:before="100" w:beforeAutospacing="1" w:after="100" w:afterAutospacing="1"/>
      <w:jc w:val="center"/>
    </w:pPr>
    <w:rPr>
      <w:rFonts w:eastAsia="Calibri"/>
      <w:sz w:val="20"/>
      <w:szCs w:val="20"/>
    </w:rPr>
  </w:style>
  <w:style w:type="character" w:customStyle="1" w:styleId="aff7">
    <w:name w:val="Основной текст_"/>
    <w:basedOn w:val="a1"/>
    <w:link w:val="15"/>
    <w:locked/>
    <w:rsid w:val="0013146D"/>
    <w:rPr>
      <w:lang w:eastAsia="ar-SA"/>
    </w:rPr>
  </w:style>
  <w:style w:type="paragraph" w:customStyle="1" w:styleId="15">
    <w:name w:val="Основной текст1"/>
    <w:basedOn w:val="a0"/>
    <w:link w:val="aff7"/>
    <w:qFormat/>
    <w:rsid w:val="0013146D"/>
    <w:pPr>
      <w:suppressAutoHyphens/>
      <w:spacing w:after="120"/>
    </w:pPr>
    <w:rPr>
      <w:rFonts w:asciiTheme="minorHAnsi" w:eastAsiaTheme="minorHAnsi" w:hAnsiTheme="minorHAnsi" w:cstheme="minorBidi"/>
      <w:sz w:val="22"/>
      <w:szCs w:val="22"/>
      <w:lang w:eastAsia="ar-SA"/>
    </w:rPr>
  </w:style>
  <w:style w:type="paragraph" w:customStyle="1" w:styleId="311">
    <w:name w:val="Основной текст с отступом 31"/>
    <w:basedOn w:val="a0"/>
    <w:qFormat/>
    <w:rsid w:val="0013146D"/>
    <w:pPr>
      <w:suppressAutoHyphens/>
      <w:spacing w:line="360" w:lineRule="auto"/>
      <w:ind w:firstLine="851"/>
      <w:jc w:val="both"/>
    </w:pPr>
    <w:rPr>
      <w:szCs w:val="20"/>
      <w:lang w:eastAsia="ar-SA"/>
    </w:rPr>
  </w:style>
  <w:style w:type="paragraph" w:customStyle="1" w:styleId="aff8">
    <w:name w:val="Нормальный (таблица)"/>
    <w:basedOn w:val="a0"/>
    <w:next w:val="a0"/>
    <w:uiPriority w:val="99"/>
    <w:qFormat/>
    <w:rsid w:val="0013146D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TableContents">
    <w:name w:val="Table Contents"/>
    <w:basedOn w:val="a0"/>
    <w:qFormat/>
    <w:rsid w:val="0013146D"/>
    <w:pPr>
      <w:widowControl w:val="0"/>
      <w:suppressLineNumbers/>
      <w:suppressAutoHyphens/>
      <w:autoSpaceDN w:val="0"/>
    </w:pPr>
    <w:rPr>
      <w:rFonts w:eastAsia="Andale Sans UI" w:cs="Tahoma"/>
      <w:kern w:val="3"/>
      <w:lang w:val="de-DE" w:eastAsia="ja-JP" w:bidi="fa-IR"/>
    </w:rPr>
  </w:style>
  <w:style w:type="paragraph" w:customStyle="1" w:styleId="16">
    <w:name w:val="Абзац списка1"/>
    <w:basedOn w:val="a0"/>
    <w:uiPriority w:val="99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ff9">
    <w:name w:val="Обычный + По ширине"/>
    <w:aliases w:val="Первая строка:  0,95 см"/>
    <w:basedOn w:val="a0"/>
    <w:uiPriority w:val="99"/>
    <w:qFormat/>
    <w:rsid w:val="0013146D"/>
    <w:pPr>
      <w:ind w:firstLine="540"/>
      <w:jc w:val="both"/>
    </w:pPr>
  </w:style>
  <w:style w:type="paragraph" w:customStyle="1" w:styleId="17">
    <w:name w:val="Обычный1"/>
    <w:qFormat/>
    <w:rsid w:val="0013146D"/>
    <w:pPr>
      <w:spacing w:after="0" w:line="100" w:lineRule="atLeast"/>
    </w:pPr>
    <w:rPr>
      <w:rFonts w:ascii="Times New Roman" w:eastAsia="Times New Roman" w:hAnsi="Times New Roman" w:cs="Times New Roman"/>
      <w:kern w:val="2"/>
      <w:sz w:val="14"/>
      <w:szCs w:val="20"/>
      <w:lang w:eastAsia="ar-SA"/>
    </w:rPr>
  </w:style>
  <w:style w:type="paragraph" w:customStyle="1" w:styleId="230">
    <w:name w:val="Основной текст 23"/>
    <w:basedOn w:val="a0"/>
    <w:qFormat/>
    <w:rsid w:val="0013146D"/>
    <w:pPr>
      <w:suppressAutoHyphens/>
      <w:overflowPunct w:val="0"/>
      <w:autoSpaceDE w:val="0"/>
      <w:spacing w:line="320" w:lineRule="exact"/>
      <w:ind w:firstLine="720"/>
      <w:jc w:val="both"/>
    </w:pPr>
    <w:rPr>
      <w:rFonts w:ascii="Times New Roman CYR" w:hAnsi="Times New Roman CYR"/>
      <w:sz w:val="28"/>
      <w:szCs w:val="20"/>
      <w:lang w:eastAsia="ar-SA"/>
    </w:rPr>
  </w:style>
  <w:style w:type="paragraph" w:customStyle="1" w:styleId="25">
    <w:name w:val="Абзац списка2"/>
    <w:basedOn w:val="a0"/>
    <w:uiPriority w:val="99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Default">
    <w:name w:val="Default"/>
    <w:qFormat/>
    <w:rsid w:val="0013146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fa">
    <w:name w:val="ЭЭГ"/>
    <w:basedOn w:val="a0"/>
    <w:qFormat/>
    <w:rsid w:val="0013146D"/>
    <w:pPr>
      <w:spacing w:line="360" w:lineRule="auto"/>
      <w:ind w:firstLine="720"/>
      <w:jc w:val="both"/>
    </w:pPr>
  </w:style>
  <w:style w:type="paragraph" w:customStyle="1" w:styleId="affb">
    <w:name w:val="Заголовок статьи"/>
    <w:basedOn w:val="a0"/>
    <w:next w:val="a0"/>
    <w:uiPriority w:val="99"/>
    <w:qFormat/>
    <w:rsid w:val="0013146D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customStyle="1" w:styleId="120">
    <w:name w:val="Знак12"/>
    <w:basedOn w:val="a0"/>
    <w:qFormat/>
    <w:rsid w:val="0013146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10">
    <w:name w:val="Знак11"/>
    <w:basedOn w:val="a0"/>
    <w:qFormat/>
    <w:rsid w:val="0013146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Pro-List-1">
    <w:name w:val="Pro-List -1"/>
    <w:basedOn w:val="a0"/>
    <w:uiPriority w:val="99"/>
    <w:qFormat/>
    <w:rsid w:val="0013146D"/>
    <w:pPr>
      <w:tabs>
        <w:tab w:val="left" w:pos="2127"/>
      </w:tabs>
      <w:spacing w:before="120" w:line="288" w:lineRule="auto"/>
      <w:ind w:left="2127" w:hanging="284"/>
      <w:jc w:val="both"/>
    </w:pPr>
    <w:rPr>
      <w:rFonts w:ascii="Georgia" w:hAnsi="Georgia" w:cs="Georgia"/>
      <w:sz w:val="20"/>
      <w:szCs w:val="20"/>
    </w:rPr>
  </w:style>
  <w:style w:type="paragraph" w:customStyle="1" w:styleId="ConsPlusTitle">
    <w:name w:val="ConsPlusTitle"/>
    <w:qFormat/>
    <w:rsid w:val="0013146D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kern w:val="2"/>
      <w:sz w:val="20"/>
      <w:szCs w:val="20"/>
      <w:lang w:eastAsia="ar-SA"/>
    </w:rPr>
  </w:style>
  <w:style w:type="paragraph" w:customStyle="1" w:styleId="affc">
    <w:name w:val="Знак Знак Знак"/>
    <w:basedOn w:val="a0"/>
    <w:qFormat/>
    <w:rsid w:val="0013146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8">
    <w:name w:val="Заголовок1"/>
    <w:basedOn w:val="a0"/>
    <w:next w:val="af"/>
    <w:qFormat/>
    <w:rsid w:val="0013146D"/>
    <w:pPr>
      <w:keepNext/>
      <w:suppressAutoHyphens/>
      <w:spacing w:before="240" w:after="120"/>
    </w:pPr>
    <w:rPr>
      <w:rFonts w:ascii="Arial" w:eastAsia="MS Mincho" w:hAnsi="Arial" w:cs="Arial"/>
      <w:sz w:val="28"/>
      <w:szCs w:val="28"/>
      <w:lang w:eastAsia="ar-SA"/>
    </w:rPr>
  </w:style>
  <w:style w:type="paragraph" w:customStyle="1" w:styleId="19">
    <w:name w:val="Название1"/>
    <w:basedOn w:val="a0"/>
    <w:qFormat/>
    <w:rsid w:val="0013146D"/>
    <w:pPr>
      <w:suppressLineNumbers/>
      <w:suppressAutoHyphens/>
      <w:spacing w:before="120" w:after="120"/>
    </w:pPr>
    <w:rPr>
      <w:i/>
      <w:iCs/>
      <w:lang w:eastAsia="ar-SA"/>
    </w:rPr>
  </w:style>
  <w:style w:type="paragraph" w:customStyle="1" w:styleId="1a">
    <w:name w:val="Указатель1"/>
    <w:basedOn w:val="a0"/>
    <w:qFormat/>
    <w:rsid w:val="0013146D"/>
    <w:pPr>
      <w:suppressLineNumbers/>
      <w:suppressAutoHyphens/>
    </w:pPr>
    <w:rPr>
      <w:sz w:val="20"/>
      <w:szCs w:val="20"/>
      <w:lang w:eastAsia="ar-SA"/>
    </w:rPr>
  </w:style>
  <w:style w:type="paragraph" w:customStyle="1" w:styleId="221">
    <w:name w:val="Основной текст с отступом 22"/>
    <w:basedOn w:val="a0"/>
    <w:qFormat/>
    <w:rsid w:val="0013146D"/>
    <w:pPr>
      <w:suppressAutoHyphens/>
      <w:spacing w:line="360" w:lineRule="auto"/>
      <w:ind w:firstLine="851"/>
    </w:pPr>
    <w:rPr>
      <w:lang w:eastAsia="ar-SA"/>
    </w:rPr>
  </w:style>
  <w:style w:type="paragraph" w:customStyle="1" w:styleId="320">
    <w:name w:val="Основной текст 32"/>
    <w:basedOn w:val="a0"/>
    <w:qFormat/>
    <w:rsid w:val="0013146D"/>
    <w:pPr>
      <w:suppressAutoHyphens/>
      <w:jc w:val="both"/>
    </w:pPr>
    <w:rPr>
      <w:lang w:eastAsia="ar-SA"/>
    </w:rPr>
  </w:style>
  <w:style w:type="paragraph" w:customStyle="1" w:styleId="26">
    <w:name w:val="Обычный2"/>
    <w:basedOn w:val="a0"/>
    <w:qFormat/>
    <w:rsid w:val="0013146D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13146D"/>
    <w:pPr>
      <w:suppressAutoHyphens/>
      <w:ind w:left="84" w:right="72" w:firstLine="636"/>
      <w:jc w:val="both"/>
    </w:pPr>
    <w:rPr>
      <w:lang w:eastAsia="ar-SA"/>
    </w:rPr>
  </w:style>
  <w:style w:type="paragraph" w:customStyle="1" w:styleId="321">
    <w:name w:val="Основной текст с отступом 32"/>
    <w:basedOn w:val="a0"/>
    <w:qFormat/>
    <w:rsid w:val="0013146D"/>
    <w:pPr>
      <w:suppressAutoHyphens/>
      <w:spacing w:line="360" w:lineRule="auto"/>
      <w:ind w:firstLine="851"/>
      <w:jc w:val="both"/>
    </w:pPr>
    <w:rPr>
      <w:lang w:eastAsia="ar-SA"/>
    </w:rPr>
  </w:style>
  <w:style w:type="paragraph" w:customStyle="1" w:styleId="affd">
    <w:name w:val="Заголовок таблицы"/>
    <w:basedOn w:val="aff4"/>
    <w:qFormat/>
    <w:rsid w:val="0013146D"/>
    <w:pPr>
      <w:widowControl/>
      <w:jc w:val="center"/>
    </w:pPr>
    <w:rPr>
      <w:rFonts w:eastAsia="Times New Roman"/>
      <w:b/>
      <w:bCs/>
      <w:kern w:val="0"/>
      <w:lang w:eastAsia="ar-SA"/>
    </w:rPr>
  </w:style>
  <w:style w:type="character" w:customStyle="1" w:styleId="1c">
    <w:name w:val="Подзаголовок Знак1"/>
    <w:basedOn w:val="a1"/>
    <w:rsid w:val="0013146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customStyle="1" w:styleId="51">
    <w:name w:val="Название5"/>
    <w:basedOn w:val="a0"/>
    <w:next w:val="af6"/>
    <w:qFormat/>
    <w:rsid w:val="0013146D"/>
    <w:pPr>
      <w:suppressAutoHyphens/>
      <w:jc w:val="center"/>
    </w:pPr>
    <w:rPr>
      <w:b/>
      <w:bCs/>
      <w:lang w:eastAsia="ar-SA"/>
    </w:rPr>
  </w:style>
  <w:style w:type="paragraph" w:customStyle="1" w:styleId="250">
    <w:name w:val="Основной текст с отступом 25"/>
    <w:basedOn w:val="a0"/>
    <w:qFormat/>
    <w:rsid w:val="0013146D"/>
    <w:pPr>
      <w:suppressAutoHyphens/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1d">
    <w:name w:val="Красная строка1"/>
    <w:basedOn w:val="af"/>
    <w:qFormat/>
    <w:rsid w:val="0013146D"/>
    <w:pPr>
      <w:suppressAutoHyphens/>
      <w:spacing w:after="0"/>
      <w:ind w:firstLine="283"/>
      <w:jc w:val="both"/>
    </w:pPr>
    <w:rPr>
      <w:lang w:eastAsia="ar-SA"/>
    </w:rPr>
  </w:style>
  <w:style w:type="paragraph" w:customStyle="1" w:styleId="Style3">
    <w:name w:val="Style3"/>
    <w:basedOn w:val="a0"/>
    <w:qFormat/>
    <w:rsid w:val="0013146D"/>
    <w:pPr>
      <w:suppressAutoHyphens/>
      <w:spacing w:line="278" w:lineRule="exact"/>
      <w:ind w:firstLine="427"/>
      <w:jc w:val="both"/>
    </w:pPr>
    <w:rPr>
      <w:sz w:val="20"/>
      <w:szCs w:val="20"/>
      <w:lang w:eastAsia="ar-SA"/>
    </w:rPr>
  </w:style>
  <w:style w:type="paragraph" w:customStyle="1" w:styleId="Style6">
    <w:name w:val="Style6"/>
    <w:basedOn w:val="a0"/>
    <w:qFormat/>
    <w:rsid w:val="0013146D"/>
    <w:pPr>
      <w:suppressAutoHyphens/>
      <w:spacing w:line="278" w:lineRule="exact"/>
      <w:ind w:firstLine="816"/>
      <w:jc w:val="both"/>
    </w:pPr>
    <w:rPr>
      <w:sz w:val="20"/>
      <w:szCs w:val="20"/>
      <w:lang w:eastAsia="ar-SA"/>
    </w:rPr>
  </w:style>
  <w:style w:type="paragraph" w:customStyle="1" w:styleId="Style7">
    <w:name w:val="Style7"/>
    <w:basedOn w:val="a0"/>
    <w:qFormat/>
    <w:rsid w:val="0013146D"/>
    <w:pPr>
      <w:suppressAutoHyphens/>
      <w:spacing w:line="276" w:lineRule="exact"/>
      <w:ind w:firstLine="1387"/>
      <w:jc w:val="both"/>
    </w:pPr>
    <w:rPr>
      <w:sz w:val="20"/>
      <w:szCs w:val="20"/>
      <w:lang w:eastAsia="ar-SA"/>
    </w:rPr>
  </w:style>
  <w:style w:type="paragraph" w:customStyle="1" w:styleId="Style2">
    <w:name w:val="Style2"/>
    <w:basedOn w:val="a0"/>
    <w:qFormat/>
    <w:rsid w:val="0013146D"/>
    <w:pPr>
      <w:suppressAutoHyphens/>
      <w:spacing w:line="278" w:lineRule="exact"/>
      <w:ind w:firstLine="691"/>
      <w:jc w:val="both"/>
    </w:pPr>
    <w:rPr>
      <w:sz w:val="20"/>
      <w:szCs w:val="20"/>
      <w:lang w:eastAsia="ar-SA"/>
    </w:rPr>
  </w:style>
  <w:style w:type="paragraph" w:customStyle="1" w:styleId="msonormalcxsplast">
    <w:name w:val="msonormalcxsplast"/>
    <w:basedOn w:val="a0"/>
    <w:qFormat/>
    <w:rsid w:val="0013146D"/>
    <w:pPr>
      <w:spacing w:before="100" w:beforeAutospacing="1" w:after="100" w:afterAutospacing="1"/>
    </w:pPr>
  </w:style>
  <w:style w:type="paragraph" w:customStyle="1" w:styleId="340">
    <w:name w:val="Основной текст с отступом 34"/>
    <w:basedOn w:val="a0"/>
    <w:qFormat/>
    <w:rsid w:val="0013146D"/>
    <w:pPr>
      <w:suppressAutoHyphens/>
      <w:spacing w:after="120"/>
      <w:ind w:left="283"/>
    </w:pPr>
    <w:rPr>
      <w:sz w:val="16"/>
      <w:szCs w:val="16"/>
      <w:lang w:eastAsia="ar-SA"/>
    </w:rPr>
  </w:style>
  <w:style w:type="paragraph" w:customStyle="1" w:styleId="1e">
    <w:name w:val="Обычный (веб)1"/>
    <w:basedOn w:val="a0"/>
    <w:qFormat/>
    <w:rsid w:val="0013146D"/>
    <w:pPr>
      <w:widowControl w:val="0"/>
      <w:suppressAutoHyphens/>
    </w:pPr>
    <w:rPr>
      <w:kern w:val="2"/>
    </w:rPr>
  </w:style>
  <w:style w:type="paragraph" w:customStyle="1" w:styleId="msonormalbullet2gif">
    <w:name w:val="msonormalbullet2.gif"/>
    <w:basedOn w:val="a0"/>
    <w:uiPriority w:val="99"/>
    <w:qFormat/>
    <w:rsid w:val="0013146D"/>
    <w:pPr>
      <w:spacing w:before="100" w:beforeAutospacing="1" w:after="100" w:afterAutospacing="1"/>
    </w:pPr>
  </w:style>
  <w:style w:type="paragraph" w:customStyle="1" w:styleId="350">
    <w:name w:val="Основной текст с отступом 35"/>
    <w:basedOn w:val="a0"/>
    <w:qFormat/>
    <w:rsid w:val="0013146D"/>
    <w:pPr>
      <w:suppressAutoHyphens/>
      <w:spacing w:after="120"/>
      <w:ind w:left="283"/>
    </w:pPr>
    <w:rPr>
      <w:sz w:val="16"/>
      <w:szCs w:val="16"/>
      <w:lang w:eastAsia="ar-SA"/>
    </w:rPr>
  </w:style>
  <w:style w:type="paragraph" w:customStyle="1" w:styleId="212">
    <w:name w:val="Обычный21"/>
    <w:uiPriority w:val="99"/>
    <w:qFormat/>
    <w:rsid w:val="0013146D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36">
    <w:name w:val="Абзац списка3"/>
    <w:qFormat/>
    <w:rsid w:val="0013146D"/>
    <w:pPr>
      <w:widowControl w:val="0"/>
      <w:suppressAutoHyphens/>
      <w:ind w:left="720"/>
    </w:pPr>
    <w:rPr>
      <w:rFonts w:ascii="Calibri" w:eastAsia="Arial Unicode MS" w:hAnsi="Calibri" w:cs="Calibri"/>
      <w:kern w:val="2"/>
      <w:lang w:eastAsia="ar-SA"/>
    </w:rPr>
  </w:style>
  <w:style w:type="paragraph" w:customStyle="1" w:styleId="121">
    <w:name w:val="Обычный + 12 пт"/>
    <w:aliases w:val="По центру"/>
    <w:basedOn w:val="a0"/>
    <w:qFormat/>
    <w:rsid w:val="0013146D"/>
    <w:pPr>
      <w:suppressAutoHyphens/>
      <w:ind w:firstLine="720"/>
      <w:jc w:val="both"/>
    </w:pPr>
    <w:rPr>
      <w:lang w:eastAsia="ar-SA"/>
    </w:rPr>
  </w:style>
  <w:style w:type="paragraph" w:customStyle="1" w:styleId="Style4">
    <w:name w:val="Style4"/>
    <w:basedOn w:val="a0"/>
    <w:qFormat/>
    <w:rsid w:val="0013146D"/>
    <w:pPr>
      <w:widowControl w:val="0"/>
      <w:autoSpaceDE w:val="0"/>
      <w:autoSpaceDN w:val="0"/>
      <w:adjustRightInd w:val="0"/>
      <w:spacing w:line="278" w:lineRule="exact"/>
    </w:pPr>
  </w:style>
  <w:style w:type="paragraph" w:customStyle="1" w:styleId="text">
    <w:name w:val="text"/>
    <w:basedOn w:val="a0"/>
    <w:qFormat/>
    <w:rsid w:val="0013146D"/>
    <w:pPr>
      <w:spacing w:before="240" w:after="240"/>
    </w:pPr>
  </w:style>
  <w:style w:type="paragraph" w:customStyle="1" w:styleId="xl68">
    <w:name w:val="xl6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69">
    <w:name w:val="xl69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70">
    <w:name w:val="xl70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71">
    <w:name w:val="xl7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2">
    <w:name w:val="xl7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73">
    <w:name w:val="xl7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75">
    <w:name w:val="xl7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</w:rPr>
  </w:style>
  <w:style w:type="paragraph" w:customStyle="1" w:styleId="xl77">
    <w:name w:val="xl7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8">
    <w:name w:val="xl7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">
    <w:name w:val="xl7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0">
    <w:name w:val="xl8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1">
    <w:name w:val="xl8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82">
    <w:name w:val="xl82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83">
    <w:name w:val="xl8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4">
    <w:name w:val="xl84"/>
    <w:basedOn w:val="a0"/>
    <w:qFormat/>
    <w:rsid w:val="0013146D"/>
    <w:pPr>
      <w:shd w:val="clear" w:color="auto" w:fill="FFFFFF"/>
      <w:spacing w:before="100" w:beforeAutospacing="1" w:after="100" w:afterAutospacing="1"/>
    </w:pPr>
  </w:style>
  <w:style w:type="paragraph" w:customStyle="1" w:styleId="xl85">
    <w:name w:val="xl8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6">
    <w:name w:val="xl8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7">
    <w:name w:val="xl8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</w:rPr>
  </w:style>
  <w:style w:type="paragraph" w:customStyle="1" w:styleId="xl88">
    <w:name w:val="xl88"/>
    <w:basedOn w:val="a0"/>
    <w:qFormat/>
    <w:rsid w:val="0013146D"/>
    <w:pPr>
      <w:shd w:val="clear" w:color="auto" w:fill="FFFFFF"/>
      <w:spacing w:before="100" w:beforeAutospacing="1" w:after="100" w:afterAutospacing="1"/>
    </w:pPr>
    <w:rPr>
      <w:b/>
      <w:bCs/>
      <w:i/>
      <w:iCs/>
    </w:rPr>
  </w:style>
  <w:style w:type="paragraph" w:customStyle="1" w:styleId="xl89">
    <w:name w:val="xl8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0">
    <w:name w:val="xl9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1">
    <w:name w:val="xl9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">
    <w:name w:val="xl9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3">
    <w:name w:val="xl9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4">
    <w:name w:val="xl94"/>
    <w:basedOn w:val="a0"/>
    <w:qFormat/>
    <w:rsid w:val="0013146D"/>
    <w:pPr>
      <w:spacing w:before="100" w:beforeAutospacing="1" w:after="100" w:afterAutospacing="1"/>
    </w:pPr>
  </w:style>
  <w:style w:type="paragraph" w:customStyle="1" w:styleId="xl95">
    <w:name w:val="xl9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6">
    <w:name w:val="xl96"/>
    <w:basedOn w:val="a0"/>
    <w:qFormat/>
    <w:rsid w:val="0013146D"/>
    <w:pPr>
      <w:spacing w:before="100" w:beforeAutospacing="1" w:after="100" w:afterAutospacing="1"/>
    </w:pPr>
  </w:style>
  <w:style w:type="paragraph" w:customStyle="1" w:styleId="xl97">
    <w:name w:val="xl9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98">
    <w:name w:val="xl98"/>
    <w:basedOn w:val="a0"/>
    <w:qFormat/>
    <w:rsid w:val="0013146D"/>
    <w:pPr>
      <w:spacing w:before="100" w:beforeAutospacing="1" w:after="100" w:afterAutospacing="1"/>
    </w:pPr>
  </w:style>
  <w:style w:type="paragraph" w:customStyle="1" w:styleId="xl99">
    <w:name w:val="xl9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0">
    <w:name w:val="xl100"/>
    <w:basedOn w:val="a0"/>
    <w:qFormat/>
    <w:rsid w:val="0013146D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101">
    <w:name w:val="xl101"/>
    <w:basedOn w:val="a0"/>
    <w:qFormat/>
    <w:rsid w:val="0013146D"/>
    <w:pPr>
      <w:spacing w:before="100" w:beforeAutospacing="1" w:after="100" w:afterAutospacing="1"/>
    </w:pPr>
  </w:style>
  <w:style w:type="paragraph" w:customStyle="1" w:styleId="xl102">
    <w:name w:val="xl102"/>
    <w:basedOn w:val="a0"/>
    <w:qFormat/>
    <w:rsid w:val="0013146D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103">
    <w:name w:val="xl103"/>
    <w:basedOn w:val="a0"/>
    <w:qFormat/>
    <w:rsid w:val="0013146D"/>
    <w:pPr>
      <w:spacing w:before="100" w:beforeAutospacing="1" w:after="100" w:afterAutospacing="1"/>
    </w:pPr>
  </w:style>
  <w:style w:type="paragraph" w:customStyle="1" w:styleId="xl104">
    <w:name w:val="xl104"/>
    <w:basedOn w:val="a0"/>
    <w:qFormat/>
    <w:rsid w:val="001314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5">
    <w:name w:val="xl105"/>
    <w:basedOn w:val="a0"/>
    <w:qFormat/>
    <w:rsid w:val="0013146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6">
    <w:name w:val="xl106"/>
    <w:basedOn w:val="a0"/>
    <w:qFormat/>
    <w:rsid w:val="0013146D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07">
    <w:name w:val="xl107"/>
    <w:basedOn w:val="a0"/>
    <w:qFormat/>
    <w:rsid w:val="0013146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8">
    <w:name w:val="xl108"/>
    <w:basedOn w:val="a0"/>
    <w:qFormat/>
    <w:rsid w:val="001314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">
    <w:name w:val="xl10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0">
    <w:name w:val="xl110"/>
    <w:basedOn w:val="a0"/>
    <w:qFormat/>
    <w:rsid w:val="0013146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1">
    <w:name w:val="xl111"/>
    <w:basedOn w:val="a0"/>
    <w:qFormat/>
    <w:rsid w:val="001314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2">
    <w:name w:val="xl112"/>
    <w:basedOn w:val="a0"/>
    <w:qFormat/>
    <w:rsid w:val="0013146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113">
    <w:name w:val="xl113"/>
    <w:basedOn w:val="a0"/>
    <w:qFormat/>
    <w:rsid w:val="0013146D"/>
    <w:pPr>
      <w:pBdr>
        <w:bottom w:val="single" w:sz="4" w:space="0" w:color="auto"/>
      </w:pBdr>
      <w:spacing w:before="100" w:beforeAutospacing="1" w:after="100" w:afterAutospacing="1"/>
    </w:pPr>
  </w:style>
  <w:style w:type="paragraph" w:customStyle="1" w:styleId="xl114">
    <w:name w:val="xl114"/>
    <w:basedOn w:val="a0"/>
    <w:qFormat/>
    <w:rsid w:val="0013146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5">
    <w:name w:val="xl115"/>
    <w:basedOn w:val="a0"/>
    <w:qFormat/>
    <w:rsid w:val="001314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6">
    <w:name w:val="xl116"/>
    <w:basedOn w:val="a0"/>
    <w:qFormat/>
    <w:rsid w:val="0013146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7">
    <w:name w:val="xl117"/>
    <w:basedOn w:val="a0"/>
    <w:qFormat/>
    <w:rsid w:val="0013146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8">
    <w:name w:val="xl11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9">
    <w:name w:val="xl11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0">
    <w:name w:val="xl120"/>
    <w:basedOn w:val="a0"/>
    <w:qFormat/>
    <w:rsid w:val="001314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1">
    <w:name w:val="xl121"/>
    <w:basedOn w:val="a0"/>
    <w:qFormat/>
    <w:rsid w:val="001314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2">
    <w:name w:val="xl122"/>
    <w:basedOn w:val="a0"/>
    <w:qFormat/>
    <w:rsid w:val="0013146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3">
    <w:name w:val="xl12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4">
    <w:name w:val="xl12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25">
    <w:name w:val="xl12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26">
    <w:name w:val="xl12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27">
    <w:name w:val="xl12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8">
    <w:name w:val="xl12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9">
    <w:name w:val="xl12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0">
    <w:name w:val="xl13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1">
    <w:name w:val="xl13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2">
    <w:name w:val="xl13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33">
    <w:name w:val="xl13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4">
    <w:name w:val="xl13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5">
    <w:name w:val="xl13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6">
    <w:name w:val="xl13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37">
    <w:name w:val="xl13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38">
    <w:name w:val="xl13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39">
    <w:name w:val="xl13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0">
    <w:name w:val="xl14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1">
    <w:name w:val="xl14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2">
    <w:name w:val="xl14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3">
    <w:name w:val="xl14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44">
    <w:name w:val="xl14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145">
    <w:name w:val="xl14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46">
    <w:name w:val="xl14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47">
    <w:name w:val="xl147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48">
    <w:name w:val="xl148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149">
    <w:name w:val="xl149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1">
    <w:name w:val="xl151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52">
    <w:name w:val="xl152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6">
    <w:name w:val="xl156"/>
    <w:basedOn w:val="a0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7">
    <w:name w:val="xl157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58">
    <w:name w:val="xl158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9">
    <w:name w:val="xl159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0">
    <w:name w:val="xl160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1">
    <w:name w:val="xl161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2">
    <w:name w:val="xl162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3">
    <w:name w:val="xl163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4">
    <w:name w:val="xl164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6">
    <w:name w:val="xl166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7">
    <w:name w:val="xl167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8">
    <w:name w:val="xl168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9">
    <w:name w:val="xl169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0">
    <w:name w:val="xl170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71">
    <w:name w:val="xl171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72">
    <w:name w:val="xl172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3">
    <w:name w:val="xl173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4">
    <w:name w:val="xl174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5">
    <w:name w:val="xl175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176">
    <w:name w:val="xl176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77">
    <w:name w:val="xl177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78">
    <w:name w:val="xl178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79">
    <w:name w:val="xl179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80">
    <w:name w:val="xl180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81">
    <w:name w:val="xl181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82">
    <w:name w:val="xl182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83">
    <w:name w:val="xl183"/>
    <w:basedOn w:val="a0"/>
    <w:uiPriority w:val="99"/>
    <w:qFormat/>
    <w:rsid w:val="0013146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37">
    <w:name w:val="Обычный3"/>
    <w:qFormat/>
    <w:rsid w:val="0013146D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41">
    <w:name w:val="Обычный4"/>
    <w:basedOn w:val="a0"/>
    <w:qFormat/>
    <w:rsid w:val="0013146D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42">
    <w:name w:val="Абзац списка4"/>
    <w:qFormat/>
    <w:rsid w:val="0013146D"/>
    <w:pPr>
      <w:widowControl w:val="0"/>
      <w:suppressAutoHyphens/>
      <w:ind w:left="720"/>
    </w:pPr>
    <w:rPr>
      <w:rFonts w:ascii="Calibri" w:eastAsia="Arial Unicode MS" w:hAnsi="Calibri" w:cs="Calibri"/>
      <w:kern w:val="2"/>
      <w:lang w:eastAsia="ar-SA"/>
    </w:rPr>
  </w:style>
  <w:style w:type="paragraph" w:customStyle="1" w:styleId="81">
    <w:name w:val="Заголовок 81"/>
    <w:basedOn w:val="Standard"/>
    <w:next w:val="a0"/>
    <w:qFormat/>
    <w:rsid w:val="0013146D"/>
    <w:pPr>
      <w:keepNext/>
      <w:spacing w:line="100" w:lineRule="atLeast"/>
      <w:jc w:val="center"/>
      <w:outlineLvl w:val="7"/>
    </w:pPr>
    <w:rPr>
      <w:rFonts w:eastAsia="Times New Roman" w:cs="Times New Roman"/>
      <w:szCs w:val="20"/>
      <w:lang w:val="ru-RU" w:eastAsia="ar-SA" w:bidi="ar-SA"/>
    </w:rPr>
  </w:style>
  <w:style w:type="paragraph" w:customStyle="1" w:styleId="xl66">
    <w:name w:val="xl66"/>
    <w:basedOn w:val="a0"/>
    <w:qFormat/>
    <w:rsid w:val="0013146D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67">
    <w:name w:val="xl67"/>
    <w:basedOn w:val="a0"/>
    <w:qFormat/>
    <w:rsid w:val="0013146D"/>
    <w:pPr>
      <w:spacing w:before="100" w:beforeAutospacing="1" w:after="100" w:afterAutospacing="1"/>
    </w:pPr>
    <w:rPr>
      <w:rFonts w:ascii="Arial" w:hAnsi="Arial" w:cs="Arial"/>
      <w:b/>
      <w:bCs/>
    </w:rPr>
  </w:style>
  <w:style w:type="character" w:customStyle="1" w:styleId="NoSpacingChar">
    <w:name w:val="No Spacing Char"/>
    <w:link w:val="1f"/>
    <w:locked/>
    <w:rsid w:val="0013146D"/>
    <w:rPr>
      <w:rFonts w:ascii="Calibri" w:hAnsi="Calibri" w:cs="Calibri"/>
    </w:rPr>
  </w:style>
  <w:style w:type="paragraph" w:customStyle="1" w:styleId="1f">
    <w:name w:val="Без интервала1"/>
    <w:link w:val="NoSpacingChar"/>
    <w:qFormat/>
    <w:rsid w:val="0013146D"/>
    <w:pPr>
      <w:spacing w:after="0" w:line="240" w:lineRule="auto"/>
    </w:pPr>
    <w:rPr>
      <w:rFonts w:ascii="Calibri" w:hAnsi="Calibri" w:cs="Calibri"/>
    </w:rPr>
  </w:style>
  <w:style w:type="paragraph" w:customStyle="1" w:styleId="52">
    <w:name w:val="Абзац списка5"/>
    <w:basedOn w:val="a0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61">
    <w:name w:val="Абзац списка6"/>
    <w:basedOn w:val="a0"/>
    <w:qFormat/>
    <w:rsid w:val="0013146D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53">
    <w:name w:val="Обычный5"/>
    <w:qFormat/>
    <w:rsid w:val="0013146D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62">
    <w:name w:val="Обычный6"/>
    <w:basedOn w:val="a0"/>
    <w:qFormat/>
    <w:rsid w:val="0013146D"/>
    <w:pPr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71">
    <w:name w:val="Абзац списка7"/>
    <w:qFormat/>
    <w:rsid w:val="0013146D"/>
    <w:pPr>
      <w:widowControl w:val="0"/>
      <w:suppressAutoHyphens/>
      <w:ind w:left="720"/>
    </w:pPr>
    <w:rPr>
      <w:rFonts w:ascii="Calibri" w:eastAsia="Arial Unicode MS" w:hAnsi="Calibri" w:cs="Calibri"/>
      <w:kern w:val="2"/>
      <w:lang w:eastAsia="ar-SA"/>
    </w:rPr>
  </w:style>
  <w:style w:type="paragraph" w:customStyle="1" w:styleId="27">
    <w:name w:val="Обычный (веб)2"/>
    <w:basedOn w:val="a0"/>
    <w:qFormat/>
    <w:rsid w:val="0013146D"/>
    <w:pPr>
      <w:widowControl w:val="0"/>
    </w:pPr>
    <w:rPr>
      <w:rFonts w:eastAsia="Andale Sans UI"/>
      <w:kern w:val="2"/>
    </w:rPr>
  </w:style>
  <w:style w:type="paragraph" w:customStyle="1" w:styleId="font5">
    <w:name w:val="font5"/>
    <w:basedOn w:val="a0"/>
    <w:qFormat/>
    <w:rsid w:val="0013146D"/>
    <w:pPr>
      <w:spacing w:before="100" w:beforeAutospacing="1" w:after="100" w:afterAutospacing="1"/>
    </w:pPr>
    <w:rPr>
      <w:sz w:val="22"/>
      <w:szCs w:val="22"/>
    </w:rPr>
  </w:style>
  <w:style w:type="paragraph" w:customStyle="1" w:styleId="font6">
    <w:name w:val="font6"/>
    <w:basedOn w:val="a0"/>
    <w:qFormat/>
    <w:rsid w:val="0013146D"/>
    <w:pPr>
      <w:spacing w:before="100" w:beforeAutospacing="1" w:after="100" w:afterAutospacing="1"/>
    </w:pPr>
    <w:rPr>
      <w:sz w:val="22"/>
      <w:szCs w:val="22"/>
    </w:rPr>
  </w:style>
  <w:style w:type="paragraph" w:customStyle="1" w:styleId="font7">
    <w:name w:val="font7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8">
    <w:name w:val="font8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b/>
      <w:bCs/>
      <w:sz w:val="22"/>
      <w:szCs w:val="22"/>
    </w:rPr>
  </w:style>
  <w:style w:type="paragraph" w:customStyle="1" w:styleId="font9">
    <w:name w:val="font9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10">
    <w:name w:val="font10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11">
    <w:name w:val="font11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b/>
      <w:bCs/>
      <w:sz w:val="22"/>
      <w:szCs w:val="22"/>
    </w:rPr>
  </w:style>
  <w:style w:type="paragraph" w:customStyle="1" w:styleId="font12">
    <w:name w:val="font12"/>
    <w:basedOn w:val="a0"/>
    <w:qFormat/>
    <w:rsid w:val="0013146D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xl65">
    <w:name w:val="xl65"/>
    <w:basedOn w:val="a0"/>
    <w:qFormat/>
    <w:rsid w:val="0013146D"/>
    <w:pPr>
      <w:spacing w:before="100" w:beforeAutospacing="1" w:after="100" w:afterAutospacing="1"/>
    </w:pPr>
    <w:rPr>
      <w:sz w:val="22"/>
      <w:szCs w:val="22"/>
    </w:rPr>
  </w:style>
  <w:style w:type="paragraph" w:customStyle="1" w:styleId="72">
    <w:name w:val="Обычный7"/>
    <w:basedOn w:val="a0"/>
    <w:qFormat/>
    <w:rsid w:val="0013146D"/>
    <w:pPr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8">
    <w:name w:val="Основной текст (2)_"/>
    <w:basedOn w:val="a1"/>
    <w:link w:val="29"/>
    <w:locked/>
    <w:rsid w:val="0013146D"/>
    <w:rPr>
      <w:sz w:val="23"/>
      <w:szCs w:val="23"/>
      <w:shd w:val="clear" w:color="auto" w:fill="FFFFFF"/>
    </w:rPr>
  </w:style>
  <w:style w:type="paragraph" w:customStyle="1" w:styleId="29">
    <w:name w:val="Основной текст (2)"/>
    <w:basedOn w:val="a0"/>
    <w:link w:val="28"/>
    <w:qFormat/>
    <w:rsid w:val="0013146D"/>
    <w:pPr>
      <w:shd w:val="clear" w:color="auto" w:fill="FFFFFF"/>
      <w:spacing w:line="278" w:lineRule="exact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ConsPlusNonformat">
    <w:name w:val="ConsPlusNonformat"/>
    <w:qFormat/>
    <w:rsid w:val="0013146D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e">
    <w:name w:val="ХМАО Знак"/>
    <w:link w:val="afff"/>
    <w:locked/>
    <w:rsid w:val="0013146D"/>
    <w:rPr>
      <w:rFonts w:ascii="Calibri" w:hAnsi="Calibri" w:cs="Calibri"/>
    </w:rPr>
  </w:style>
  <w:style w:type="paragraph" w:customStyle="1" w:styleId="afff">
    <w:name w:val="ХМАО"/>
    <w:basedOn w:val="a0"/>
    <w:link w:val="affe"/>
    <w:qFormat/>
    <w:rsid w:val="0013146D"/>
    <w:pPr>
      <w:ind w:firstLine="709"/>
      <w:jc w:val="both"/>
    </w:pPr>
    <w:rPr>
      <w:rFonts w:ascii="Calibri" w:eastAsiaTheme="minorHAnsi" w:hAnsi="Calibri" w:cs="Calibri"/>
      <w:sz w:val="22"/>
      <w:szCs w:val="22"/>
      <w:lang w:eastAsia="en-US"/>
    </w:rPr>
  </w:style>
  <w:style w:type="paragraph" w:customStyle="1" w:styleId="a">
    <w:name w:val="Нумерованный абзац"/>
    <w:qFormat/>
    <w:rsid w:val="0013146D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character" w:customStyle="1" w:styleId="222">
    <w:name w:val="Заголовок №2 (2)_"/>
    <w:basedOn w:val="a1"/>
    <w:link w:val="223"/>
    <w:locked/>
    <w:rsid w:val="0013146D"/>
    <w:rPr>
      <w:sz w:val="23"/>
      <w:szCs w:val="23"/>
      <w:shd w:val="clear" w:color="auto" w:fill="FFFFFF"/>
    </w:rPr>
  </w:style>
  <w:style w:type="paragraph" w:customStyle="1" w:styleId="223">
    <w:name w:val="Заголовок №2 (2)"/>
    <w:basedOn w:val="a0"/>
    <w:link w:val="222"/>
    <w:qFormat/>
    <w:rsid w:val="0013146D"/>
    <w:pPr>
      <w:shd w:val="clear" w:color="auto" w:fill="FFFFFF"/>
      <w:spacing w:before="240" w:after="300" w:line="0" w:lineRule="atLeast"/>
      <w:outlineLvl w:val="1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CharCarChar">
    <w:name w:val="Char Car Char"/>
    <w:basedOn w:val="a0"/>
    <w:qFormat/>
    <w:rsid w:val="0013146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0">
    <w:name w:val="Всегда"/>
    <w:basedOn w:val="a0"/>
    <w:autoRedefine/>
    <w:qFormat/>
    <w:rsid w:val="0013146D"/>
    <w:pPr>
      <w:tabs>
        <w:tab w:val="left" w:pos="1701"/>
      </w:tabs>
      <w:jc w:val="both"/>
    </w:pPr>
    <w:rPr>
      <w:rFonts w:eastAsiaTheme="minorHAnsi"/>
      <w:lang w:eastAsia="en-US"/>
    </w:rPr>
  </w:style>
  <w:style w:type="paragraph" w:customStyle="1" w:styleId="1f0">
    <w:name w:val="Название объекта1"/>
    <w:basedOn w:val="a0"/>
    <w:next w:val="a0"/>
    <w:qFormat/>
    <w:rsid w:val="0013146D"/>
    <w:pPr>
      <w:widowControl w:val="0"/>
      <w:suppressAutoHyphens/>
    </w:pPr>
    <w:rPr>
      <w:rFonts w:eastAsia="Arial Unicode MS"/>
      <w:b/>
      <w:bCs/>
      <w:kern w:val="2"/>
      <w:sz w:val="20"/>
      <w:szCs w:val="20"/>
      <w:lang w:eastAsia="ar-SA"/>
    </w:rPr>
  </w:style>
  <w:style w:type="paragraph" w:customStyle="1" w:styleId="xl25">
    <w:name w:val="xl25"/>
    <w:basedOn w:val="a0"/>
    <w:qFormat/>
    <w:rsid w:val="0013146D"/>
    <w:pPr>
      <w:autoSpaceDE w:val="0"/>
      <w:spacing w:before="100" w:after="100"/>
    </w:pPr>
    <w:rPr>
      <w:lang w:eastAsia="ar-SA"/>
    </w:rPr>
  </w:style>
  <w:style w:type="paragraph" w:customStyle="1" w:styleId="231">
    <w:name w:val="Основной текст с отступом 23"/>
    <w:basedOn w:val="a0"/>
    <w:qFormat/>
    <w:rsid w:val="0013146D"/>
    <w:pPr>
      <w:widowControl w:val="0"/>
      <w:autoSpaceDE w:val="0"/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afff1">
    <w:name w:val="Содержимое врезки"/>
    <w:basedOn w:val="af"/>
    <w:qFormat/>
    <w:rsid w:val="0013146D"/>
    <w:pPr>
      <w:suppressAutoHyphens/>
      <w:spacing w:after="0"/>
      <w:jc w:val="both"/>
    </w:pPr>
    <w:rPr>
      <w:szCs w:val="20"/>
      <w:lang w:eastAsia="ar-SA"/>
    </w:rPr>
  </w:style>
  <w:style w:type="paragraph" w:customStyle="1" w:styleId="afff2">
    <w:name w:val="Иллюстрация"/>
    <w:basedOn w:val="a0"/>
    <w:qFormat/>
    <w:rsid w:val="0013146D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2"/>
      <w:sz w:val="20"/>
    </w:rPr>
  </w:style>
  <w:style w:type="paragraph" w:customStyle="1" w:styleId="1f1">
    <w:name w:val="Текст1"/>
    <w:basedOn w:val="a0"/>
    <w:qFormat/>
    <w:rsid w:val="0013146D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2"/>
      <w:sz w:val="20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13146D"/>
    <w:pPr>
      <w:widowControl w:val="0"/>
      <w:autoSpaceDE w:val="0"/>
      <w:autoSpaceDN w:val="0"/>
      <w:snapToGrid w:val="0"/>
      <w:ind w:firstLine="708"/>
      <w:jc w:val="both"/>
    </w:pPr>
    <w:rPr>
      <w:sz w:val="26"/>
    </w:rPr>
  </w:style>
  <w:style w:type="paragraph" w:customStyle="1" w:styleId="msonormalbullet1gif">
    <w:name w:val="msonormalbullet1.gif"/>
    <w:basedOn w:val="a0"/>
    <w:uiPriority w:val="99"/>
    <w:qFormat/>
    <w:rsid w:val="0013146D"/>
    <w:pPr>
      <w:spacing w:before="100" w:beforeAutospacing="1" w:after="100" w:afterAutospacing="1"/>
    </w:pPr>
  </w:style>
  <w:style w:type="paragraph" w:customStyle="1" w:styleId="2a">
    <w:name w:val="Знак2"/>
    <w:basedOn w:val="a0"/>
    <w:uiPriority w:val="99"/>
    <w:qFormat/>
    <w:rsid w:val="0013146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f2">
    <w:name w:val="Знак1 Знак Знак Знак"/>
    <w:basedOn w:val="a0"/>
    <w:uiPriority w:val="99"/>
    <w:qFormat/>
    <w:rsid w:val="0013146D"/>
    <w:rPr>
      <w:rFonts w:ascii="Verdana" w:hAnsi="Verdana" w:cs="Verdana"/>
      <w:sz w:val="20"/>
      <w:szCs w:val="20"/>
      <w:lang w:val="en-US" w:eastAsia="en-US"/>
    </w:rPr>
  </w:style>
  <w:style w:type="paragraph" w:customStyle="1" w:styleId="213">
    <w:name w:val="Абзац списка21"/>
    <w:basedOn w:val="a0"/>
    <w:qFormat/>
    <w:rsid w:val="0013146D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3">
    <w:name w:val="Знак Знак Знак Знак"/>
    <w:basedOn w:val="a0"/>
    <w:qFormat/>
    <w:rsid w:val="0013146D"/>
    <w:rPr>
      <w:rFonts w:ascii="Verdana" w:hAnsi="Verdana" w:cs="Verdana"/>
      <w:sz w:val="20"/>
      <w:szCs w:val="20"/>
      <w:lang w:val="en-US" w:eastAsia="en-US"/>
    </w:rPr>
  </w:style>
  <w:style w:type="paragraph" w:customStyle="1" w:styleId="43">
    <w:name w:val="Знак4"/>
    <w:basedOn w:val="a0"/>
    <w:qFormat/>
    <w:rsid w:val="0013146D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38">
    <w:name w:val="Знак3"/>
    <w:basedOn w:val="a0"/>
    <w:qFormat/>
    <w:rsid w:val="0013146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31">
    <w:name w:val="33"/>
    <w:basedOn w:val="a0"/>
    <w:qFormat/>
    <w:rsid w:val="0013146D"/>
    <w:pPr>
      <w:spacing w:before="100" w:beforeAutospacing="1" w:after="100" w:afterAutospacing="1"/>
    </w:pPr>
  </w:style>
  <w:style w:type="paragraph" w:customStyle="1" w:styleId="312">
    <w:name w:val="31"/>
    <w:basedOn w:val="a0"/>
    <w:qFormat/>
    <w:rsid w:val="0013146D"/>
    <w:pPr>
      <w:spacing w:before="100" w:beforeAutospacing="1" w:after="100" w:afterAutospacing="1"/>
    </w:pPr>
  </w:style>
  <w:style w:type="paragraph" w:customStyle="1" w:styleId="3100">
    <w:name w:val="310"/>
    <w:basedOn w:val="a0"/>
    <w:qFormat/>
    <w:rsid w:val="0013146D"/>
    <w:pPr>
      <w:spacing w:before="100" w:beforeAutospacing="1" w:after="100" w:afterAutospacing="1"/>
    </w:pPr>
  </w:style>
  <w:style w:type="paragraph" w:customStyle="1" w:styleId="afff4">
    <w:name w:val="Обычный (паспорт)"/>
    <w:basedOn w:val="a0"/>
    <w:qFormat/>
    <w:rsid w:val="0013146D"/>
    <w:pPr>
      <w:spacing w:before="120"/>
      <w:jc w:val="both"/>
    </w:pPr>
    <w:rPr>
      <w:sz w:val="28"/>
      <w:szCs w:val="28"/>
    </w:rPr>
  </w:style>
  <w:style w:type="paragraph" w:customStyle="1" w:styleId="xl64">
    <w:name w:val="xl64"/>
    <w:basedOn w:val="a0"/>
    <w:qFormat/>
    <w:rsid w:val="0013146D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character" w:customStyle="1" w:styleId="1f3">
    <w:name w:val="Основной текст с отступом Знак1"/>
    <w:basedOn w:val="a1"/>
    <w:uiPriority w:val="99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Нижний колонтитул Знак1"/>
    <w:basedOn w:val="a1"/>
    <w:uiPriority w:val="99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5">
    <w:name w:val="Верхний колонтитул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4">
    <w:name w:val="Основной текст с отступом 2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3">
    <w:name w:val="Основной текст 3 Знак1"/>
    <w:basedOn w:val="a1"/>
    <w:semiHidden/>
    <w:rsid w:val="0013146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1f6">
    <w:name w:val="Текст выноски Знак1"/>
    <w:basedOn w:val="a1"/>
    <w:semiHidden/>
    <w:rsid w:val="0013146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f5">
    <w:name w:val="Гипертекстовая ссылка"/>
    <w:uiPriority w:val="99"/>
    <w:rsid w:val="0013146D"/>
    <w:rPr>
      <w:color w:val="008000"/>
    </w:rPr>
  </w:style>
  <w:style w:type="character" w:customStyle="1" w:styleId="314">
    <w:name w:val="Основной текст с отступом 3 Знак1"/>
    <w:basedOn w:val="a1"/>
    <w:uiPriority w:val="99"/>
    <w:semiHidden/>
    <w:rsid w:val="0013146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23">
    <w:name w:val="Font Style23"/>
    <w:rsid w:val="0013146D"/>
    <w:rPr>
      <w:rFonts w:ascii="Cambria" w:hAnsi="Cambria" w:cs="Cambria" w:hint="default"/>
      <w:sz w:val="22"/>
      <w:szCs w:val="22"/>
    </w:rPr>
  </w:style>
  <w:style w:type="character" w:customStyle="1" w:styleId="39">
    <w:name w:val="Основной шрифт абзаца3"/>
    <w:rsid w:val="0013146D"/>
  </w:style>
  <w:style w:type="character" w:customStyle="1" w:styleId="1f7">
    <w:name w:val="Тема примечания Знак1"/>
    <w:basedOn w:val="13"/>
    <w:semiHidden/>
    <w:rsid w:val="0013146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f8">
    <w:name w:val="Схема документа Знак1"/>
    <w:basedOn w:val="a1"/>
    <w:uiPriority w:val="99"/>
    <w:semiHidden/>
    <w:rsid w:val="0013146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TitleChar">
    <w:name w:val="Title Char"/>
    <w:aliases w:val="Знак2 Char,Знак3 Char"/>
    <w:basedOn w:val="a1"/>
    <w:uiPriority w:val="99"/>
    <w:rsid w:val="0013146D"/>
    <w:rPr>
      <w:rFonts w:ascii="Cambria" w:hAnsi="Cambria" w:cs="Cambria" w:hint="default"/>
      <w:b/>
      <w:bCs/>
      <w:kern w:val="28"/>
      <w:sz w:val="32"/>
      <w:szCs w:val="32"/>
    </w:rPr>
  </w:style>
  <w:style w:type="character" w:customStyle="1" w:styleId="WW8Num1z0">
    <w:name w:val="WW8Num1z0"/>
    <w:rsid w:val="0013146D"/>
    <w:rPr>
      <w:rFonts w:ascii="Symbol" w:hAnsi="Symbol" w:cs="Symbol" w:hint="default"/>
      <w:sz w:val="18"/>
      <w:szCs w:val="18"/>
    </w:rPr>
  </w:style>
  <w:style w:type="character" w:customStyle="1" w:styleId="WW8Num2z0">
    <w:name w:val="WW8Num2z0"/>
    <w:rsid w:val="0013146D"/>
    <w:rPr>
      <w:rFonts w:ascii="Symbol" w:hAnsi="Symbol" w:cs="Symbol" w:hint="default"/>
    </w:rPr>
  </w:style>
  <w:style w:type="character" w:customStyle="1" w:styleId="WW8Num3z0">
    <w:name w:val="WW8Num3z0"/>
    <w:rsid w:val="0013146D"/>
    <w:rPr>
      <w:rFonts w:ascii="Symbol" w:hAnsi="Symbol" w:cs="Symbol" w:hint="default"/>
    </w:rPr>
  </w:style>
  <w:style w:type="character" w:customStyle="1" w:styleId="WW8Num3z1">
    <w:name w:val="WW8Num3z1"/>
    <w:rsid w:val="0013146D"/>
    <w:rPr>
      <w:rFonts w:ascii="Courier New" w:hAnsi="Courier New" w:cs="Courier New" w:hint="default"/>
    </w:rPr>
  </w:style>
  <w:style w:type="character" w:customStyle="1" w:styleId="WW8Num3z2">
    <w:name w:val="WW8Num3z2"/>
    <w:rsid w:val="0013146D"/>
    <w:rPr>
      <w:rFonts w:ascii="Wingdings" w:hAnsi="Wingdings" w:cs="Wingdings" w:hint="default"/>
    </w:rPr>
  </w:style>
  <w:style w:type="character" w:customStyle="1" w:styleId="WW8Num5z0">
    <w:name w:val="WW8Num5z0"/>
    <w:rsid w:val="0013146D"/>
    <w:rPr>
      <w:rFonts w:ascii="Symbol" w:hAnsi="Symbol" w:cs="Symbol" w:hint="default"/>
    </w:rPr>
  </w:style>
  <w:style w:type="character" w:customStyle="1" w:styleId="WW8Num5z1">
    <w:name w:val="WW8Num5z1"/>
    <w:rsid w:val="0013146D"/>
    <w:rPr>
      <w:rFonts w:ascii="Courier New" w:hAnsi="Courier New" w:cs="Courier New" w:hint="default"/>
    </w:rPr>
  </w:style>
  <w:style w:type="character" w:customStyle="1" w:styleId="WW8Num5z2">
    <w:name w:val="WW8Num5z2"/>
    <w:rsid w:val="0013146D"/>
    <w:rPr>
      <w:rFonts w:ascii="Wingdings" w:hAnsi="Wingdings" w:cs="Wingdings" w:hint="default"/>
    </w:rPr>
  </w:style>
  <w:style w:type="character" w:customStyle="1" w:styleId="WW8Num6z0">
    <w:name w:val="WW8Num6z0"/>
    <w:rsid w:val="0013146D"/>
    <w:rPr>
      <w:rFonts w:ascii="Symbol" w:hAnsi="Symbol" w:cs="Symbol" w:hint="default"/>
    </w:rPr>
  </w:style>
  <w:style w:type="character" w:customStyle="1" w:styleId="WW8Num6z2">
    <w:name w:val="WW8Num6z2"/>
    <w:rsid w:val="0013146D"/>
    <w:rPr>
      <w:rFonts w:ascii="Wingdings" w:hAnsi="Wingdings" w:cs="Wingdings" w:hint="default"/>
    </w:rPr>
  </w:style>
  <w:style w:type="character" w:customStyle="1" w:styleId="WW8Num6z4">
    <w:name w:val="WW8Num6z4"/>
    <w:rsid w:val="0013146D"/>
    <w:rPr>
      <w:rFonts w:ascii="Courier New" w:hAnsi="Courier New" w:cs="Courier New" w:hint="default"/>
    </w:rPr>
  </w:style>
  <w:style w:type="character" w:customStyle="1" w:styleId="WW8Num7z0">
    <w:name w:val="WW8Num7z0"/>
    <w:rsid w:val="0013146D"/>
    <w:rPr>
      <w:rFonts w:ascii="Times New Roman" w:hAnsi="Times New Roman" w:cs="Times New Roman" w:hint="default"/>
    </w:rPr>
  </w:style>
  <w:style w:type="character" w:customStyle="1" w:styleId="WW8Num8z0">
    <w:name w:val="WW8Num8z0"/>
    <w:rsid w:val="0013146D"/>
    <w:rPr>
      <w:rFonts w:ascii="Times New Roman" w:hAnsi="Times New Roman" w:cs="Times New Roman" w:hint="default"/>
    </w:rPr>
  </w:style>
  <w:style w:type="character" w:customStyle="1" w:styleId="WW8Num8z1">
    <w:name w:val="WW8Num8z1"/>
    <w:rsid w:val="0013146D"/>
    <w:rPr>
      <w:rFonts w:ascii="Symbol" w:hAnsi="Symbol" w:cs="Symbol" w:hint="default"/>
    </w:rPr>
  </w:style>
  <w:style w:type="character" w:customStyle="1" w:styleId="WW8Num8z2">
    <w:name w:val="WW8Num8z2"/>
    <w:rsid w:val="0013146D"/>
    <w:rPr>
      <w:rFonts w:ascii="Wingdings" w:hAnsi="Wingdings" w:cs="Wingdings" w:hint="default"/>
    </w:rPr>
  </w:style>
  <w:style w:type="character" w:customStyle="1" w:styleId="WW8Num8z4">
    <w:name w:val="WW8Num8z4"/>
    <w:rsid w:val="0013146D"/>
    <w:rPr>
      <w:rFonts w:ascii="Courier New" w:hAnsi="Courier New" w:cs="Courier New" w:hint="default"/>
    </w:rPr>
  </w:style>
  <w:style w:type="character" w:customStyle="1" w:styleId="WW8Num9z0">
    <w:name w:val="WW8Num9z0"/>
    <w:rsid w:val="0013146D"/>
    <w:rPr>
      <w:rFonts w:ascii="Symbol" w:hAnsi="Symbol" w:cs="Symbol" w:hint="default"/>
    </w:rPr>
  </w:style>
  <w:style w:type="character" w:customStyle="1" w:styleId="WW8Num10z0">
    <w:name w:val="WW8Num10z0"/>
    <w:rsid w:val="0013146D"/>
    <w:rPr>
      <w:rFonts w:ascii="Times New Roman" w:hAnsi="Times New Roman" w:cs="Times New Roman" w:hint="default"/>
    </w:rPr>
  </w:style>
  <w:style w:type="character" w:customStyle="1" w:styleId="WW8Num10z2">
    <w:name w:val="WW8Num10z2"/>
    <w:rsid w:val="0013146D"/>
    <w:rPr>
      <w:rFonts w:ascii="Wingdings" w:hAnsi="Wingdings" w:cs="Wingdings" w:hint="default"/>
    </w:rPr>
  </w:style>
  <w:style w:type="character" w:customStyle="1" w:styleId="WW8Num10z3">
    <w:name w:val="WW8Num10z3"/>
    <w:rsid w:val="0013146D"/>
    <w:rPr>
      <w:rFonts w:ascii="Symbol" w:hAnsi="Symbol" w:cs="Symbol" w:hint="default"/>
    </w:rPr>
  </w:style>
  <w:style w:type="character" w:customStyle="1" w:styleId="WW8Num10z4">
    <w:name w:val="WW8Num10z4"/>
    <w:rsid w:val="0013146D"/>
    <w:rPr>
      <w:rFonts w:ascii="Courier New" w:hAnsi="Courier New" w:cs="Courier New" w:hint="default"/>
    </w:rPr>
  </w:style>
  <w:style w:type="character" w:customStyle="1" w:styleId="WW8Num13z0">
    <w:name w:val="WW8Num13z0"/>
    <w:rsid w:val="0013146D"/>
    <w:rPr>
      <w:rFonts w:ascii="Symbol" w:hAnsi="Symbol" w:cs="Symbol" w:hint="default"/>
    </w:rPr>
  </w:style>
  <w:style w:type="character" w:customStyle="1" w:styleId="WW8Num14z0">
    <w:name w:val="WW8Num14z0"/>
    <w:rsid w:val="0013146D"/>
    <w:rPr>
      <w:rFonts w:ascii="Symbol" w:hAnsi="Symbol" w:cs="Symbol" w:hint="default"/>
    </w:rPr>
  </w:style>
  <w:style w:type="character" w:customStyle="1" w:styleId="WW8Num14z1">
    <w:name w:val="WW8Num14z1"/>
    <w:rsid w:val="0013146D"/>
    <w:rPr>
      <w:rFonts w:ascii="Courier New" w:hAnsi="Courier New" w:cs="Courier New" w:hint="default"/>
    </w:rPr>
  </w:style>
  <w:style w:type="character" w:customStyle="1" w:styleId="WW8Num14z2">
    <w:name w:val="WW8Num14z2"/>
    <w:rsid w:val="0013146D"/>
    <w:rPr>
      <w:rFonts w:ascii="Wingdings" w:hAnsi="Wingdings" w:cs="Wingdings" w:hint="default"/>
    </w:rPr>
  </w:style>
  <w:style w:type="character" w:customStyle="1" w:styleId="WW8Num15z0">
    <w:name w:val="WW8Num15z0"/>
    <w:rsid w:val="0013146D"/>
    <w:rPr>
      <w:rFonts w:ascii="Symbol" w:hAnsi="Symbol" w:cs="Symbol" w:hint="default"/>
    </w:rPr>
  </w:style>
  <w:style w:type="character" w:customStyle="1" w:styleId="WW8Num15z1">
    <w:name w:val="WW8Num15z1"/>
    <w:rsid w:val="0013146D"/>
    <w:rPr>
      <w:rFonts w:ascii="Courier New" w:hAnsi="Courier New" w:cs="Courier New" w:hint="default"/>
    </w:rPr>
  </w:style>
  <w:style w:type="character" w:customStyle="1" w:styleId="WW8Num15z2">
    <w:name w:val="WW8Num15z2"/>
    <w:rsid w:val="0013146D"/>
    <w:rPr>
      <w:rFonts w:ascii="Wingdings" w:hAnsi="Wingdings" w:cs="Wingdings" w:hint="default"/>
    </w:rPr>
  </w:style>
  <w:style w:type="character" w:customStyle="1" w:styleId="WW8Num16z0">
    <w:name w:val="WW8Num16z0"/>
    <w:rsid w:val="0013146D"/>
    <w:rPr>
      <w:rFonts w:ascii="Symbol" w:hAnsi="Symbol" w:cs="Symbol" w:hint="default"/>
    </w:rPr>
  </w:style>
  <w:style w:type="character" w:customStyle="1" w:styleId="WW8Num16z1">
    <w:name w:val="WW8Num16z1"/>
    <w:rsid w:val="0013146D"/>
    <w:rPr>
      <w:rFonts w:ascii="Courier New" w:hAnsi="Courier New" w:cs="Courier New" w:hint="default"/>
    </w:rPr>
  </w:style>
  <w:style w:type="character" w:customStyle="1" w:styleId="WW8Num16z2">
    <w:name w:val="WW8Num16z2"/>
    <w:rsid w:val="0013146D"/>
    <w:rPr>
      <w:rFonts w:ascii="Wingdings" w:hAnsi="Wingdings" w:cs="Wingdings" w:hint="default"/>
    </w:rPr>
  </w:style>
  <w:style w:type="character" w:customStyle="1" w:styleId="WW8Num17z0">
    <w:name w:val="WW8Num17z0"/>
    <w:rsid w:val="0013146D"/>
    <w:rPr>
      <w:rFonts w:ascii="Symbol" w:hAnsi="Symbol" w:cs="Symbol" w:hint="default"/>
    </w:rPr>
  </w:style>
  <w:style w:type="character" w:customStyle="1" w:styleId="WW8Num17z1">
    <w:name w:val="WW8Num17z1"/>
    <w:rsid w:val="0013146D"/>
    <w:rPr>
      <w:rFonts w:ascii="Courier New" w:hAnsi="Courier New" w:cs="Courier New" w:hint="default"/>
    </w:rPr>
  </w:style>
  <w:style w:type="character" w:customStyle="1" w:styleId="WW8Num17z2">
    <w:name w:val="WW8Num17z2"/>
    <w:rsid w:val="0013146D"/>
    <w:rPr>
      <w:rFonts w:ascii="Wingdings" w:hAnsi="Wingdings" w:cs="Wingdings" w:hint="default"/>
    </w:rPr>
  </w:style>
  <w:style w:type="character" w:customStyle="1" w:styleId="WW8Num18z0">
    <w:name w:val="WW8Num18z0"/>
    <w:rsid w:val="0013146D"/>
    <w:rPr>
      <w:rFonts w:ascii="Symbol" w:hAnsi="Symbol" w:cs="Symbol" w:hint="default"/>
    </w:rPr>
  </w:style>
  <w:style w:type="character" w:customStyle="1" w:styleId="WW8Num18z1">
    <w:name w:val="WW8Num18z1"/>
    <w:rsid w:val="0013146D"/>
    <w:rPr>
      <w:rFonts w:ascii="Courier New" w:hAnsi="Courier New" w:cs="Courier New" w:hint="default"/>
    </w:rPr>
  </w:style>
  <w:style w:type="character" w:customStyle="1" w:styleId="WW8Num18z2">
    <w:name w:val="WW8Num18z2"/>
    <w:rsid w:val="0013146D"/>
    <w:rPr>
      <w:rFonts w:ascii="Wingdings" w:hAnsi="Wingdings" w:cs="Wingdings" w:hint="default"/>
    </w:rPr>
  </w:style>
  <w:style w:type="character" w:customStyle="1" w:styleId="WW8Num19z0">
    <w:name w:val="WW8Num19z0"/>
    <w:rsid w:val="0013146D"/>
    <w:rPr>
      <w:rFonts w:ascii="Symbol" w:hAnsi="Symbol" w:cs="Symbol" w:hint="default"/>
    </w:rPr>
  </w:style>
  <w:style w:type="character" w:customStyle="1" w:styleId="WW8Num19z1">
    <w:name w:val="WW8Num19z1"/>
    <w:rsid w:val="0013146D"/>
    <w:rPr>
      <w:rFonts w:ascii="Courier New" w:hAnsi="Courier New" w:cs="Courier New" w:hint="default"/>
    </w:rPr>
  </w:style>
  <w:style w:type="character" w:customStyle="1" w:styleId="WW8Num19z2">
    <w:name w:val="WW8Num19z2"/>
    <w:rsid w:val="0013146D"/>
    <w:rPr>
      <w:rFonts w:ascii="Wingdings" w:hAnsi="Wingdings" w:cs="Wingdings" w:hint="default"/>
    </w:rPr>
  </w:style>
  <w:style w:type="character" w:customStyle="1" w:styleId="WW8Num19z3">
    <w:name w:val="WW8Num19z3"/>
    <w:rsid w:val="0013146D"/>
    <w:rPr>
      <w:rFonts w:ascii="Symbol" w:hAnsi="Symbol" w:cs="Symbol" w:hint="default"/>
    </w:rPr>
  </w:style>
  <w:style w:type="character" w:customStyle="1" w:styleId="WW8Num20z0">
    <w:name w:val="WW8Num20z0"/>
    <w:rsid w:val="0013146D"/>
    <w:rPr>
      <w:rFonts w:ascii="Times New Roman" w:hAnsi="Times New Roman" w:cs="Times New Roman" w:hint="default"/>
    </w:rPr>
  </w:style>
  <w:style w:type="character" w:customStyle="1" w:styleId="WW8Num20z1">
    <w:name w:val="WW8Num20z1"/>
    <w:rsid w:val="0013146D"/>
    <w:rPr>
      <w:rFonts w:ascii="Courier New" w:hAnsi="Courier New" w:cs="Courier New" w:hint="default"/>
    </w:rPr>
  </w:style>
  <w:style w:type="character" w:customStyle="1" w:styleId="WW8Num20z2">
    <w:name w:val="WW8Num20z2"/>
    <w:rsid w:val="0013146D"/>
    <w:rPr>
      <w:rFonts w:ascii="Wingdings" w:hAnsi="Wingdings" w:cs="Wingdings" w:hint="default"/>
    </w:rPr>
  </w:style>
  <w:style w:type="character" w:customStyle="1" w:styleId="WW8Num20z3">
    <w:name w:val="WW8Num20z3"/>
    <w:rsid w:val="0013146D"/>
    <w:rPr>
      <w:rFonts w:ascii="Symbol" w:hAnsi="Symbol" w:cs="Symbol" w:hint="default"/>
    </w:rPr>
  </w:style>
  <w:style w:type="character" w:customStyle="1" w:styleId="WW8Num21z0">
    <w:name w:val="WW8Num21z0"/>
    <w:rsid w:val="0013146D"/>
    <w:rPr>
      <w:rFonts w:ascii="Symbol" w:hAnsi="Symbol" w:cs="Symbol" w:hint="default"/>
    </w:rPr>
  </w:style>
  <w:style w:type="character" w:customStyle="1" w:styleId="WW8Num22z0">
    <w:name w:val="WW8Num22z0"/>
    <w:rsid w:val="0013146D"/>
    <w:rPr>
      <w:rFonts w:ascii="Symbol" w:hAnsi="Symbol" w:cs="Symbol" w:hint="default"/>
    </w:rPr>
  </w:style>
  <w:style w:type="character" w:customStyle="1" w:styleId="WW8Num22z1">
    <w:name w:val="WW8Num22z1"/>
    <w:rsid w:val="0013146D"/>
    <w:rPr>
      <w:rFonts w:ascii="Courier New" w:hAnsi="Courier New" w:cs="Courier New" w:hint="default"/>
    </w:rPr>
  </w:style>
  <w:style w:type="character" w:customStyle="1" w:styleId="WW8Num22z2">
    <w:name w:val="WW8Num22z2"/>
    <w:rsid w:val="0013146D"/>
    <w:rPr>
      <w:rFonts w:ascii="Wingdings" w:hAnsi="Wingdings" w:cs="Wingdings" w:hint="default"/>
    </w:rPr>
  </w:style>
  <w:style w:type="character" w:customStyle="1" w:styleId="WW8Num23z0">
    <w:name w:val="WW8Num23z0"/>
    <w:rsid w:val="0013146D"/>
    <w:rPr>
      <w:rFonts w:ascii="Symbol" w:hAnsi="Symbol" w:cs="Symbol" w:hint="default"/>
    </w:rPr>
  </w:style>
  <w:style w:type="character" w:customStyle="1" w:styleId="WW8Num23z1">
    <w:name w:val="WW8Num23z1"/>
    <w:rsid w:val="0013146D"/>
    <w:rPr>
      <w:rFonts w:ascii="Courier New" w:hAnsi="Courier New" w:cs="Courier New" w:hint="default"/>
    </w:rPr>
  </w:style>
  <w:style w:type="character" w:customStyle="1" w:styleId="WW8Num23z2">
    <w:name w:val="WW8Num23z2"/>
    <w:rsid w:val="0013146D"/>
    <w:rPr>
      <w:rFonts w:ascii="Wingdings" w:hAnsi="Wingdings" w:cs="Wingdings" w:hint="default"/>
    </w:rPr>
  </w:style>
  <w:style w:type="character" w:customStyle="1" w:styleId="WW8Num24z0">
    <w:name w:val="WW8Num24z0"/>
    <w:rsid w:val="0013146D"/>
    <w:rPr>
      <w:rFonts w:ascii="Symbol" w:hAnsi="Symbol" w:cs="Symbol" w:hint="default"/>
    </w:rPr>
  </w:style>
  <w:style w:type="character" w:customStyle="1" w:styleId="WW8Num24z1">
    <w:name w:val="WW8Num24z1"/>
    <w:rsid w:val="0013146D"/>
    <w:rPr>
      <w:rFonts w:ascii="Courier New" w:hAnsi="Courier New" w:cs="Courier New" w:hint="default"/>
    </w:rPr>
  </w:style>
  <w:style w:type="character" w:customStyle="1" w:styleId="WW8Num24z2">
    <w:name w:val="WW8Num24z2"/>
    <w:rsid w:val="0013146D"/>
    <w:rPr>
      <w:rFonts w:ascii="Wingdings" w:hAnsi="Wingdings" w:cs="Wingdings" w:hint="default"/>
    </w:rPr>
  </w:style>
  <w:style w:type="character" w:customStyle="1" w:styleId="WW8Num25z0">
    <w:name w:val="WW8Num25z0"/>
    <w:rsid w:val="0013146D"/>
    <w:rPr>
      <w:rFonts w:ascii="Times New Roman" w:hAnsi="Times New Roman" w:cs="Times New Roman" w:hint="default"/>
    </w:rPr>
  </w:style>
  <w:style w:type="character" w:customStyle="1" w:styleId="WW8Num25z1">
    <w:name w:val="WW8Num25z1"/>
    <w:rsid w:val="0013146D"/>
    <w:rPr>
      <w:rFonts w:ascii="Courier New" w:hAnsi="Courier New" w:cs="Courier New" w:hint="default"/>
    </w:rPr>
  </w:style>
  <w:style w:type="character" w:customStyle="1" w:styleId="WW8Num25z2">
    <w:name w:val="WW8Num25z2"/>
    <w:rsid w:val="0013146D"/>
    <w:rPr>
      <w:rFonts w:ascii="Wingdings" w:hAnsi="Wingdings" w:cs="Wingdings" w:hint="default"/>
    </w:rPr>
  </w:style>
  <w:style w:type="character" w:customStyle="1" w:styleId="WW8Num25z3">
    <w:name w:val="WW8Num25z3"/>
    <w:rsid w:val="0013146D"/>
    <w:rPr>
      <w:rFonts w:ascii="Symbol" w:hAnsi="Symbol" w:cs="Symbol" w:hint="default"/>
    </w:rPr>
  </w:style>
  <w:style w:type="character" w:customStyle="1" w:styleId="WW8Num26z0">
    <w:name w:val="WW8Num26z0"/>
    <w:rsid w:val="0013146D"/>
    <w:rPr>
      <w:rFonts w:ascii="Symbol" w:hAnsi="Symbol" w:cs="Symbol" w:hint="default"/>
    </w:rPr>
  </w:style>
  <w:style w:type="character" w:customStyle="1" w:styleId="WW8Num26z1">
    <w:name w:val="WW8Num26z1"/>
    <w:rsid w:val="0013146D"/>
    <w:rPr>
      <w:rFonts w:ascii="Courier New" w:hAnsi="Courier New" w:cs="Courier New" w:hint="default"/>
    </w:rPr>
  </w:style>
  <w:style w:type="character" w:customStyle="1" w:styleId="WW8Num26z2">
    <w:name w:val="WW8Num26z2"/>
    <w:rsid w:val="0013146D"/>
    <w:rPr>
      <w:rFonts w:ascii="Wingdings" w:hAnsi="Wingdings" w:cs="Wingdings" w:hint="default"/>
    </w:rPr>
  </w:style>
  <w:style w:type="character" w:customStyle="1" w:styleId="WW8Num29z0">
    <w:name w:val="WW8Num29z0"/>
    <w:rsid w:val="0013146D"/>
    <w:rPr>
      <w:rFonts w:ascii="Symbol" w:hAnsi="Symbol" w:cs="Symbol" w:hint="default"/>
    </w:rPr>
  </w:style>
  <w:style w:type="character" w:customStyle="1" w:styleId="WW8Num31z0">
    <w:name w:val="WW8Num31z0"/>
    <w:rsid w:val="0013146D"/>
    <w:rPr>
      <w:rFonts w:ascii="Symbol" w:hAnsi="Symbol" w:cs="Symbol" w:hint="default"/>
    </w:rPr>
  </w:style>
  <w:style w:type="character" w:customStyle="1" w:styleId="WW8Num31z1">
    <w:name w:val="WW8Num31z1"/>
    <w:rsid w:val="0013146D"/>
    <w:rPr>
      <w:rFonts w:ascii="Courier New" w:hAnsi="Courier New" w:cs="Courier New" w:hint="default"/>
    </w:rPr>
  </w:style>
  <w:style w:type="character" w:customStyle="1" w:styleId="WW8Num31z2">
    <w:name w:val="WW8Num31z2"/>
    <w:rsid w:val="0013146D"/>
    <w:rPr>
      <w:rFonts w:ascii="Wingdings" w:hAnsi="Wingdings" w:cs="Wingdings" w:hint="default"/>
    </w:rPr>
  </w:style>
  <w:style w:type="character" w:customStyle="1" w:styleId="WW8Num32z0">
    <w:name w:val="WW8Num32z0"/>
    <w:rsid w:val="0013146D"/>
    <w:rPr>
      <w:rFonts w:ascii="Symbol" w:hAnsi="Symbol" w:cs="Symbol" w:hint="default"/>
    </w:rPr>
  </w:style>
  <w:style w:type="character" w:customStyle="1" w:styleId="WW8Num32z1">
    <w:name w:val="WW8Num32z1"/>
    <w:rsid w:val="0013146D"/>
    <w:rPr>
      <w:rFonts w:ascii="Courier New" w:hAnsi="Courier New" w:cs="Courier New" w:hint="default"/>
    </w:rPr>
  </w:style>
  <w:style w:type="character" w:customStyle="1" w:styleId="WW8Num32z2">
    <w:name w:val="WW8Num32z2"/>
    <w:rsid w:val="0013146D"/>
    <w:rPr>
      <w:rFonts w:ascii="Wingdings" w:hAnsi="Wingdings" w:cs="Wingdings" w:hint="default"/>
    </w:rPr>
  </w:style>
  <w:style w:type="character" w:customStyle="1" w:styleId="WW8Num33z0">
    <w:name w:val="WW8Num33z0"/>
    <w:rsid w:val="0013146D"/>
    <w:rPr>
      <w:rFonts w:ascii="Symbol" w:hAnsi="Symbol" w:cs="Symbol" w:hint="default"/>
    </w:rPr>
  </w:style>
  <w:style w:type="character" w:customStyle="1" w:styleId="WW8Num33z1">
    <w:name w:val="WW8Num33z1"/>
    <w:rsid w:val="0013146D"/>
    <w:rPr>
      <w:rFonts w:ascii="Courier New" w:hAnsi="Courier New" w:cs="Courier New" w:hint="default"/>
    </w:rPr>
  </w:style>
  <w:style w:type="character" w:customStyle="1" w:styleId="WW8Num33z2">
    <w:name w:val="WW8Num33z2"/>
    <w:rsid w:val="0013146D"/>
    <w:rPr>
      <w:rFonts w:ascii="Wingdings" w:hAnsi="Wingdings" w:cs="Wingdings" w:hint="default"/>
    </w:rPr>
  </w:style>
  <w:style w:type="character" w:customStyle="1" w:styleId="1f9">
    <w:name w:val="Основной шрифт абзаца1"/>
    <w:rsid w:val="0013146D"/>
  </w:style>
  <w:style w:type="character" w:customStyle="1" w:styleId="afff6">
    <w:name w:val="Маркеры списка"/>
    <w:rsid w:val="0013146D"/>
    <w:rPr>
      <w:rFonts w:ascii="StarSymbol" w:eastAsia="StarSymbol" w:hAnsi="StarSymbol" w:cs="StarSymbol" w:hint="eastAsia"/>
      <w:sz w:val="18"/>
      <w:szCs w:val="18"/>
    </w:rPr>
  </w:style>
  <w:style w:type="character" w:customStyle="1" w:styleId="FontStyle13">
    <w:name w:val="Font Style13"/>
    <w:rsid w:val="0013146D"/>
    <w:rPr>
      <w:rFonts w:ascii="Times New Roman" w:hAnsi="Times New Roman" w:cs="Times New Roman" w:hint="default"/>
      <w:sz w:val="20"/>
      <w:szCs w:val="20"/>
    </w:rPr>
  </w:style>
  <w:style w:type="character" w:customStyle="1" w:styleId="2b">
    <w:name w:val="Знак Знак2"/>
    <w:rsid w:val="0013146D"/>
    <w:rPr>
      <w:lang w:eastAsia="ar-SA" w:bidi="ar-SA"/>
    </w:rPr>
  </w:style>
  <w:style w:type="character" w:customStyle="1" w:styleId="63">
    <w:name w:val="Знак Знак6"/>
    <w:locked/>
    <w:rsid w:val="0013146D"/>
    <w:rPr>
      <w:b/>
      <w:bCs/>
      <w:sz w:val="24"/>
      <w:szCs w:val="24"/>
      <w:lang w:eastAsia="ar-SA" w:bidi="ar-SA"/>
    </w:rPr>
  </w:style>
  <w:style w:type="character" w:customStyle="1" w:styleId="3a">
    <w:name w:val="Знак Знак3"/>
    <w:locked/>
    <w:rsid w:val="0013146D"/>
    <w:rPr>
      <w:lang w:val="ru-RU" w:eastAsia="ar-SA" w:bidi="ar-SA"/>
    </w:rPr>
  </w:style>
  <w:style w:type="character" w:customStyle="1" w:styleId="215">
    <w:name w:val="Знак Знак21"/>
    <w:uiPriority w:val="99"/>
    <w:rsid w:val="0013146D"/>
    <w:rPr>
      <w:lang w:eastAsia="ar-SA" w:bidi="ar-SA"/>
    </w:rPr>
  </w:style>
  <w:style w:type="character" w:customStyle="1" w:styleId="apple-converted-space">
    <w:name w:val="apple-converted-space"/>
    <w:rsid w:val="0013146D"/>
  </w:style>
  <w:style w:type="character" w:customStyle="1" w:styleId="apple-style-span">
    <w:name w:val="apple-style-span"/>
    <w:rsid w:val="0013146D"/>
  </w:style>
  <w:style w:type="character" w:customStyle="1" w:styleId="FontStyle18">
    <w:name w:val="Font Style18"/>
    <w:rsid w:val="0013146D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5">
    <w:name w:val="Font Style15"/>
    <w:rsid w:val="0013146D"/>
    <w:rPr>
      <w:rFonts w:ascii="Times New Roman" w:eastAsia="Times New Roman" w:hAnsi="Times New Roman" w:cs="Times New Roman" w:hint="default"/>
      <w:sz w:val="22"/>
      <w:szCs w:val="22"/>
    </w:rPr>
  </w:style>
  <w:style w:type="character" w:customStyle="1" w:styleId="rvts24">
    <w:name w:val="rvts24"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216">
    <w:name w:val="Основной текст 2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a">
    <w:name w:val="Текст сноски Знак1"/>
    <w:basedOn w:val="a1"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b">
    <w:name w:val="Текст концевой сноски Знак1"/>
    <w:basedOn w:val="a1"/>
    <w:semiHidden/>
    <w:rsid w:val="0013146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7">
    <w:name w:val="Основной текст + Не курсив"/>
    <w:basedOn w:val="aff7"/>
    <w:rsid w:val="0013146D"/>
    <w:rPr>
      <w:b w:val="0"/>
      <w:bCs w:val="0"/>
      <w:i/>
      <w:iCs/>
      <w:smallCaps w:val="0"/>
      <w:strike w:val="0"/>
      <w:dstrike w:val="0"/>
      <w:spacing w:val="0"/>
      <w:u w:val="none"/>
      <w:effect w:val="none"/>
      <w:lang w:eastAsia="ar-SA"/>
    </w:rPr>
  </w:style>
  <w:style w:type="character" w:customStyle="1" w:styleId="CharStyle8">
    <w:name w:val="Char Style 8"/>
    <w:rsid w:val="0013146D"/>
    <w:rPr>
      <w:b/>
      <w:bCs/>
      <w:sz w:val="27"/>
      <w:szCs w:val="27"/>
      <w:lang w:eastAsia="ar-SA" w:bidi="ar-SA"/>
    </w:rPr>
  </w:style>
  <w:style w:type="character" w:customStyle="1" w:styleId="1fc">
    <w:name w:val="Заголовок записки Знак1"/>
    <w:basedOn w:val="a1"/>
    <w:semiHidden/>
    <w:rsid w:val="001314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6z3">
    <w:name w:val="WW8Num6z3"/>
    <w:rsid w:val="0013146D"/>
    <w:rPr>
      <w:rFonts w:ascii="Symbol" w:hAnsi="Symbol" w:hint="default"/>
    </w:rPr>
  </w:style>
  <w:style w:type="character" w:customStyle="1" w:styleId="WW8Num11z0">
    <w:name w:val="WW8Num11z0"/>
    <w:rsid w:val="0013146D"/>
    <w:rPr>
      <w:rFonts w:ascii="Symbol" w:hAnsi="Symbol" w:hint="default"/>
    </w:rPr>
  </w:style>
  <w:style w:type="character" w:customStyle="1" w:styleId="WW8Num11z1">
    <w:name w:val="WW8Num11z1"/>
    <w:rsid w:val="0013146D"/>
    <w:rPr>
      <w:rFonts w:ascii="Courier New" w:hAnsi="Courier New" w:cs="Courier New" w:hint="default"/>
    </w:rPr>
  </w:style>
  <w:style w:type="character" w:customStyle="1" w:styleId="WW8Num11z2">
    <w:name w:val="WW8Num11z2"/>
    <w:rsid w:val="0013146D"/>
    <w:rPr>
      <w:rFonts w:ascii="Wingdings" w:hAnsi="Wingdings" w:hint="default"/>
    </w:rPr>
  </w:style>
  <w:style w:type="character" w:customStyle="1" w:styleId="Heading1Char">
    <w:name w:val="Heading 1 Char"/>
    <w:basedOn w:val="a1"/>
    <w:locked/>
    <w:rsid w:val="0013146D"/>
    <w:rPr>
      <w:rFonts w:ascii="Cambria" w:hAnsi="Cambria" w:cs="Cambria" w:hint="default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13146D"/>
    <w:rPr>
      <w:rFonts w:ascii="Times New Roman" w:hAnsi="Times New Roman" w:cs="Times New Roman" w:hint="default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13146D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BodyText2Char">
    <w:name w:val="Body Text 2 Char"/>
    <w:basedOn w:val="a1"/>
    <w:locked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HeaderChar">
    <w:name w:val="Header Char"/>
    <w:basedOn w:val="a1"/>
    <w:locked/>
    <w:rsid w:val="0013146D"/>
    <w:rPr>
      <w:rFonts w:ascii="Times New Roman" w:hAnsi="Times New Roman" w:cs="Times New Roman" w:hint="default"/>
      <w:lang w:val="ru-RU" w:eastAsia="ru-RU"/>
    </w:rPr>
  </w:style>
  <w:style w:type="character" w:customStyle="1" w:styleId="FooterChar">
    <w:name w:val="Footer Char"/>
    <w:basedOn w:val="a1"/>
    <w:locked/>
    <w:rsid w:val="0013146D"/>
    <w:rPr>
      <w:rFonts w:ascii="Times New Roman" w:hAnsi="Times New Roman" w:cs="Times New Roman" w:hint="default"/>
      <w:sz w:val="24"/>
      <w:szCs w:val="24"/>
    </w:rPr>
  </w:style>
  <w:style w:type="character" w:customStyle="1" w:styleId="b-serp-itemfrom">
    <w:name w:val="b-serp-item__from"/>
    <w:basedOn w:val="a1"/>
    <w:rsid w:val="0013146D"/>
  </w:style>
  <w:style w:type="character" w:customStyle="1" w:styleId="rvts9">
    <w:name w:val="rvts9"/>
    <w:rsid w:val="0013146D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13146D"/>
    <w:rPr>
      <w:rFonts w:ascii="Courier New" w:hAnsi="Courier New" w:cs="Courier New" w:hint="default"/>
    </w:rPr>
  </w:style>
  <w:style w:type="table" w:styleId="afff8">
    <w:name w:val="Table Grid"/>
    <w:basedOn w:val="a2"/>
    <w:uiPriority w:val="39"/>
    <w:rsid w:val="001314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sPlusNormal0">
    <w:name w:val="ConsPlusNormal Знак"/>
    <w:link w:val="ConsPlusNormal"/>
    <w:locked/>
    <w:rsid w:val="00AA1969"/>
    <w:rPr>
      <w:rFonts w:ascii="Arial" w:eastAsia="Arial" w:hAnsi="Arial" w:cs="Arial"/>
      <w:sz w:val="20"/>
      <w:szCs w:val="20"/>
      <w:lang w:eastAsia="ar-SA"/>
    </w:rPr>
  </w:style>
  <w:style w:type="character" w:styleId="afff9">
    <w:name w:val="page number"/>
    <w:basedOn w:val="a1"/>
    <w:rsid w:val="008E36A2"/>
  </w:style>
  <w:style w:type="table" w:styleId="afffa">
    <w:name w:val="Table Elegant"/>
    <w:basedOn w:val="a2"/>
    <w:rsid w:val="008E36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d">
    <w:name w:val="Стиль таблицы1"/>
    <w:basedOn w:val="a2"/>
    <w:uiPriority w:val="99"/>
    <w:rsid w:val="008E36A2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character" w:styleId="afffb">
    <w:name w:val="Hyperlink"/>
    <w:rsid w:val="008E36A2"/>
    <w:rPr>
      <w:color w:val="0000FF"/>
      <w:u w:val="single"/>
    </w:rPr>
  </w:style>
  <w:style w:type="character" w:styleId="afffc">
    <w:name w:val="Strong"/>
    <w:qFormat/>
    <w:rsid w:val="008E36A2"/>
    <w:rPr>
      <w:b/>
      <w:bCs/>
    </w:rPr>
  </w:style>
  <w:style w:type="paragraph" w:customStyle="1" w:styleId="150">
    <w:name w:val="Знак15"/>
    <w:basedOn w:val="a0"/>
    <w:qFormat/>
    <w:rsid w:val="008E36A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1fe">
    <w:name w:val="index 1"/>
    <w:basedOn w:val="a0"/>
    <w:next w:val="a0"/>
    <w:autoRedefine/>
    <w:rsid w:val="008E36A2"/>
    <w:pPr>
      <w:ind w:left="240" w:hanging="240"/>
    </w:pPr>
  </w:style>
  <w:style w:type="paragraph" w:styleId="afffd">
    <w:name w:val="index heading"/>
    <w:basedOn w:val="a0"/>
    <w:rsid w:val="008E36A2"/>
    <w:pPr>
      <w:widowControl w:val="0"/>
      <w:suppressLineNumbers/>
      <w:suppressAutoHyphens/>
      <w:autoSpaceDN w:val="0"/>
      <w:textAlignment w:val="baseline"/>
    </w:pPr>
    <w:rPr>
      <w:rFonts w:ascii="Arial" w:eastAsia="Andale Sans UI" w:hAnsi="Arial" w:cs="Tahoma"/>
      <w:kern w:val="3"/>
      <w:lang w:val="de-DE" w:eastAsia="ja-JP" w:bidi="fa-IR"/>
    </w:rPr>
  </w:style>
  <w:style w:type="paragraph" w:customStyle="1" w:styleId="140">
    <w:name w:val="Знак14"/>
    <w:basedOn w:val="a0"/>
    <w:qFormat/>
    <w:rsid w:val="008E36A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styleId="afffe">
    <w:name w:val="annotation reference"/>
    <w:basedOn w:val="a1"/>
    <w:rsid w:val="008E36A2"/>
    <w:rPr>
      <w:sz w:val="16"/>
      <w:szCs w:val="16"/>
    </w:rPr>
  </w:style>
  <w:style w:type="character" w:customStyle="1" w:styleId="BodyTextChar1">
    <w:name w:val="Body Text Char1"/>
    <w:basedOn w:val="a1"/>
    <w:uiPriority w:val="99"/>
    <w:semiHidden/>
    <w:rsid w:val="008E36A2"/>
    <w:rPr>
      <w:sz w:val="24"/>
      <w:szCs w:val="24"/>
    </w:rPr>
  </w:style>
  <w:style w:type="paragraph" w:styleId="affff">
    <w:name w:val="List"/>
    <w:basedOn w:val="af"/>
    <w:rsid w:val="008E36A2"/>
    <w:pPr>
      <w:suppressAutoHyphens/>
      <w:spacing w:after="0"/>
      <w:jc w:val="both"/>
    </w:pPr>
    <w:rPr>
      <w:lang w:eastAsia="ar-SA"/>
    </w:rPr>
  </w:style>
  <w:style w:type="character" w:styleId="affff0">
    <w:name w:val="Emphasis"/>
    <w:basedOn w:val="a1"/>
    <w:qFormat/>
    <w:rsid w:val="008E36A2"/>
    <w:rPr>
      <w:i/>
      <w:iCs/>
    </w:rPr>
  </w:style>
  <w:style w:type="table" w:customStyle="1" w:styleId="1ff">
    <w:name w:val="Сетка таблицы1"/>
    <w:uiPriority w:val="59"/>
    <w:rsid w:val="008E36A2"/>
    <w:pPr>
      <w:spacing w:after="0" w:line="240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f1">
    <w:name w:val="FollowedHyperlink"/>
    <w:basedOn w:val="a1"/>
    <w:uiPriority w:val="99"/>
    <w:rsid w:val="008E36A2"/>
    <w:rPr>
      <w:color w:val="800080"/>
      <w:u w:val="single"/>
    </w:rPr>
  </w:style>
  <w:style w:type="paragraph" w:customStyle="1" w:styleId="131">
    <w:name w:val="Знак13"/>
    <w:basedOn w:val="a0"/>
    <w:uiPriority w:val="99"/>
    <w:qFormat/>
    <w:rsid w:val="008E36A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224">
    <w:name w:val="Знак Знак22"/>
    <w:rsid w:val="008E36A2"/>
    <w:rPr>
      <w:lang w:eastAsia="ar-SA"/>
    </w:rPr>
  </w:style>
  <w:style w:type="numbering" w:customStyle="1" w:styleId="1ff0">
    <w:name w:val="Нет списка1"/>
    <w:next w:val="a3"/>
    <w:uiPriority w:val="99"/>
    <w:semiHidden/>
    <w:unhideWhenUsed/>
    <w:rsid w:val="008E36A2"/>
  </w:style>
  <w:style w:type="paragraph" w:styleId="affff2">
    <w:name w:val="Block Text"/>
    <w:basedOn w:val="a0"/>
    <w:uiPriority w:val="99"/>
    <w:unhideWhenUsed/>
    <w:rsid w:val="008E36A2"/>
    <w:pPr>
      <w:widowControl w:val="0"/>
      <w:snapToGrid w:val="0"/>
      <w:ind w:left="280" w:right="200"/>
      <w:jc w:val="center"/>
    </w:pPr>
    <w:rPr>
      <w:sz w:val="28"/>
      <w:szCs w:val="28"/>
    </w:rPr>
  </w:style>
  <w:style w:type="character" w:styleId="affff3">
    <w:name w:val="endnote reference"/>
    <w:uiPriority w:val="99"/>
    <w:rsid w:val="008E36A2"/>
    <w:rPr>
      <w:vertAlign w:val="superscript"/>
    </w:rPr>
  </w:style>
  <w:style w:type="character" w:styleId="affff4">
    <w:name w:val="footnote reference"/>
    <w:rsid w:val="008E36A2"/>
    <w:rPr>
      <w:vertAlign w:val="superscript"/>
    </w:rPr>
  </w:style>
  <w:style w:type="table" w:customStyle="1" w:styleId="2c">
    <w:name w:val="Сетка таблицы2"/>
    <w:basedOn w:val="a2"/>
    <w:next w:val="afff8"/>
    <w:uiPriority w:val="59"/>
    <w:rsid w:val="008E36A2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b">
    <w:name w:val="Сетка таблицы3"/>
    <w:basedOn w:val="a2"/>
    <w:next w:val="afff8"/>
    <w:uiPriority w:val="59"/>
    <w:rsid w:val="008E36A2"/>
    <w:pPr>
      <w:spacing w:after="0" w:line="240" w:lineRule="auto"/>
    </w:pPr>
    <w:rPr>
      <w:rFonts w:ascii="Times New Roman" w:hAnsi="Times New Roman" w:cs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"/>
    <w:basedOn w:val="a2"/>
    <w:next w:val="afff8"/>
    <w:uiPriority w:val="59"/>
    <w:rsid w:val="008E36A2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"/>
    <w:basedOn w:val="a2"/>
    <w:next w:val="afff8"/>
    <w:rsid w:val="008E36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f5">
    <w:name w:val="Placeholder Text"/>
    <w:basedOn w:val="a1"/>
    <w:uiPriority w:val="99"/>
    <w:semiHidden/>
    <w:rsid w:val="008E36A2"/>
    <w:rPr>
      <w:color w:val="808080"/>
    </w:rPr>
  </w:style>
  <w:style w:type="table" w:styleId="1ff1">
    <w:name w:val="Table Classic 1"/>
    <w:basedOn w:val="a2"/>
    <w:uiPriority w:val="99"/>
    <w:rsid w:val="008E36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710">
    <w:name w:val="Заголовок 7 Знак1"/>
    <w:basedOn w:val="a1"/>
    <w:semiHidden/>
    <w:rsid w:val="001A4EAA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810">
    <w:name w:val="Заголовок 8 Знак1"/>
    <w:basedOn w:val="a1"/>
    <w:semiHidden/>
    <w:rsid w:val="001A4EAA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91">
    <w:name w:val="Заголовок 9 Знак1"/>
    <w:basedOn w:val="a1"/>
    <w:semiHidden/>
    <w:rsid w:val="001A4EA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company-name">
    <w:name w:val="company-name"/>
    <w:basedOn w:val="a1"/>
    <w:rsid w:val="004C0333"/>
  </w:style>
  <w:style w:type="table" w:customStyle="1" w:styleId="64">
    <w:name w:val="Сетка таблицы6"/>
    <w:basedOn w:val="a2"/>
    <w:next w:val="afff8"/>
    <w:rsid w:val="00B32E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">
    <w:name w:val="Сетка таблицы7"/>
    <w:basedOn w:val="a2"/>
    <w:next w:val="afff8"/>
    <w:uiPriority w:val="39"/>
    <w:rsid w:val="00B32E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1">
    <w:name w:val="Заголовок 11"/>
    <w:basedOn w:val="17"/>
    <w:next w:val="17"/>
    <w:qFormat/>
    <w:rsid w:val="00A93ED1"/>
    <w:pPr>
      <w:keepNext/>
      <w:spacing w:line="240" w:lineRule="auto"/>
      <w:outlineLvl w:val="0"/>
    </w:pPr>
    <w:rPr>
      <w:b/>
      <w:kern w:val="0"/>
      <w:sz w:val="20"/>
      <w:lang w:eastAsia="ru-RU"/>
    </w:rPr>
  </w:style>
  <w:style w:type="paragraph" w:customStyle="1" w:styleId="217">
    <w:name w:val="Заголовок 21"/>
    <w:basedOn w:val="17"/>
    <w:next w:val="17"/>
    <w:qFormat/>
    <w:rsid w:val="00A93ED1"/>
    <w:pPr>
      <w:keepNext/>
      <w:spacing w:line="240" w:lineRule="auto"/>
      <w:ind w:left="57"/>
      <w:outlineLvl w:val="1"/>
    </w:pPr>
    <w:rPr>
      <w:b/>
      <w:kern w:val="0"/>
      <w:sz w:val="20"/>
      <w:lang w:eastAsia="ru-RU"/>
    </w:rPr>
  </w:style>
  <w:style w:type="paragraph" w:customStyle="1" w:styleId="315">
    <w:name w:val="Заголовок 31"/>
    <w:basedOn w:val="17"/>
    <w:next w:val="17"/>
    <w:qFormat/>
    <w:rsid w:val="00A93ED1"/>
    <w:pPr>
      <w:keepNext/>
      <w:spacing w:line="240" w:lineRule="auto"/>
      <w:jc w:val="right"/>
      <w:outlineLvl w:val="2"/>
    </w:pPr>
    <w:rPr>
      <w:b/>
      <w:kern w:val="0"/>
      <w:sz w:val="16"/>
      <w:lang w:eastAsia="ru-RU"/>
    </w:rPr>
  </w:style>
  <w:style w:type="paragraph" w:styleId="2d">
    <w:name w:val="Body Text First Indent 2"/>
    <w:basedOn w:val="af4"/>
    <w:link w:val="2e"/>
    <w:uiPriority w:val="99"/>
    <w:unhideWhenUsed/>
    <w:rsid w:val="00A93ED1"/>
    <w:pPr>
      <w:spacing w:after="200" w:line="276" w:lineRule="auto"/>
      <w:ind w:left="360" w:firstLine="360"/>
    </w:pPr>
    <w:rPr>
      <w:rFonts w:ascii="Calibri" w:eastAsia="Times New Roman" w:hAnsi="Calibri" w:cs="Times New Roman"/>
      <w:sz w:val="22"/>
      <w:szCs w:val="22"/>
      <w:lang w:eastAsia="ru-RU"/>
    </w:rPr>
  </w:style>
  <w:style w:type="character" w:customStyle="1" w:styleId="2e">
    <w:name w:val="Красная строка 2 Знак"/>
    <w:basedOn w:val="af3"/>
    <w:link w:val="2d"/>
    <w:uiPriority w:val="99"/>
    <w:rsid w:val="00A93ED1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316">
    <w:name w:val="Абзац списка31"/>
    <w:basedOn w:val="a0"/>
    <w:qFormat/>
    <w:rsid w:val="00A93ED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ffff6">
    <w:name w:val="Цветовое выделение"/>
    <w:uiPriority w:val="99"/>
    <w:rsid w:val="00A93ED1"/>
    <w:rPr>
      <w:b/>
      <w:bCs/>
      <w:color w:val="26282F"/>
    </w:rPr>
  </w:style>
  <w:style w:type="paragraph" w:customStyle="1" w:styleId="122">
    <w:name w:val="Заголовок 12"/>
    <w:basedOn w:val="62"/>
    <w:next w:val="62"/>
    <w:qFormat/>
    <w:rsid w:val="00A93ED1"/>
    <w:pPr>
      <w:keepNext/>
      <w:snapToGrid/>
      <w:spacing w:line="240" w:lineRule="auto"/>
      <w:ind w:firstLine="0"/>
      <w:jc w:val="left"/>
      <w:outlineLvl w:val="0"/>
    </w:pPr>
    <w:rPr>
      <w:b/>
      <w:sz w:val="20"/>
      <w:szCs w:val="20"/>
      <w:lang w:eastAsia="ru-RU"/>
    </w:rPr>
  </w:style>
  <w:style w:type="paragraph" w:customStyle="1" w:styleId="225">
    <w:name w:val="Заголовок 22"/>
    <w:basedOn w:val="62"/>
    <w:next w:val="62"/>
    <w:qFormat/>
    <w:rsid w:val="00A93ED1"/>
    <w:pPr>
      <w:keepNext/>
      <w:snapToGrid/>
      <w:spacing w:line="240" w:lineRule="auto"/>
      <w:ind w:left="57" w:firstLine="0"/>
      <w:jc w:val="left"/>
      <w:outlineLvl w:val="1"/>
    </w:pPr>
    <w:rPr>
      <w:b/>
      <w:sz w:val="20"/>
      <w:szCs w:val="20"/>
      <w:lang w:eastAsia="ru-RU"/>
    </w:rPr>
  </w:style>
  <w:style w:type="paragraph" w:customStyle="1" w:styleId="322">
    <w:name w:val="Заголовок 32"/>
    <w:basedOn w:val="62"/>
    <w:next w:val="62"/>
    <w:qFormat/>
    <w:rsid w:val="00A93ED1"/>
    <w:pPr>
      <w:keepNext/>
      <w:snapToGrid/>
      <w:spacing w:line="240" w:lineRule="auto"/>
      <w:ind w:firstLine="0"/>
      <w:jc w:val="right"/>
      <w:outlineLvl w:val="2"/>
    </w:pPr>
    <w:rPr>
      <w:b/>
      <w:sz w:val="16"/>
      <w:szCs w:val="20"/>
      <w:lang w:eastAsia="ru-RU"/>
    </w:rPr>
  </w:style>
  <w:style w:type="paragraph" w:customStyle="1" w:styleId="132">
    <w:name w:val="Заголовок 13"/>
    <w:basedOn w:val="72"/>
    <w:next w:val="72"/>
    <w:qFormat/>
    <w:rsid w:val="00A93ED1"/>
    <w:pPr>
      <w:keepNext/>
      <w:snapToGrid/>
      <w:spacing w:line="240" w:lineRule="auto"/>
      <w:ind w:firstLine="0"/>
      <w:jc w:val="left"/>
      <w:outlineLvl w:val="0"/>
    </w:pPr>
    <w:rPr>
      <w:b/>
      <w:sz w:val="20"/>
      <w:szCs w:val="20"/>
      <w:lang w:eastAsia="ru-RU"/>
    </w:rPr>
  </w:style>
  <w:style w:type="paragraph" w:customStyle="1" w:styleId="232">
    <w:name w:val="Заголовок 23"/>
    <w:basedOn w:val="72"/>
    <w:next w:val="72"/>
    <w:qFormat/>
    <w:rsid w:val="00A93ED1"/>
    <w:pPr>
      <w:keepNext/>
      <w:snapToGrid/>
      <w:spacing w:line="240" w:lineRule="auto"/>
      <w:ind w:left="57" w:firstLine="0"/>
      <w:jc w:val="left"/>
      <w:outlineLvl w:val="1"/>
    </w:pPr>
    <w:rPr>
      <w:b/>
      <w:sz w:val="20"/>
      <w:szCs w:val="20"/>
      <w:lang w:eastAsia="ru-RU"/>
    </w:rPr>
  </w:style>
  <w:style w:type="paragraph" w:customStyle="1" w:styleId="332">
    <w:name w:val="Заголовок 33"/>
    <w:basedOn w:val="72"/>
    <w:next w:val="72"/>
    <w:qFormat/>
    <w:rsid w:val="00A93ED1"/>
    <w:pPr>
      <w:keepNext/>
      <w:snapToGrid/>
      <w:spacing w:line="240" w:lineRule="auto"/>
      <w:ind w:firstLine="0"/>
      <w:jc w:val="right"/>
      <w:outlineLvl w:val="2"/>
    </w:pPr>
    <w:rPr>
      <w:b/>
      <w:sz w:val="16"/>
      <w:szCs w:val="20"/>
      <w:lang w:eastAsia="ru-RU"/>
    </w:rPr>
  </w:style>
  <w:style w:type="paragraph" w:customStyle="1" w:styleId="2f">
    <w:name w:val="Заголовок2"/>
    <w:basedOn w:val="a0"/>
    <w:next w:val="af"/>
    <w:qFormat/>
    <w:rsid w:val="00A93ED1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93ED1"/>
  </w:style>
  <w:style w:type="character" w:customStyle="1" w:styleId="1ff2">
    <w:name w:val="Обычный (веб) Знак1"/>
    <w:aliases w:val="Обычный (веб) Знак Знак"/>
    <w:uiPriority w:val="34"/>
    <w:locked/>
    <w:rsid w:val="00A93ED1"/>
    <w:rPr>
      <w:rFonts w:ascii="Calibri" w:eastAsia="Times New Roman" w:hAnsi="Calibri" w:cs="Times New Roman"/>
      <w:lang w:eastAsia="ru-RU"/>
    </w:rPr>
  </w:style>
  <w:style w:type="character" w:customStyle="1" w:styleId="218">
    <w:name w:val="Красная строка 2 Знак1"/>
    <w:basedOn w:val="1f3"/>
    <w:uiPriority w:val="99"/>
    <w:semiHidden/>
    <w:rsid w:val="00A93ED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82">
    <w:name w:val="Обычный8"/>
    <w:basedOn w:val="a0"/>
    <w:qFormat/>
    <w:rsid w:val="00A93ED1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f"/>
    <w:rsid w:val="00A93ED1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93ED1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93ED1"/>
  </w:style>
  <w:style w:type="table" w:customStyle="1" w:styleId="711">
    <w:name w:val="Сетка таблицы71"/>
    <w:basedOn w:val="a2"/>
    <w:next w:val="afff8"/>
    <w:uiPriority w:val="39"/>
    <w:rsid w:val="001702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21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1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2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7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3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8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1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0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7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0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4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5" Type="http://schemas.openxmlformats.org/officeDocument/2006/relationships/image" Target="media/image11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6.png"/><Relationship Id="rId29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9.png"/><Relationship Id="rId28" Type="http://schemas.openxmlformats.org/officeDocument/2006/relationships/footer" Target="footer4.xml"/><Relationship Id="rId10" Type="http://schemas.openxmlformats.org/officeDocument/2006/relationships/image" Target="media/image2.PNG"/><Relationship Id="rId19" Type="http://schemas.openxmlformats.org/officeDocument/2006/relationships/image" Target="media/image5.png"/><Relationship Id="rId31" Type="http://schemas.openxmlformats.org/officeDocument/2006/relationships/footer" Target="footer7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6BBF04-0D98-402F-B26C-A63CA96924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5878</TotalTime>
  <Pages>78</Pages>
  <Words>44279</Words>
  <Characters>252394</Characters>
  <Application>Microsoft Office Word</Application>
  <DocSecurity>0</DocSecurity>
  <Lines>2103</Lines>
  <Paragraphs>592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Гущина Ирина Анатольевна</dc:creator>
  <cp:lastModifiedBy>Губкина Марина Петровна</cp:lastModifiedBy>
  <cp:revision>1030</cp:revision>
  <cp:lastPrinted>2021-03-31T10:18:00Z</cp:lastPrinted>
  <dcterms:created xsi:type="dcterms:W3CDTF">2020-02-27T09:26:00Z</dcterms:created>
  <dcterms:modified xsi:type="dcterms:W3CDTF">2021-04-02T07:58:00Z</dcterms:modified>
</cp:coreProperties>
</file>